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78F" w:rsidRDefault="003A478F" w:rsidP="00E811FE">
      <w:pPr>
        <w:jc w:val="center"/>
        <w:rPr>
          <w:b/>
          <w:i/>
          <w:sz w:val="32"/>
          <w:szCs w:val="32"/>
        </w:rPr>
      </w:pPr>
      <w:r>
        <w:rPr>
          <w:b/>
          <w:i/>
          <w:sz w:val="40"/>
          <w:szCs w:val="40"/>
        </w:rPr>
        <w:t>Российская Федерация</w:t>
      </w:r>
    </w:p>
    <w:p w:rsidR="003A478F" w:rsidRDefault="003A478F" w:rsidP="00E811FE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Костромская область</w:t>
      </w:r>
    </w:p>
    <w:p w:rsidR="003A478F" w:rsidRDefault="003A478F" w:rsidP="00E811FE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Совет  депутатов</w:t>
      </w:r>
    </w:p>
    <w:p w:rsidR="003A478F" w:rsidRDefault="003A478F" w:rsidP="00E811FE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Городского поселения город Макарьев</w:t>
      </w:r>
    </w:p>
    <w:p w:rsidR="003A478F" w:rsidRDefault="003A478F" w:rsidP="00E811FE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Макарьевского  муниципального района</w:t>
      </w:r>
    </w:p>
    <w:p w:rsidR="003A478F" w:rsidRDefault="003A478F" w:rsidP="00E811FE">
      <w:pPr>
        <w:rPr>
          <w:b/>
          <w:i/>
          <w:sz w:val="28"/>
          <w:szCs w:val="28"/>
        </w:rPr>
      </w:pPr>
      <w:r>
        <w:rPr>
          <w:b/>
          <w:i/>
          <w:sz w:val="36"/>
          <w:szCs w:val="36"/>
        </w:rPr>
        <w:t xml:space="preserve">         </w:t>
      </w:r>
      <w:r>
        <w:rPr>
          <w:b/>
          <w:i/>
          <w:sz w:val="28"/>
          <w:szCs w:val="28"/>
        </w:rPr>
        <w:t xml:space="preserve">                                           Решение № 147</w:t>
      </w:r>
    </w:p>
    <w:p w:rsidR="003A478F" w:rsidRDefault="003A478F" w:rsidP="00E811FE">
      <w:pPr>
        <w:rPr>
          <w:b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</w:t>
      </w:r>
      <w:r>
        <w:rPr>
          <w:b/>
          <w:i/>
        </w:rPr>
        <w:t xml:space="preserve"> </w:t>
      </w:r>
      <w:r>
        <w:rPr>
          <w:b/>
        </w:rPr>
        <w:t>29 января  2013 года</w:t>
      </w:r>
    </w:p>
    <w:p w:rsidR="003A478F" w:rsidRDefault="003A478F" w:rsidP="00E811FE">
      <w:pPr>
        <w:pBdr>
          <w:bottom w:val="single" w:sz="12" w:space="1" w:color="auto"/>
        </w:pBdr>
        <w:rPr>
          <w:b/>
          <w:i/>
        </w:rPr>
      </w:pPr>
    </w:p>
    <w:p w:rsidR="003A478F" w:rsidRDefault="003A478F" w:rsidP="00E811FE">
      <w:pPr>
        <w:jc w:val="both"/>
      </w:pPr>
    </w:p>
    <w:p w:rsidR="003A478F" w:rsidRDefault="003A478F" w:rsidP="00E811FE">
      <w:pPr>
        <w:pBdr>
          <w:bottom w:val="single" w:sz="12" w:space="1" w:color="auto"/>
        </w:pBdr>
        <w:jc w:val="both"/>
        <w:rPr>
          <w:b/>
        </w:rPr>
      </w:pPr>
      <w:r>
        <w:rPr>
          <w:b/>
        </w:rPr>
        <w:t>О плане благоустройства городского поселения город Макарьев Макарьевского муниципального района Костромской области на 2013 год и его финансировании.</w:t>
      </w:r>
    </w:p>
    <w:p w:rsidR="003A478F" w:rsidRDefault="003A478F" w:rsidP="00E811FE">
      <w:pPr>
        <w:pBdr>
          <w:bottom w:val="single" w:sz="12" w:space="1" w:color="auto"/>
        </w:pBdr>
        <w:rPr>
          <w:b/>
        </w:rPr>
      </w:pPr>
      <w:r>
        <w:rPr>
          <w:b/>
        </w:rPr>
        <w:t xml:space="preserve"> </w:t>
      </w:r>
    </w:p>
    <w:p w:rsidR="003A478F" w:rsidRDefault="003A478F" w:rsidP="00E811FE">
      <w:pPr>
        <w:jc w:val="both"/>
      </w:pPr>
      <w:r>
        <w:t xml:space="preserve">            </w:t>
      </w:r>
    </w:p>
    <w:p w:rsidR="003A478F" w:rsidRDefault="003A478F" w:rsidP="00E811FE">
      <w:pPr>
        <w:jc w:val="both"/>
      </w:pPr>
      <w:r>
        <w:t xml:space="preserve">                   Заслушав информацию директора муниципального унитарного предприятия «Макарьевское коммунальное хозяйство» городского поселения город Макарьев   о плане мероприятий по благоустройству территории городского поселения город Макарьев, в соответствии с п. 5  части 1.1.  статьи 13 Устава городского поселения город Макарьев Совет депутатов  второго созыва</w:t>
      </w:r>
    </w:p>
    <w:p w:rsidR="003A478F" w:rsidRDefault="003A478F" w:rsidP="00E811FE">
      <w:pPr>
        <w:jc w:val="both"/>
      </w:pPr>
    </w:p>
    <w:p w:rsidR="003A478F" w:rsidRDefault="003A478F" w:rsidP="00E811FE">
      <w:pPr>
        <w:jc w:val="center"/>
        <w:rPr>
          <w:b/>
        </w:rPr>
      </w:pPr>
      <w:r>
        <w:rPr>
          <w:b/>
        </w:rPr>
        <w:t>РЕШИЛ:</w:t>
      </w:r>
    </w:p>
    <w:p w:rsidR="003A478F" w:rsidRDefault="003A478F" w:rsidP="00E811FE">
      <w:pPr>
        <w:jc w:val="center"/>
        <w:rPr>
          <w:b/>
          <w:i/>
          <w:u w:val="single"/>
        </w:rPr>
      </w:pPr>
    </w:p>
    <w:p w:rsidR="003A478F" w:rsidRDefault="003A478F" w:rsidP="00E811FE">
      <w:pPr>
        <w:jc w:val="both"/>
      </w:pPr>
      <w:r>
        <w:t xml:space="preserve">           1. Утвердить план мероприятий по благоустройству территорий города Макарьева и его финансирование  на 2013 год (Приложение № 1).</w:t>
      </w:r>
    </w:p>
    <w:p w:rsidR="003A478F" w:rsidRDefault="003A478F" w:rsidP="00E811FE">
      <w:pPr>
        <w:jc w:val="both"/>
      </w:pPr>
      <w:r>
        <w:t xml:space="preserve">           2. Установить размер средств на осуществление депутатских полномочий  20 000  (двадцать тысяч) рублей на каждого депутата.           </w:t>
      </w:r>
    </w:p>
    <w:p w:rsidR="003A478F" w:rsidRDefault="003A478F" w:rsidP="00E811FE">
      <w:pPr>
        <w:jc w:val="both"/>
      </w:pPr>
      <w:r>
        <w:t xml:space="preserve">           3.   Создать комиссию по благоустройству  городского поселения город Макарьев (Приложение № 2).     </w:t>
      </w:r>
    </w:p>
    <w:p w:rsidR="003A478F" w:rsidRDefault="003A478F" w:rsidP="00E811FE">
      <w:pPr>
        <w:jc w:val="both"/>
      </w:pPr>
      <w:r>
        <w:t xml:space="preserve">           5. Решение вступает в силу со дня принятия, распространяет свое действие на правоотношения, возникшие с 1 января 2013 года и подлежит опубликованию в печатном издании администрации и Совета депутатов г.п. город Макарьев «Городские Новости».</w:t>
      </w:r>
    </w:p>
    <w:p w:rsidR="003A478F" w:rsidRDefault="003A478F" w:rsidP="00E811FE">
      <w:pPr>
        <w:jc w:val="both"/>
      </w:pPr>
      <w:r>
        <w:t xml:space="preserve">           6.  Контроль за исполнением настоящего решения возложить на заместителя председателя Совета Обичкина Е.К.</w:t>
      </w:r>
    </w:p>
    <w:p w:rsidR="003A478F" w:rsidRDefault="003A478F" w:rsidP="00E811FE">
      <w:pPr>
        <w:jc w:val="both"/>
      </w:pPr>
    </w:p>
    <w:p w:rsidR="003A478F" w:rsidRDefault="003A478F" w:rsidP="00E811FE">
      <w:pPr>
        <w:jc w:val="both"/>
        <w:rPr>
          <w:b/>
        </w:rPr>
      </w:pPr>
    </w:p>
    <w:p w:rsidR="003A478F" w:rsidRDefault="003A478F" w:rsidP="00E811FE">
      <w:pPr>
        <w:jc w:val="both"/>
        <w:rPr>
          <w:b/>
        </w:rPr>
      </w:pPr>
    </w:p>
    <w:p w:rsidR="003A478F" w:rsidRDefault="003A478F" w:rsidP="00B652DE">
      <w:pPr>
        <w:widowControl w:val="0"/>
        <w:suppressAutoHyphens/>
        <w:jc w:val="both"/>
        <w:rPr>
          <w:kern w:val="2"/>
        </w:rPr>
      </w:pPr>
    </w:p>
    <w:p w:rsidR="003A478F" w:rsidRPr="0075734F" w:rsidRDefault="003A478F" w:rsidP="00B652D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34F">
        <w:rPr>
          <w:rFonts w:ascii="Times New Roman" w:hAnsi="Times New Roman" w:cs="Times New Roman"/>
          <w:b/>
          <w:sz w:val="24"/>
          <w:szCs w:val="24"/>
        </w:rPr>
        <w:t xml:space="preserve">Глава городского поселения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И.О. Председателя</w:t>
      </w:r>
      <w:r w:rsidRPr="0075734F">
        <w:rPr>
          <w:rFonts w:ascii="Times New Roman" w:hAnsi="Times New Roman" w:cs="Times New Roman"/>
          <w:b/>
          <w:sz w:val="24"/>
          <w:szCs w:val="24"/>
        </w:rPr>
        <w:t xml:space="preserve"> Совета депутатов</w:t>
      </w:r>
    </w:p>
    <w:p w:rsidR="003A478F" w:rsidRPr="0075734F" w:rsidRDefault="003A478F" w:rsidP="00B652D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34F">
        <w:rPr>
          <w:rFonts w:ascii="Times New Roman" w:hAnsi="Times New Roman" w:cs="Times New Roman"/>
          <w:b/>
          <w:sz w:val="24"/>
          <w:szCs w:val="24"/>
        </w:rPr>
        <w:t xml:space="preserve">Город Макарьев                             С.ИЛЬИН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Е. ОБИЧКИН</w:t>
      </w:r>
    </w:p>
    <w:p w:rsidR="003A478F" w:rsidRPr="0075734F" w:rsidRDefault="003A478F" w:rsidP="00B652DE">
      <w:pPr>
        <w:rPr>
          <w:b/>
        </w:rPr>
      </w:pPr>
    </w:p>
    <w:p w:rsidR="003A478F" w:rsidRDefault="003A478F" w:rsidP="00B652DE">
      <w:pPr>
        <w:widowControl w:val="0"/>
        <w:tabs>
          <w:tab w:val="left" w:pos="1134"/>
          <w:tab w:val="left" w:pos="1701"/>
          <w:tab w:val="left" w:pos="1843"/>
        </w:tabs>
        <w:suppressAutoHyphens/>
        <w:jc w:val="both"/>
        <w:rPr>
          <w:kern w:val="2"/>
        </w:rPr>
      </w:pPr>
      <w:r>
        <w:rPr>
          <w:kern w:val="2"/>
        </w:rPr>
        <w:t xml:space="preserve">          </w:t>
      </w:r>
    </w:p>
    <w:p w:rsidR="003A478F" w:rsidRDefault="003A478F" w:rsidP="00B652DE">
      <w:pPr>
        <w:widowControl w:val="0"/>
        <w:tabs>
          <w:tab w:val="left" w:pos="1134"/>
          <w:tab w:val="left" w:pos="1701"/>
          <w:tab w:val="left" w:pos="1843"/>
        </w:tabs>
        <w:suppressAutoHyphens/>
        <w:jc w:val="both"/>
        <w:rPr>
          <w:kern w:val="2"/>
        </w:rPr>
      </w:pPr>
    </w:p>
    <w:p w:rsidR="003A478F" w:rsidRDefault="003A478F" w:rsidP="00B652DE">
      <w:pPr>
        <w:widowControl w:val="0"/>
        <w:tabs>
          <w:tab w:val="left" w:pos="1134"/>
          <w:tab w:val="left" w:pos="1701"/>
          <w:tab w:val="left" w:pos="1843"/>
        </w:tabs>
        <w:suppressAutoHyphens/>
        <w:jc w:val="both"/>
        <w:rPr>
          <w:kern w:val="2"/>
        </w:rPr>
      </w:pPr>
    </w:p>
    <w:p w:rsidR="003A478F" w:rsidRDefault="003A478F" w:rsidP="00B652DE">
      <w:pPr>
        <w:widowControl w:val="0"/>
        <w:tabs>
          <w:tab w:val="left" w:pos="1134"/>
          <w:tab w:val="left" w:pos="1701"/>
          <w:tab w:val="left" w:pos="1843"/>
        </w:tabs>
        <w:suppressAutoHyphens/>
        <w:jc w:val="both"/>
        <w:rPr>
          <w:kern w:val="2"/>
        </w:rPr>
      </w:pPr>
    </w:p>
    <w:p w:rsidR="003A478F" w:rsidRDefault="003A478F" w:rsidP="00B652DE">
      <w:pPr>
        <w:widowControl w:val="0"/>
        <w:tabs>
          <w:tab w:val="left" w:pos="1134"/>
          <w:tab w:val="left" w:pos="1701"/>
          <w:tab w:val="left" w:pos="1843"/>
        </w:tabs>
        <w:suppressAutoHyphens/>
        <w:jc w:val="both"/>
        <w:rPr>
          <w:kern w:val="2"/>
        </w:rPr>
      </w:pPr>
    </w:p>
    <w:p w:rsidR="003A478F" w:rsidRDefault="003A478F" w:rsidP="00B652DE">
      <w:pPr>
        <w:widowControl w:val="0"/>
        <w:tabs>
          <w:tab w:val="left" w:pos="1134"/>
          <w:tab w:val="left" w:pos="1701"/>
          <w:tab w:val="left" w:pos="1843"/>
        </w:tabs>
        <w:suppressAutoHyphens/>
        <w:jc w:val="both"/>
        <w:rPr>
          <w:kern w:val="2"/>
        </w:rPr>
      </w:pPr>
    </w:p>
    <w:p w:rsidR="003A478F" w:rsidRDefault="003A478F" w:rsidP="00B652DE">
      <w:pPr>
        <w:widowControl w:val="0"/>
        <w:tabs>
          <w:tab w:val="left" w:pos="1134"/>
          <w:tab w:val="left" w:pos="1701"/>
          <w:tab w:val="left" w:pos="1843"/>
        </w:tabs>
        <w:suppressAutoHyphens/>
        <w:jc w:val="both"/>
        <w:rPr>
          <w:kern w:val="2"/>
        </w:rPr>
      </w:pPr>
    </w:p>
    <w:p w:rsidR="003A478F" w:rsidRDefault="003A478F" w:rsidP="00B652DE">
      <w:pPr>
        <w:widowControl w:val="0"/>
        <w:tabs>
          <w:tab w:val="left" w:pos="1134"/>
          <w:tab w:val="left" w:pos="1701"/>
          <w:tab w:val="left" w:pos="1843"/>
        </w:tabs>
        <w:suppressAutoHyphens/>
        <w:jc w:val="both"/>
        <w:rPr>
          <w:kern w:val="2"/>
        </w:rPr>
      </w:pPr>
    </w:p>
    <w:p w:rsidR="003A478F" w:rsidRDefault="003A478F" w:rsidP="00B652DE">
      <w:pPr>
        <w:widowControl w:val="0"/>
        <w:tabs>
          <w:tab w:val="left" w:pos="1134"/>
          <w:tab w:val="left" w:pos="1701"/>
          <w:tab w:val="left" w:pos="1843"/>
        </w:tabs>
        <w:suppressAutoHyphens/>
        <w:jc w:val="both"/>
        <w:rPr>
          <w:kern w:val="2"/>
        </w:rPr>
      </w:pPr>
    </w:p>
    <w:p w:rsidR="003A478F" w:rsidRDefault="003A478F" w:rsidP="00B652DE">
      <w:pPr>
        <w:widowControl w:val="0"/>
        <w:tabs>
          <w:tab w:val="left" w:pos="1134"/>
          <w:tab w:val="left" w:pos="1701"/>
          <w:tab w:val="left" w:pos="1843"/>
        </w:tabs>
        <w:suppressAutoHyphens/>
        <w:jc w:val="both"/>
        <w:rPr>
          <w:kern w:val="2"/>
        </w:rPr>
      </w:pPr>
    </w:p>
    <w:p w:rsidR="003A478F" w:rsidRDefault="003A478F" w:rsidP="00B652DE">
      <w:pPr>
        <w:widowControl w:val="0"/>
        <w:tabs>
          <w:tab w:val="left" w:pos="1134"/>
          <w:tab w:val="left" w:pos="1701"/>
          <w:tab w:val="left" w:pos="1843"/>
        </w:tabs>
        <w:suppressAutoHyphens/>
        <w:jc w:val="both"/>
        <w:rPr>
          <w:kern w:val="2"/>
        </w:rPr>
      </w:pPr>
    </w:p>
    <w:p w:rsidR="003A478F" w:rsidRDefault="003A478F" w:rsidP="00E811FE">
      <w:pPr>
        <w:jc w:val="both"/>
        <w:rPr>
          <w:b/>
        </w:rPr>
      </w:pPr>
      <w:r>
        <w:rPr>
          <w:b/>
        </w:rPr>
        <w:t xml:space="preserve">          </w:t>
      </w:r>
    </w:p>
    <w:p w:rsidR="003A478F" w:rsidRDefault="003A478F" w:rsidP="00E811F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Приложение № 1 к решению Совета депутатов</w:t>
      </w:r>
    </w:p>
    <w:p w:rsidR="003A478F" w:rsidRDefault="003A478F" w:rsidP="00E811F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от  29.01.2013 года № 148</w:t>
      </w:r>
    </w:p>
    <w:p w:rsidR="003A478F" w:rsidRDefault="003A478F" w:rsidP="00E811FE">
      <w:pPr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478F" w:rsidRDefault="003A478F" w:rsidP="00B652DE">
      <w:pPr>
        <w:jc w:val="center"/>
        <w:rPr>
          <w:b/>
        </w:rPr>
      </w:pPr>
      <w:r>
        <w:rPr>
          <w:b/>
        </w:rPr>
        <w:t>П Л А Н</w:t>
      </w:r>
    </w:p>
    <w:p w:rsidR="003A478F" w:rsidRDefault="003A478F" w:rsidP="00B652DE">
      <w:pPr>
        <w:jc w:val="center"/>
      </w:pPr>
    </w:p>
    <w:p w:rsidR="003A478F" w:rsidRPr="00B652DE" w:rsidRDefault="003A478F" w:rsidP="00B652DE">
      <w:pPr>
        <w:jc w:val="center"/>
        <w:rPr>
          <w:b/>
        </w:rPr>
      </w:pPr>
      <w:r w:rsidRPr="00B652DE">
        <w:rPr>
          <w:b/>
        </w:rPr>
        <w:t>бюджетного финансирования по благоустройству города Макарьева на 2013 год.</w:t>
      </w:r>
    </w:p>
    <w:p w:rsidR="003A478F" w:rsidRDefault="003A478F" w:rsidP="00E811FE">
      <w:pPr>
        <w:pBdr>
          <w:bottom w:val="single" w:sz="12" w:space="1" w:color="auto"/>
        </w:pBdr>
      </w:pPr>
    </w:p>
    <w:p w:rsidR="003A478F" w:rsidRDefault="003A478F" w:rsidP="00E811FE"/>
    <w:p w:rsidR="003A478F" w:rsidRDefault="003A478F" w:rsidP="00E811FE">
      <w:pPr>
        <w:pBdr>
          <w:bottom w:val="single" w:sz="12" w:space="1" w:color="auto"/>
        </w:pBdr>
      </w:pPr>
      <w:r>
        <w:t>Статьи бюдж.финанс.     Наименование работ.                                       Сумма бюдж. финанс.</w:t>
      </w:r>
    </w:p>
    <w:p w:rsidR="003A478F" w:rsidRDefault="003A478F" w:rsidP="00E811FE">
      <w:r>
        <w:t xml:space="preserve"> </w:t>
      </w:r>
    </w:p>
    <w:p w:rsidR="003A478F" w:rsidRDefault="003A478F" w:rsidP="00E811FE">
      <w:pPr>
        <w:jc w:val="both"/>
        <w:rPr>
          <w:b/>
        </w:rPr>
      </w:pPr>
      <w:r>
        <w:t xml:space="preserve">                                          </w:t>
      </w:r>
      <w:r>
        <w:rPr>
          <w:b/>
        </w:rPr>
        <w:t xml:space="preserve"> БЛАГОУСТРОЙСТВО ГОРОДА</w:t>
      </w:r>
    </w:p>
    <w:p w:rsidR="003A478F" w:rsidRDefault="003A478F" w:rsidP="00E811FE">
      <w:pPr>
        <w:tabs>
          <w:tab w:val="left" w:pos="8460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1.0503 600 0100 500 241</w:t>
      </w:r>
      <w:r>
        <w:rPr>
          <w:sz w:val="22"/>
          <w:szCs w:val="22"/>
        </w:rPr>
        <w:t xml:space="preserve">       </w:t>
      </w:r>
      <w:r>
        <w:rPr>
          <w:b/>
          <w:sz w:val="22"/>
          <w:szCs w:val="22"/>
        </w:rPr>
        <w:t>УЛИЧНОЕ ОСВЕЩЕНИЕ</w:t>
      </w:r>
      <w:r>
        <w:rPr>
          <w:sz w:val="22"/>
          <w:szCs w:val="22"/>
        </w:rPr>
        <w:t xml:space="preserve">                                              200 000 руб.</w:t>
      </w:r>
    </w:p>
    <w:p w:rsidR="003A478F" w:rsidRDefault="003A478F" w:rsidP="00E811FE">
      <w:pPr>
        <w:jc w:val="both"/>
        <w:rPr>
          <w:sz w:val="22"/>
          <w:szCs w:val="22"/>
        </w:rPr>
      </w:pPr>
    </w:p>
    <w:p w:rsidR="003A478F" w:rsidRDefault="003A478F" w:rsidP="00E811F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ТЕКУЩЕЕ СОДЕРЖАНИЕ                                              200 000  руб.</w:t>
      </w:r>
    </w:p>
    <w:p w:rsidR="003A478F" w:rsidRDefault="003A478F" w:rsidP="00E811F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</w:t>
      </w:r>
    </w:p>
    <w:p w:rsidR="003A478F" w:rsidRDefault="003A478F" w:rsidP="00E811F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2. 0503 600 0200 500241</w:t>
      </w:r>
      <w:r>
        <w:rPr>
          <w:sz w:val="22"/>
          <w:szCs w:val="22"/>
        </w:rPr>
        <w:t xml:space="preserve">        </w:t>
      </w:r>
      <w:r>
        <w:rPr>
          <w:b/>
          <w:sz w:val="22"/>
          <w:szCs w:val="22"/>
        </w:rPr>
        <w:t xml:space="preserve">СТРОИТЕЛЬСТВО и СОДЕРЖАНИЕ                        1 000 000 руб.        </w:t>
      </w:r>
    </w:p>
    <w:p w:rsidR="003A478F" w:rsidRDefault="003A478F" w:rsidP="00E811F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АВТОМОБИЛЬНЫХ ДОРОГ</w:t>
      </w:r>
    </w:p>
    <w:p w:rsidR="003A478F" w:rsidRDefault="003A478F" w:rsidP="00E811FE">
      <w:pPr>
        <w:jc w:val="both"/>
        <w:rPr>
          <w:sz w:val="22"/>
          <w:szCs w:val="22"/>
        </w:rPr>
      </w:pPr>
    </w:p>
    <w:p w:rsidR="003A478F" w:rsidRDefault="003A478F" w:rsidP="00E811F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-расчистка снега по улицам города                                      600 000 РУБ.</w:t>
      </w:r>
    </w:p>
    <w:p w:rsidR="003A478F" w:rsidRDefault="003A478F" w:rsidP="00E811F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-текущее содержание улиц города</w:t>
      </w:r>
    </w:p>
    <w:p w:rsidR="003A478F" w:rsidRDefault="003A478F" w:rsidP="00E811F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/грейдирование ,ямочный ремонт/                                        220 000 РУБ.</w:t>
      </w:r>
    </w:p>
    <w:p w:rsidR="003A478F" w:rsidRDefault="003A478F" w:rsidP="00E811F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-содержание трубопереездов                                                 30 000 руб.</w:t>
      </w:r>
    </w:p>
    <w:p w:rsidR="003A478F" w:rsidRDefault="003A478F" w:rsidP="00E811F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-ограждение мостов                                                                50 000 руб.</w:t>
      </w:r>
    </w:p>
    <w:p w:rsidR="003A478F" w:rsidRDefault="003A478F" w:rsidP="00E811FE">
      <w:pPr>
        <w:jc w:val="both"/>
        <w:rPr>
          <w:sz w:val="22"/>
          <w:szCs w:val="22"/>
        </w:rPr>
      </w:pPr>
      <w:r>
        <w:rPr>
          <w:sz w:val="22"/>
          <w:szCs w:val="22"/>
        </w:rPr>
        <w:t>.                                              – установка знаков                                                                  100 000 руб.</w:t>
      </w:r>
    </w:p>
    <w:p w:rsidR="003A478F" w:rsidRDefault="003A478F" w:rsidP="00E811FE">
      <w:pPr>
        <w:jc w:val="both"/>
        <w:rPr>
          <w:sz w:val="22"/>
          <w:szCs w:val="22"/>
        </w:rPr>
      </w:pPr>
    </w:p>
    <w:p w:rsidR="003A478F" w:rsidRDefault="003A478F" w:rsidP="00E811F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3.0503 600 0300 500 241       ОЗЕЛЕНЕНИЕ                                                                     700 000 руб.</w:t>
      </w:r>
    </w:p>
    <w:p w:rsidR="003A478F" w:rsidRDefault="003A478F" w:rsidP="00E811F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</w:t>
      </w:r>
    </w:p>
    <w:p w:rsidR="003A478F" w:rsidRDefault="003A478F" w:rsidP="00E811F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-Содержание парков, сквера,                                                  2000 000 руб.</w:t>
      </w:r>
    </w:p>
    <w:p w:rsidR="003A478F" w:rsidRDefault="003A478F" w:rsidP="00E811F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3A478F" w:rsidRDefault="003A478F" w:rsidP="00E811F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-проведение праздников                                                         25 000 руб.</w:t>
      </w:r>
    </w:p>
    <w:p w:rsidR="003A478F" w:rsidRDefault="003A478F" w:rsidP="00E811F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-уборка мусора по городу, несанк.свалки                             80 000 руб.</w:t>
      </w:r>
    </w:p>
    <w:p w:rsidR="003A478F" w:rsidRDefault="003A478F" w:rsidP="00E811F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-содержание и ремонт бельемоек                                           35 000 руб.</w:t>
      </w:r>
    </w:p>
    <w:p w:rsidR="003A478F" w:rsidRDefault="003A478F" w:rsidP="00E811F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-содержание и ремонт пожарных водоемов                          80 000 руб..</w:t>
      </w:r>
    </w:p>
    <w:p w:rsidR="003A478F" w:rsidRDefault="003A478F" w:rsidP="00E811F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-ликвидация старых деревьев                                                  40 000 руб..</w:t>
      </w:r>
    </w:p>
    <w:p w:rsidR="003A478F" w:rsidRDefault="003A478F" w:rsidP="00E811FE">
      <w:pPr>
        <w:jc w:val="both"/>
        <w:rPr>
          <w:sz w:val="22"/>
          <w:szCs w:val="22"/>
        </w:rPr>
      </w:pPr>
    </w:p>
    <w:p w:rsidR="003A478F" w:rsidRDefault="003A478F" w:rsidP="00E811F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-ремонт питьевых колодцев                                                   20 000  руб.</w:t>
      </w:r>
    </w:p>
    <w:p w:rsidR="003A478F" w:rsidRDefault="003A478F" w:rsidP="00E811FE">
      <w:pPr>
        <w:jc w:val="both"/>
        <w:rPr>
          <w:b/>
          <w:sz w:val="22"/>
          <w:szCs w:val="22"/>
        </w:rPr>
      </w:pPr>
    </w:p>
    <w:p w:rsidR="003A478F" w:rsidRDefault="003A478F" w:rsidP="00E811F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-РЕМОНТ ПАМЯТНИКА В</w:t>
      </w:r>
    </w:p>
    <w:p w:rsidR="003A478F" w:rsidRDefault="003A478F" w:rsidP="00E811F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ПАРКЕ ПОБЕДЫ                                                                 50 000  руб.                                                        </w:t>
      </w:r>
    </w:p>
    <w:p w:rsidR="003A478F" w:rsidRDefault="003A478F" w:rsidP="00E811FE">
      <w:pPr>
        <w:jc w:val="both"/>
        <w:rPr>
          <w:sz w:val="22"/>
          <w:szCs w:val="22"/>
        </w:rPr>
      </w:pPr>
    </w:p>
    <w:p w:rsidR="003A478F" w:rsidRDefault="003A478F" w:rsidP="00E811F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- ПРИОБРЕТЕНИЕ БИОТУАЛЕТА                                      60 000  руб.</w:t>
      </w:r>
    </w:p>
    <w:p w:rsidR="003A478F" w:rsidRDefault="003A478F" w:rsidP="00E811F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-установка контейнерных площадок                                    30 000  руб.</w:t>
      </w:r>
    </w:p>
    <w:p w:rsidR="003A478F" w:rsidRDefault="003A478F" w:rsidP="00E811F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</w:t>
      </w:r>
    </w:p>
    <w:p w:rsidR="003A478F" w:rsidRDefault="003A478F" w:rsidP="00E811F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0503 600 0400 500 241     ОРГАНИЗАЦИЯ И СОДЕРЖАНИЕ  МЕСТ                </w:t>
      </w:r>
    </w:p>
    <w:p w:rsidR="003A478F" w:rsidRDefault="003A478F" w:rsidP="00E811F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ЗАХОРОНЕНИЯ                                                                    40 000  руб.</w:t>
      </w:r>
    </w:p>
    <w:p w:rsidR="003A478F" w:rsidRDefault="003A478F" w:rsidP="00E811FE">
      <w:pPr>
        <w:jc w:val="both"/>
        <w:rPr>
          <w:sz w:val="22"/>
          <w:szCs w:val="22"/>
        </w:rPr>
      </w:pPr>
    </w:p>
    <w:p w:rsidR="003A478F" w:rsidRDefault="003A478F" w:rsidP="00E811FE">
      <w:pPr>
        <w:jc w:val="both"/>
        <w:rPr>
          <w:b/>
          <w:sz w:val="22"/>
          <w:szCs w:val="22"/>
        </w:rPr>
      </w:pPr>
    </w:p>
    <w:p w:rsidR="003A478F" w:rsidRDefault="003A478F" w:rsidP="00E811F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ВСЕГО:                                                                                1 940 000  руб.</w:t>
      </w:r>
    </w:p>
    <w:p w:rsidR="003A478F" w:rsidRDefault="003A478F" w:rsidP="00E811F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</w:t>
      </w:r>
    </w:p>
    <w:p w:rsidR="003A478F" w:rsidRDefault="003A478F" w:rsidP="00E811FE">
      <w:pPr>
        <w:jc w:val="both"/>
        <w:rPr>
          <w:b/>
          <w:sz w:val="22"/>
          <w:szCs w:val="22"/>
        </w:rPr>
      </w:pPr>
    </w:p>
    <w:p w:rsidR="003A478F" w:rsidRDefault="003A478F" w:rsidP="00E811FE">
      <w:pPr>
        <w:jc w:val="both"/>
        <w:rPr>
          <w:b/>
          <w:sz w:val="22"/>
          <w:szCs w:val="22"/>
        </w:rPr>
      </w:pPr>
    </w:p>
    <w:p w:rsidR="003A478F" w:rsidRDefault="003A478F" w:rsidP="00E811FE">
      <w:pPr>
        <w:jc w:val="both"/>
        <w:rPr>
          <w:b/>
          <w:sz w:val="22"/>
          <w:szCs w:val="22"/>
        </w:rPr>
      </w:pPr>
    </w:p>
    <w:p w:rsidR="003A478F" w:rsidRDefault="003A478F" w:rsidP="00E811FE">
      <w:pPr>
        <w:jc w:val="both"/>
        <w:rPr>
          <w:b/>
          <w:sz w:val="22"/>
          <w:szCs w:val="22"/>
        </w:rPr>
      </w:pPr>
    </w:p>
    <w:p w:rsidR="003A478F" w:rsidRDefault="003A478F" w:rsidP="00E811FE">
      <w:pPr>
        <w:jc w:val="both"/>
        <w:rPr>
          <w:b/>
          <w:sz w:val="22"/>
          <w:szCs w:val="22"/>
        </w:rPr>
      </w:pPr>
    </w:p>
    <w:p w:rsidR="003A478F" w:rsidRDefault="003A478F" w:rsidP="00E811FE">
      <w:pPr>
        <w:jc w:val="both"/>
        <w:rPr>
          <w:b/>
          <w:sz w:val="22"/>
          <w:szCs w:val="22"/>
        </w:rPr>
      </w:pPr>
    </w:p>
    <w:p w:rsidR="003A478F" w:rsidRDefault="003A478F" w:rsidP="007F607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Приложение № 2 к решению Совета депутатов</w:t>
      </w:r>
    </w:p>
    <w:p w:rsidR="003A478F" w:rsidRDefault="003A478F" w:rsidP="007F607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от  29.01.2012 года № 148</w:t>
      </w:r>
    </w:p>
    <w:p w:rsidR="003A478F" w:rsidRDefault="003A478F" w:rsidP="007F6072">
      <w:pPr>
        <w:rPr>
          <w:sz w:val="22"/>
          <w:szCs w:val="22"/>
        </w:rPr>
      </w:pPr>
    </w:p>
    <w:p w:rsidR="003A478F" w:rsidRDefault="003A478F" w:rsidP="007F6072">
      <w:pPr>
        <w:rPr>
          <w:sz w:val="22"/>
          <w:szCs w:val="22"/>
        </w:rPr>
      </w:pPr>
    </w:p>
    <w:p w:rsidR="003A478F" w:rsidRDefault="003A478F" w:rsidP="007F6072">
      <w:pPr>
        <w:rPr>
          <w:sz w:val="22"/>
          <w:szCs w:val="22"/>
        </w:rPr>
      </w:pPr>
    </w:p>
    <w:p w:rsidR="003A478F" w:rsidRDefault="003A478F" w:rsidP="007F6072">
      <w:pPr>
        <w:jc w:val="center"/>
        <w:rPr>
          <w:b/>
        </w:rPr>
      </w:pPr>
      <w:r w:rsidRPr="007F6072">
        <w:rPr>
          <w:b/>
        </w:rPr>
        <w:t>СОСТАВ КОМИССИИ</w:t>
      </w:r>
    </w:p>
    <w:p w:rsidR="003A478F" w:rsidRDefault="003A478F" w:rsidP="007F6072">
      <w:pPr>
        <w:jc w:val="center"/>
        <w:rPr>
          <w:b/>
        </w:rPr>
      </w:pPr>
      <w:r>
        <w:rPr>
          <w:b/>
        </w:rPr>
        <w:t>ПО БЛАГОУСТРОЙСТВУ ГОРОДСКОГО ПОСЕЛЕНИЯ</w:t>
      </w:r>
    </w:p>
    <w:p w:rsidR="003A478F" w:rsidRDefault="003A478F" w:rsidP="007F6072">
      <w:pPr>
        <w:jc w:val="center"/>
        <w:rPr>
          <w:b/>
        </w:rPr>
      </w:pPr>
      <w:r>
        <w:rPr>
          <w:b/>
        </w:rPr>
        <w:t>ГОРОД МАКАРЬЕВ</w:t>
      </w:r>
    </w:p>
    <w:p w:rsidR="003A478F" w:rsidRDefault="003A478F" w:rsidP="007F6072">
      <w:pPr>
        <w:jc w:val="center"/>
        <w:rPr>
          <w:b/>
        </w:rPr>
      </w:pPr>
    </w:p>
    <w:p w:rsidR="003A478F" w:rsidRDefault="003A478F" w:rsidP="00207CB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ИЛЬИН С.В. – глава городского поселения город Макарьев.</w:t>
      </w:r>
    </w:p>
    <w:p w:rsidR="003A478F" w:rsidRDefault="003A478F" w:rsidP="00207CB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ОБИЧКИН Е.К.  заместитель председателя Совета депутатов.</w:t>
      </w:r>
    </w:p>
    <w:p w:rsidR="003A478F" w:rsidRDefault="003A478F" w:rsidP="00207CB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СОКОВНИНА Н.П. – председатель комиссии по социальным вопросам и ЖКХ.</w:t>
      </w:r>
    </w:p>
    <w:p w:rsidR="003A478F" w:rsidRDefault="003A478F" w:rsidP="00207CB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МОРОХИНА Н.В. – начальник финансового отдела администрации.</w:t>
      </w:r>
    </w:p>
    <w:p w:rsidR="003A478F" w:rsidRDefault="003A478F" w:rsidP="00207CB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ГОРИНА О.Ф. – депутат Совета депутатов городского поселения г. Макарьев.</w:t>
      </w:r>
    </w:p>
    <w:p w:rsidR="003A478F" w:rsidRDefault="003A478F" w:rsidP="00207CB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САЛЬНИКОВ А.А. – директор МУП «МКХ»</w:t>
      </w:r>
    </w:p>
    <w:p w:rsidR="003A478F" w:rsidRDefault="003A478F" w:rsidP="00207CB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МАКАРУШИНА Е.С. – специалист администрации по ЖКХ.</w:t>
      </w:r>
    </w:p>
    <w:p w:rsidR="003A478F" w:rsidRPr="007F6072" w:rsidRDefault="003A478F" w:rsidP="00E811FE">
      <w:pPr>
        <w:jc w:val="both"/>
        <w:rPr>
          <w:b/>
        </w:rPr>
      </w:pPr>
      <w:r w:rsidRPr="007F6072">
        <w:rPr>
          <w:b/>
        </w:rPr>
        <w:t xml:space="preserve"> </w:t>
      </w:r>
    </w:p>
    <w:sectPr w:rsidR="003A478F" w:rsidRPr="007F6072" w:rsidSect="00DD6263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A315B"/>
    <w:multiLevelType w:val="hybridMultilevel"/>
    <w:tmpl w:val="B7A827A4"/>
    <w:lvl w:ilvl="0" w:tplc="CF2EBFB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">
    <w:nsid w:val="472B7BDD"/>
    <w:multiLevelType w:val="hybridMultilevel"/>
    <w:tmpl w:val="2E468D6C"/>
    <w:lvl w:ilvl="0" w:tplc="E5A4723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6263"/>
    <w:rsid w:val="00193A71"/>
    <w:rsid w:val="001A0742"/>
    <w:rsid w:val="001E2373"/>
    <w:rsid w:val="00207CB2"/>
    <w:rsid w:val="002275FA"/>
    <w:rsid w:val="00267D88"/>
    <w:rsid w:val="00296F09"/>
    <w:rsid w:val="002A44A6"/>
    <w:rsid w:val="00361644"/>
    <w:rsid w:val="003667A5"/>
    <w:rsid w:val="003A478F"/>
    <w:rsid w:val="003F24BA"/>
    <w:rsid w:val="003F480D"/>
    <w:rsid w:val="004733C2"/>
    <w:rsid w:val="0047478D"/>
    <w:rsid w:val="004A365F"/>
    <w:rsid w:val="00554390"/>
    <w:rsid w:val="005F6DFC"/>
    <w:rsid w:val="006422EF"/>
    <w:rsid w:val="006B646F"/>
    <w:rsid w:val="006F1E7C"/>
    <w:rsid w:val="006F4672"/>
    <w:rsid w:val="0075734F"/>
    <w:rsid w:val="007E530E"/>
    <w:rsid w:val="007F6072"/>
    <w:rsid w:val="0084392D"/>
    <w:rsid w:val="008468FB"/>
    <w:rsid w:val="00912DB2"/>
    <w:rsid w:val="00927B01"/>
    <w:rsid w:val="00971C59"/>
    <w:rsid w:val="00976227"/>
    <w:rsid w:val="009A1AB0"/>
    <w:rsid w:val="009D31BD"/>
    <w:rsid w:val="00A874AE"/>
    <w:rsid w:val="00A87DBB"/>
    <w:rsid w:val="00B30FCD"/>
    <w:rsid w:val="00B63E5D"/>
    <w:rsid w:val="00B652DE"/>
    <w:rsid w:val="00B941A0"/>
    <w:rsid w:val="00C60C3C"/>
    <w:rsid w:val="00C84F85"/>
    <w:rsid w:val="00CB1FFC"/>
    <w:rsid w:val="00D756CB"/>
    <w:rsid w:val="00DC1E23"/>
    <w:rsid w:val="00DC4289"/>
    <w:rsid w:val="00DD26F8"/>
    <w:rsid w:val="00DD6263"/>
    <w:rsid w:val="00DE057A"/>
    <w:rsid w:val="00E25761"/>
    <w:rsid w:val="00E45B31"/>
    <w:rsid w:val="00E47D0C"/>
    <w:rsid w:val="00E811FE"/>
    <w:rsid w:val="00ED3788"/>
    <w:rsid w:val="00EE2966"/>
    <w:rsid w:val="00F16293"/>
    <w:rsid w:val="00F16535"/>
    <w:rsid w:val="00F41165"/>
    <w:rsid w:val="00F6395B"/>
    <w:rsid w:val="00FB4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1F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DD626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ED3788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652D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50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363</TotalTime>
  <Pages>3</Pages>
  <Words>1070</Words>
  <Characters>6104</Characters>
  <Application>Microsoft Office Outlook</Application>
  <DocSecurity>0</DocSecurity>
  <Lines>0</Lines>
  <Paragraphs>0</Paragraphs>
  <ScaleCrop>false</ScaleCrop>
  <Company>ОАО "РЖД"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Пользователь</cp:lastModifiedBy>
  <cp:revision>19</cp:revision>
  <cp:lastPrinted>2013-01-28T07:16:00Z</cp:lastPrinted>
  <dcterms:created xsi:type="dcterms:W3CDTF">2013-01-15T07:22:00Z</dcterms:created>
  <dcterms:modified xsi:type="dcterms:W3CDTF">2013-01-29T10:59:00Z</dcterms:modified>
</cp:coreProperties>
</file>