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A9" w:rsidRDefault="007B65A9" w:rsidP="007B65A9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7B65A9" w:rsidRDefault="007B65A9" w:rsidP="007B65A9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7B65A9" w:rsidRDefault="007B65A9" w:rsidP="007B65A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B65A9" w:rsidRDefault="007B65A9" w:rsidP="007B65A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7B65A9" w:rsidRDefault="007B65A9" w:rsidP="007B65A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Собрания депутатов</w:t>
      </w:r>
    </w:p>
    <w:p w:rsidR="007B65A9" w:rsidRDefault="007B65A9" w:rsidP="007B65A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Макарьевского муниципального района</w:t>
      </w:r>
    </w:p>
    <w:p w:rsidR="007B65A9" w:rsidRDefault="007B65A9" w:rsidP="007B65A9">
      <w:pPr>
        <w:spacing w:after="0"/>
        <w:jc w:val="righ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F36B6B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»  </w:t>
      </w:r>
      <w:r w:rsidR="00F36B6B">
        <w:rPr>
          <w:rFonts w:ascii="Arial" w:hAnsi="Arial" w:cs="Arial"/>
          <w:sz w:val="24"/>
          <w:szCs w:val="24"/>
        </w:rPr>
        <w:t>апреля</w:t>
      </w:r>
      <w:r>
        <w:rPr>
          <w:rFonts w:ascii="Arial" w:hAnsi="Arial" w:cs="Arial"/>
          <w:sz w:val="24"/>
          <w:szCs w:val="24"/>
        </w:rPr>
        <w:t xml:space="preserve">  2016 года № </w:t>
      </w:r>
      <w:r w:rsidR="00F36B6B">
        <w:rPr>
          <w:rFonts w:ascii="Arial" w:hAnsi="Arial" w:cs="Arial"/>
          <w:sz w:val="24"/>
          <w:szCs w:val="24"/>
        </w:rPr>
        <w:t>39</w:t>
      </w:r>
    </w:p>
    <w:p w:rsidR="007B65A9" w:rsidRDefault="007B65A9" w:rsidP="007B65A9">
      <w:pPr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2C215F" w:rsidRPr="00212DFB" w:rsidRDefault="009D573B" w:rsidP="00212DFB">
      <w:pPr>
        <w:widowControl w:val="0"/>
        <w:autoSpaceDE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12D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212DFB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2C215F" w:rsidRPr="00212DFB" w:rsidRDefault="002C215F" w:rsidP="002C215F">
      <w:pPr>
        <w:spacing w:after="0"/>
        <w:jc w:val="right"/>
        <w:rPr>
          <w:rFonts w:ascii="Times New Roman" w:hAnsi="Times New Roman" w:cs="Times New Roman"/>
          <w:color w:val="FFFFFF"/>
          <w:sz w:val="28"/>
          <w:szCs w:val="28"/>
        </w:rPr>
      </w:pPr>
    </w:p>
    <w:p w:rsidR="002C215F" w:rsidRPr="00212DFB" w:rsidRDefault="002C215F" w:rsidP="002C2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C215F" w:rsidRPr="00212DFB" w:rsidRDefault="002C215F" w:rsidP="002C21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15F" w:rsidRPr="00212DFB" w:rsidRDefault="002C215F" w:rsidP="002C21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15F" w:rsidRPr="00212DFB" w:rsidRDefault="002C215F" w:rsidP="002C215F">
      <w:pPr>
        <w:rPr>
          <w:rFonts w:ascii="Times New Roman" w:hAnsi="Times New Roman" w:cs="Times New Roman"/>
          <w:sz w:val="28"/>
          <w:szCs w:val="28"/>
        </w:rPr>
      </w:pPr>
    </w:p>
    <w:p w:rsidR="002C215F" w:rsidRDefault="002C215F" w:rsidP="002C2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5A9" w:rsidRPr="00212DFB" w:rsidRDefault="007B65A9" w:rsidP="002C2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15F" w:rsidRPr="00212DFB" w:rsidRDefault="002C215F" w:rsidP="002C2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215F" w:rsidRPr="00F453F3" w:rsidRDefault="002C215F" w:rsidP="002C215F">
      <w:pPr>
        <w:pStyle w:val="aff3"/>
        <w:rPr>
          <w:b w:val="0"/>
          <w:sz w:val="28"/>
          <w:szCs w:val="28"/>
        </w:rPr>
      </w:pPr>
      <w:r w:rsidRPr="00F453F3">
        <w:rPr>
          <w:b w:val="0"/>
          <w:sz w:val="28"/>
          <w:szCs w:val="28"/>
        </w:rPr>
        <w:t>Местные нормативы градостроительного проектирования</w:t>
      </w:r>
    </w:p>
    <w:p w:rsidR="002C215F" w:rsidRPr="00F453F3" w:rsidRDefault="002C215F" w:rsidP="002C215F">
      <w:pPr>
        <w:pStyle w:val="aff4"/>
        <w:rPr>
          <w:sz w:val="28"/>
          <w:szCs w:val="28"/>
        </w:rPr>
      </w:pPr>
      <w:r w:rsidRPr="00F453F3">
        <w:rPr>
          <w:sz w:val="28"/>
          <w:szCs w:val="28"/>
        </w:rPr>
        <w:t xml:space="preserve">городского поселения г.Макарьев </w:t>
      </w:r>
    </w:p>
    <w:p w:rsidR="002C215F" w:rsidRPr="00F453F3" w:rsidRDefault="002C215F" w:rsidP="002C215F">
      <w:pPr>
        <w:pStyle w:val="aff4"/>
        <w:rPr>
          <w:sz w:val="28"/>
          <w:szCs w:val="28"/>
        </w:rPr>
      </w:pPr>
      <w:r w:rsidRPr="00F453F3">
        <w:rPr>
          <w:sz w:val="28"/>
          <w:szCs w:val="28"/>
        </w:rPr>
        <w:t>Макарьевского муниципального района</w:t>
      </w:r>
    </w:p>
    <w:p w:rsidR="002C215F" w:rsidRPr="001B4167" w:rsidRDefault="002C215F" w:rsidP="002C215F">
      <w:pPr>
        <w:pStyle w:val="aff4"/>
        <w:rPr>
          <w:sz w:val="28"/>
          <w:szCs w:val="28"/>
        </w:rPr>
      </w:pPr>
      <w:r w:rsidRPr="00F453F3">
        <w:rPr>
          <w:sz w:val="28"/>
          <w:szCs w:val="28"/>
        </w:rPr>
        <w:t>Костромской области</w:t>
      </w:r>
    </w:p>
    <w:p w:rsidR="002C215F" w:rsidRPr="001B4167" w:rsidRDefault="002C215F" w:rsidP="002C215F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2C215F" w:rsidRPr="001B4167" w:rsidRDefault="002C215F" w:rsidP="002C215F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2C215F" w:rsidRPr="001B4167" w:rsidRDefault="002C215F" w:rsidP="002C215F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2C215F" w:rsidRPr="001B4167" w:rsidRDefault="002C215F" w:rsidP="002C215F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2C215F" w:rsidRPr="001B4167" w:rsidRDefault="002C215F" w:rsidP="002C215F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2C215F" w:rsidRPr="001B4167" w:rsidRDefault="002C215F" w:rsidP="002C215F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2C215F" w:rsidRPr="001B4167" w:rsidRDefault="002C215F" w:rsidP="002C215F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2C215F" w:rsidRPr="001B4167" w:rsidRDefault="002C215F" w:rsidP="002C215F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2C215F" w:rsidRPr="001B4167" w:rsidRDefault="002C215F" w:rsidP="002C215F">
      <w:pPr>
        <w:snapToGrid w:val="0"/>
        <w:jc w:val="both"/>
        <w:rPr>
          <w:rFonts w:ascii="Arial" w:hAnsi="Arial" w:cs="Arial"/>
          <w:b/>
          <w:sz w:val="28"/>
          <w:szCs w:val="28"/>
        </w:rPr>
      </w:pPr>
    </w:p>
    <w:p w:rsidR="00802211" w:rsidRPr="001B4167" w:rsidRDefault="00802211" w:rsidP="002C215F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9C64CE" w:rsidRPr="001B4167" w:rsidRDefault="007B65A9" w:rsidP="007E115C">
      <w:pPr>
        <w:rPr>
          <w:rFonts w:ascii="Arial" w:hAnsi="Arial" w:cs="Arial"/>
          <w:sz w:val="28"/>
          <w:szCs w:val="28"/>
        </w:rPr>
      </w:pPr>
      <w:r w:rsidRPr="001B4167">
        <w:rPr>
          <w:rFonts w:ascii="Arial" w:hAnsi="Arial" w:cs="Arial"/>
          <w:sz w:val="28"/>
          <w:szCs w:val="28"/>
        </w:rPr>
        <w:t xml:space="preserve">                           </w:t>
      </w:r>
      <w:r w:rsidR="00147000">
        <w:rPr>
          <w:rFonts w:ascii="Arial" w:hAnsi="Arial" w:cs="Arial"/>
          <w:sz w:val="28"/>
          <w:szCs w:val="28"/>
        </w:rPr>
        <w:t xml:space="preserve">                         </w:t>
      </w:r>
      <w:r w:rsidR="00212DFB" w:rsidRPr="001B4167">
        <w:rPr>
          <w:rFonts w:ascii="Arial" w:hAnsi="Arial" w:cs="Arial"/>
          <w:sz w:val="28"/>
          <w:szCs w:val="28"/>
        </w:rPr>
        <w:t xml:space="preserve"> </w:t>
      </w:r>
      <w:r w:rsidR="009D573B" w:rsidRPr="001B4167">
        <w:rPr>
          <w:rFonts w:ascii="Arial" w:hAnsi="Arial" w:cs="Arial"/>
          <w:sz w:val="28"/>
          <w:szCs w:val="28"/>
        </w:rPr>
        <w:t>201</w:t>
      </w:r>
      <w:r w:rsidR="00F35F34">
        <w:rPr>
          <w:rFonts w:ascii="Arial" w:hAnsi="Arial" w:cs="Arial"/>
          <w:sz w:val="28"/>
          <w:szCs w:val="28"/>
        </w:rPr>
        <w:t>6</w:t>
      </w:r>
      <w:r w:rsidR="002C215F" w:rsidRPr="001B4167">
        <w:rPr>
          <w:rFonts w:ascii="Arial" w:hAnsi="Arial" w:cs="Arial"/>
          <w:sz w:val="28"/>
          <w:szCs w:val="28"/>
        </w:rPr>
        <w:t xml:space="preserve"> г.</w:t>
      </w:r>
      <w:bookmarkStart w:id="0" w:name="Par39"/>
      <w:bookmarkEnd w:id="0"/>
    </w:p>
    <w:p w:rsidR="007E115C" w:rsidRPr="007E115C" w:rsidRDefault="007E115C" w:rsidP="007E115C">
      <w:pPr>
        <w:rPr>
          <w:rFonts w:ascii="Times New Roman" w:hAnsi="Times New Roman" w:cs="Times New Roman"/>
          <w:sz w:val="28"/>
          <w:szCs w:val="28"/>
        </w:rPr>
      </w:pPr>
    </w:p>
    <w:p w:rsidR="00593512" w:rsidRPr="0033010A" w:rsidRDefault="00593512" w:rsidP="007E115C">
      <w:pPr>
        <w:widowControl w:val="0"/>
        <w:autoSpaceDE w:val="0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33010A">
        <w:rPr>
          <w:rFonts w:ascii="Arial" w:hAnsi="Arial" w:cs="Arial"/>
          <w:sz w:val="24"/>
          <w:szCs w:val="24"/>
        </w:rPr>
        <w:t>1. Общие положения</w:t>
      </w:r>
    </w:p>
    <w:p w:rsidR="00593512" w:rsidRPr="0033010A" w:rsidRDefault="00593512" w:rsidP="00593512">
      <w:pPr>
        <w:widowControl w:val="0"/>
        <w:autoSpaceDE w:val="0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3010A">
        <w:rPr>
          <w:rFonts w:ascii="Arial" w:hAnsi="Arial" w:cs="Arial"/>
          <w:sz w:val="24"/>
          <w:szCs w:val="24"/>
        </w:rPr>
        <w:t>1.1</w:t>
      </w:r>
      <w:r w:rsidR="00EA3062" w:rsidRPr="0033010A">
        <w:rPr>
          <w:rFonts w:ascii="Arial" w:hAnsi="Arial" w:cs="Arial"/>
          <w:sz w:val="24"/>
          <w:szCs w:val="24"/>
        </w:rPr>
        <w:t>.</w:t>
      </w:r>
      <w:r w:rsidRPr="0033010A">
        <w:rPr>
          <w:rFonts w:ascii="Arial" w:hAnsi="Arial" w:cs="Arial"/>
          <w:sz w:val="24"/>
          <w:szCs w:val="24"/>
        </w:rPr>
        <w:t xml:space="preserve"> Настоящие </w:t>
      </w:r>
      <w:r w:rsidR="00427E82" w:rsidRPr="0033010A">
        <w:rPr>
          <w:rFonts w:ascii="Arial" w:hAnsi="Arial" w:cs="Arial"/>
          <w:sz w:val="24"/>
          <w:szCs w:val="24"/>
        </w:rPr>
        <w:t xml:space="preserve">местные </w:t>
      </w:r>
      <w:r w:rsidRPr="0033010A">
        <w:rPr>
          <w:rFonts w:ascii="Arial" w:hAnsi="Arial" w:cs="Arial"/>
          <w:sz w:val="24"/>
          <w:szCs w:val="24"/>
        </w:rPr>
        <w:t>нормативы градостроительного проектирования</w:t>
      </w:r>
      <w:r w:rsidR="007D635D" w:rsidRPr="0033010A">
        <w:rPr>
          <w:rFonts w:ascii="Arial" w:hAnsi="Arial" w:cs="Arial"/>
          <w:sz w:val="24"/>
          <w:szCs w:val="24"/>
        </w:rPr>
        <w:t xml:space="preserve"> </w:t>
      </w:r>
      <w:r w:rsidR="00427E82" w:rsidRPr="0033010A">
        <w:rPr>
          <w:rFonts w:ascii="Arial" w:hAnsi="Arial" w:cs="Arial"/>
          <w:sz w:val="24"/>
          <w:szCs w:val="24"/>
        </w:rPr>
        <w:t xml:space="preserve"> городского поселения г. Макарьев</w:t>
      </w:r>
      <w:r w:rsidRPr="0033010A">
        <w:rPr>
          <w:rFonts w:ascii="Arial" w:hAnsi="Arial" w:cs="Arial"/>
          <w:sz w:val="24"/>
          <w:szCs w:val="24"/>
        </w:rPr>
        <w:t xml:space="preserve"> (далее - нормативы) разработаны в соответствии с </w:t>
      </w:r>
      <w:r w:rsidR="00427E82" w:rsidRPr="0033010A">
        <w:rPr>
          <w:rFonts w:ascii="Arial" w:hAnsi="Arial" w:cs="Arial"/>
          <w:sz w:val="24"/>
          <w:szCs w:val="24"/>
        </w:rPr>
        <w:t>Градостроительным кодексом</w:t>
      </w:r>
      <w:r w:rsidRPr="0033010A">
        <w:rPr>
          <w:rFonts w:ascii="Arial" w:hAnsi="Arial" w:cs="Arial"/>
          <w:sz w:val="24"/>
          <w:szCs w:val="24"/>
        </w:rPr>
        <w:t xml:space="preserve"> Российской Федерации</w:t>
      </w:r>
      <w:r w:rsidR="007D635D" w:rsidRPr="0033010A">
        <w:rPr>
          <w:rFonts w:ascii="Arial" w:hAnsi="Arial" w:cs="Arial"/>
          <w:sz w:val="24"/>
          <w:szCs w:val="24"/>
        </w:rPr>
        <w:t>, документами  территориального планирования городского поселения г. Макарьев и Макарьевского муниципального района</w:t>
      </w:r>
      <w:r w:rsidR="00641F40" w:rsidRPr="0033010A">
        <w:rPr>
          <w:rFonts w:ascii="Arial" w:hAnsi="Arial" w:cs="Arial"/>
          <w:sz w:val="24"/>
          <w:szCs w:val="24"/>
        </w:rPr>
        <w:t xml:space="preserve"> Костромской области, </w:t>
      </w:r>
      <w:r w:rsidR="002577E1" w:rsidRPr="0033010A">
        <w:rPr>
          <w:rFonts w:ascii="Arial" w:hAnsi="Arial" w:cs="Arial"/>
          <w:sz w:val="24"/>
          <w:szCs w:val="24"/>
        </w:rPr>
        <w:t xml:space="preserve">региональными  нормативами  градостроительного проектирования  Костромской области местными  нормативами градостроительного проектирования </w:t>
      </w:r>
      <w:r w:rsidR="001864BC" w:rsidRPr="0033010A">
        <w:rPr>
          <w:rFonts w:ascii="Arial" w:hAnsi="Arial" w:cs="Arial"/>
          <w:sz w:val="24"/>
          <w:szCs w:val="24"/>
        </w:rPr>
        <w:t>Макарьевского муниципального района и иными нормативно-правовыми  актами Российской Федерации</w:t>
      </w:r>
    </w:p>
    <w:p w:rsidR="00593512" w:rsidRPr="0033010A" w:rsidRDefault="00593512" w:rsidP="00593512">
      <w:pPr>
        <w:widowControl w:val="0"/>
        <w:autoSpaceDE w:val="0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3010A">
        <w:rPr>
          <w:rFonts w:ascii="Arial" w:hAnsi="Arial" w:cs="Arial"/>
          <w:sz w:val="24"/>
          <w:szCs w:val="24"/>
        </w:rPr>
        <w:t>1.2</w:t>
      </w:r>
      <w:r w:rsidR="00EA3062" w:rsidRPr="0033010A">
        <w:rPr>
          <w:rFonts w:ascii="Arial" w:hAnsi="Arial" w:cs="Arial"/>
          <w:sz w:val="24"/>
          <w:szCs w:val="24"/>
        </w:rPr>
        <w:t>.</w:t>
      </w:r>
      <w:r w:rsidRPr="0033010A">
        <w:rPr>
          <w:rFonts w:ascii="Arial" w:hAnsi="Arial" w:cs="Arial"/>
          <w:sz w:val="24"/>
          <w:szCs w:val="24"/>
        </w:rPr>
        <w:t xml:space="preserve"> Настоящие нормативы конкретизируют и развивают основные положения действующих федеральных и региональных норм.</w:t>
      </w:r>
    </w:p>
    <w:p w:rsidR="00593512" w:rsidRPr="0033010A" w:rsidRDefault="00593512" w:rsidP="00593512">
      <w:pPr>
        <w:widowControl w:val="0"/>
        <w:autoSpaceDE w:val="0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33010A">
        <w:rPr>
          <w:rFonts w:ascii="Arial" w:hAnsi="Arial" w:cs="Arial"/>
          <w:sz w:val="24"/>
          <w:szCs w:val="24"/>
        </w:rPr>
        <w:t>1.3</w:t>
      </w:r>
      <w:r w:rsidR="00EA3062" w:rsidRPr="0033010A">
        <w:rPr>
          <w:rFonts w:ascii="Arial" w:hAnsi="Arial" w:cs="Arial"/>
          <w:sz w:val="24"/>
          <w:szCs w:val="24"/>
        </w:rPr>
        <w:t>.</w:t>
      </w:r>
      <w:r w:rsidRPr="0033010A">
        <w:rPr>
          <w:rFonts w:ascii="Arial" w:hAnsi="Arial" w:cs="Arial"/>
          <w:sz w:val="24"/>
          <w:szCs w:val="24"/>
        </w:rPr>
        <w:t xml:space="preserve"> Нормативы обязательны для всех субъектов градостроительной деятельности, осуществляющих свою деятельность на территории </w:t>
      </w:r>
      <w:r w:rsidR="00FC2719" w:rsidRPr="0033010A">
        <w:rPr>
          <w:rFonts w:ascii="Arial" w:hAnsi="Arial" w:cs="Arial"/>
          <w:sz w:val="24"/>
          <w:szCs w:val="24"/>
        </w:rPr>
        <w:t>городского поселения город Макарьев  Костромской области  (далее Городского поселения)</w:t>
      </w:r>
      <w:r w:rsidRPr="0033010A">
        <w:rPr>
          <w:rFonts w:ascii="Arial" w:hAnsi="Arial" w:cs="Arial"/>
          <w:sz w:val="24"/>
          <w:szCs w:val="24"/>
        </w:rPr>
        <w:t>, независимо от их организационно-правовой формы.</w:t>
      </w:r>
    </w:p>
    <w:p w:rsidR="00593512" w:rsidRPr="0033010A" w:rsidRDefault="00593512" w:rsidP="00593512">
      <w:pPr>
        <w:widowControl w:val="0"/>
        <w:autoSpaceDE w:val="0"/>
        <w:spacing w:line="240" w:lineRule="atLeast"/>
        <w:ind w:firstLine="555"/>
        <w:jc w:val="both"/>
        <w:rPr>
          <w:rFonts w:ascii="Arial" w:hAnsi="Arial" w:cs="Arial"/>
          <w:sz w:val="24"/>
          <w:szCs w:val="24"/>
        </w:rPr>
      </w:pPr>
      <w:r w:rsidRPr="0033010A">
        <w:rPr>
          <w:rFonts w:ascii="Arial" w:hAnsi="Arial" w:cs="Arial"/>
          <w:sz w:val="24"/>
          <w:szCs w:val="24"/>
        </w:rPr>
        <w:t>1.4</w:t>
      </w:r>
      <w:r w:rsidR="00EA3062" w:rsidRPr="0033010A">
        <w:rPr>
          <w:rFonts w:ascii="Arial" w:hAnsi="Arial" w:cs="Arial"/>
          <w:sz w:val="24"/>
          <w:szCs w:val="24"/>
        </w:rPr>
        <w:t>.</w:t>
      </w:r>
      <w:r w:rsidRPr="0033010A">
        <w:rPr>
          <w:rFonts w:ascii="Arial" w:hAnsi="Arial" w:cs="Arial"/>
          <w:sz w:val="24"/>
          <w:szCs w:val="24"/>
        </w:rPr>
        <w:t xml:space="preserve"> Нормативы распространяются на планировку, застройку и реконструкцию территории городского </w:t>
      </w:r>
      <w:r w:rsidR="007326FD" w:rsidRPr="0033010A">
        <w:rPr>
          <w:rFonts w:ascii="Arial" w:hAnsi="Arial" w:cs="Arial"/>
          <w:sz w:val="24"/>
          <w:szCs w:val="24"/>
        </w:rPr>
        <w:t>поселения</w:t>
      </w:r>
      <w:r w:rsidRPr="0033010A">
        <w:rPr>
          <w:rFonts w:ascii="Arial" w:hAnsi="Arial" w:cs="Arial"/>
          <w:sz w:val="24"/>
          <w:szCs w:val="24"/>
        </w:rPr>
        <w:t>, в том числе резервных территорий.</w:t>
      </w:r>
    </w:p>
    <w:p w:rsidR="00593512" w:rsidRPr="0033010A" w:rsidRDefault="00593512" w:rsidP="00593512">
      <w:pPr>
        <w:widowControl w:val="0"/>
        <w:autoSpaceDE w:val="0"/>
        <w:spacing w:line="240" w:lineRule="atLeast"/>
        <w:ind w:firstLine="555"/>
        <w:jc w:val="both"/>
        <w:rPr>
          <w:rFonts w:ascii="Arial" w:hAnsi="Arial" w:cs="Arial"/>
          <w:sz w:val="24"/>
          <w:szCs w:val="24"/>
        </w:rPr>
      </w:pPr>
      <w:r w:rsidRPr="0033010A">
        <w:rPr>
          <w:rFonts w:ascii="Arial" w:hAnsi="Arial" w:cs="Arial"/>
          <w:sz w:val="24"/>
          <w:szCs w:val="24"/>
        </w:rPr>
        <w:t>1.5</w:t>
      </w:r>
      <w:r w:rsidR="00EA3062" w:rsidRPr="0033010A">
        <w:rPr>
          <w:rFonts w:ascii="Arial" w:hAnsi="Arial" w:cs="Arial"/>
          <w:sz w:val="24"/>
          <w:szCs w:val="24"/>
        </w:rPr>
        <w:t>.</w:t>
      </w:r>
      <w:r w:rsidRPr="0033010A">
        <w:rPr>
          <w:rFonts w:ascii="Arial" w:hAnsi="Arial" w:cs="Arial"/>
          <w:sz w:val="24"/>
          <w:szCs w:val="24"/>
        </w:rPr>
        <w:t xml:space="preserve"> Нормативы устанавливают совокупность расчетных показателей   минимально допустимого уровня обеспеченности объектами местного значения городского </w:t>
      </w:r>
      <w:r w:rsidR="007326FD" w:rsidRPr="0033010A">
        <w:rPr>
          <w:rFonts w:ascii="Arial" w:hAnsi="Arial" w:cs="Arial"/>
          <w:sz w:val="24"/>
          <w:szCs w:val="24"/>
        </w:rPr>
        <w:t>поселения</w:t>
      </w:r>
      <w:r w:rsidRPr="0033010A">
        <w:rPr>
          <w:rFonts w:ascii="Arial" w:hAnsi="Arial" w:cs="Arial"/>
          <w:sz w:val="24"/>
          <w:szCs w:val="24"/>
        </w:rPr>
        <w:t xml:space="preserve">, относящимися к областям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инженерно-транспортной инфраструктуры, благоустройства территории). </w:t>
      </w:r>
    </w:p>
    <w:p w:rsidR="00593512" w:rsidRPr="0033010A" w:rsidRDefault="00593512" w:rsidP="00593512">
      <w:pPr>
        <w:widowControl w:val="0"/>
        <w:autoSpaceDE w:val="0"/>
        <w:spacing w:line="240" w:lineRule="atLeast"/>
        <w:ind w:firstLine="555"/>
        <w:jc w:val="both"/>
        <w:rPr>
          <w:rFonts w:ascii="Arial" w:hAnsi="Arial" w:cs="Arial"/>
          <w:sz w:val="24"/>
          <w:szCs w:val="24"/>
        </w:rPr>
      </w:pPr>
      <w:r w:rsidRPr="0033010A">
        <w:rPr>
          <w:rFonts w:ascii="Arial" w:hAnsi="Arial" w:cs="Arial"/>
          <w:sz w:val="24"/>
          <w:szCs w:val="24"/>
        </w:rPr>
        <w:t>1.6</w:t>
      </w:r>
      <w:r w:rsidR="00EA3062" w:rsidRPr="0033010A">
        <w:rPr>
          <w:rFonts w:ascii="Arial" w:hAnsi="Arial" w:cs="Arial"/>
          <w:sz w:val="24"/>
          <w:szCs w:val="24"/>
        </w:rPr>
        <w:t>.</w:t>
      </w:r>
      <w:r w:rsidRPr="0033010A">
        <w:rPr>
          <w:rFonts w:ascii="Arial" w:hAnsi="Arial" w:cs="Arial"/>
          <w:sz w:val="24"/>
          <w:szCs w:val="24"/>
        </w:rPr>
        <w:t xml:space="preserve"> Основные </w:t>
      </w:r>
      <w:hyperlink r:id="rId8" w:anchor="Par7944%23Par7944" w:history="1">
        <w:r w:rsidRPr="0033010A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термины</w:t>
        </w:r>
      </w:hyperlink>
      <w:r w:rsidRPr="0033010A">
        <w:rPr>
          <w:rFonts w:ascii="Arial" w:hAnsi="Arial" w:cs="Arial"/>
          <w:sz w:val="24"/>
          <w:szCs w:val="24"/>
        </w:rPr>
        <w:t xml:space="preserve"> и определения, используемые в настоящих нормативах, приведены в приложении 1.</w:t>
      </w:r>
      <w:bookmarkStart w:id="1" w:name="Par67"/>
      <w:bookmarkEnd w:id="1"/>
    </w:p>
    <w:p w:rsidR="00593512" w:rsidRPr="0033010A" w:rsidRDefault="00593512" w:rsidP="00147000">
      <w:pPr>
        <w:widowControl w:val="0"/>
        <w:tabs>
          <w:tab w:val="left" w:pos="630"/>
        </w:tabs>
        <w:autoSpaceDE w:val="0"/>
        <w:spacing w:line="240" w:lineRule="atLeast"/>
        <w:ind w:firstLine="555"/>
        <w:jc w:val="both"/>
        <w:rPr>
          <w:rFonts w:ascii="Arial" w:hAnsi="Arial" w:cs="Arial"/>
          <w:sz w:val="24"/>
          <w:szCs w:val="24"/>
        </w:rPr>
      </w:pPr>
      <w:r w:rsidRPr="0033010A">
        <w:rPr>
          <w:rFonts w:ascii="Arial" w:hAnsi="Arial" w:cs="Arial"/>
          <w:sz w:val="24"/>
          <w:szCs w:val="24"/>
        </w:rPr>
        <w:t>1.7</w:t>
      </w:r>
      <w:r w:rsidR="00EA3062" w:rsidRPr="0033010A">
        <w:rPr>
          <w:rFonts w:ascii="Arial" w:hAnsi="Arial" w:cs="Arial"/>
          <w:sz w:val="24"/>
          <w:szCs w:val="24"/>
        </w:rPr>
        <w:t>.</w:t>
      </w:r>
      <w:r w:rsidRPr="0033010A">
        <w:rPr>
          <w:rFonts w:ascii="Arial" w:hAnsi="Arial" w:cs="Arial"/>
          <w:sz w:val="24"/>
          <w:szCs w:val="24"/>
        </w:rPr>
        <w:t xml:space="preserve"> </w:t>
      </w:r>
      <w:hyperlink r:id="rId9" w:anchor="Par8053%23Par8053" w:history="1">
        <w:r w:rsidRPr="0033010A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Перечень</w:t>
        </w:r>
      </w:hyperlink>
      <w:r w:rsidRPr="0033010A">
        <w:rPr>
          <w:rFonts w:ascii="Arial" w:hAnsi="Arial" w:cs="Arial"/>
          <w:sz w:val="24"/>
          <w:szCs w:val="24"/>
        </w:rPr>
        <w:t xml:space="preserve"> законодательных и нормативных документов Российской Федерации, нормативных правовых актов Костромской области и городского </w:t>
      </w:r>
      <w:r w:rsidR="007326FD" w:rsidRPr="0033010A">
        <w:rPr>
          <w:rFonts w:ascii="Arial" w:hAnsi="Arial" w:cs="Arial"/>
          <w:sz w:val="24"/>
          <w:szCs w:val="24"/>
        </w:rPr>
        <w:t>поселения</w:t>
      </w:r>
      <w:r w:rsidRPr="0033010A">
        <w:rPr>
          <w:rFonts w:ascii="Arial" w:hAnsi="Arial" w:cs="Arial"/>
          <w:sz w:val="24"/>
          <w:szCs w:val="24"/>
        </w:rPr>
        <w:t xml:space="preserve"> город </w:t>
      </w:r>
      <w:r w:rsidR="0075795C" w:rsidRPr="0033010A">
        <w:rPr>
          <w:rFonts w:ascii="Arial" w:hAnsi="Arial" w:cs="Arial"/>
          <w:sz w:val="24"/>
          <w:szCs w:val="24"/>
        </w:rPr>
        <w:t>Макарьев</w:t>
      </w:r>
      <w:r w:rsidRPr="0033010A">
        <w:rPr>
          <w:rFonts w:ascii="Arial" w:hAnsi="Arial" w:cs="Arial"/>
          <w:sz w:val="24"/>
          <w:szCs w:val="24"/>
        </w:rPr>
        <w:t xml:space="preserve"> Костромской области, используемых при разработке нормативов, приведен в приложении 2.</w:t>
      </w:r>
    </w:p>
    <w:p w:rsidR="00593512" w:rsidRPr="00EE0F3F" w:rsidRDefault="00593512" w:rsidP="00802211">
      <w:pPr>
        <w:widowControl w:val="0"/>
        <w:autoSpaceDE w:val="0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2. Общая организация и зонирование территории </w:t>
      </w:r>
    </w:p>
    <w:p w:rsidR="00880D8E" w:rsidRPr="00EE0F3F" w:rsidRDefault="00593512" w:rsidP="00880D8E">
      <w:pPr>
        <w:widowControl w:val="0"/>
        <w:spacing w:line="240" w:lineRule="atLeast"/>
        <w:ind w:firstLine="555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2.1</w:t>
      </w:r>
      <w:r w:rsidR="00EA3062" w:rsidRPr="00EE0F3F">
        <w:rPr>
          <w:rFonts w:ascii="Arial" w:hAnsi="Arial" w:cs="Arial"/>
          <w:sz w:val="24"/>
          <w:szCs w:val="24"/>
        </w:rPr>
        <w:t>.</w:t>
      </w:r>
      <w:r w:rsidR="00880D8E" w:rsidRPr="00EE0F3F">
        <w:rPr>
          <w:rFonts w:ascii="Arial" w:hAnsi="Arial" w:cs="Arial"/>
          <w:sz w:val="24"/>
          <w:szCs w:val="24"/>
        </w:rPr>
        <w:t xml:space="preserve"> Город Макарьев, являющийся центром муниципального района и  центром городского поселения, относится к категории малых городов Российской Федерации. В состав муниципального образования, наделенного  Законом Костромской области статусом городского поселения,  кроме  города  Макарьев  входят  населённые  пункты  посёлок Комсомолка и посёлок Холодная Заводь.</w:t>
      </w:r>
    </w:p>
    <w:p w:rsidR="00001628" w:rsidRDefault="00593512" w:rsidP="00147000">
      <w:pPr>
        <w:widowControl w:val="0"/>
        <w:spacing w:line="240" w:lineRule="atLeast"/>
        <w:ind w:firstLine="555"/>
        <w:jc w:val="both"/>
        <w:rPr>
          <w:rFonts w:ascii="Arial" w:hAnsi="Arial" w:cs="Arial"/>
          <w:color w:val="2D2D2D"/>
          <w:sz w:val="24"/>
          <w:szCs w:val="24"/>
        </w:rPr>
      </w:pPr>
      <w:r w:rsidRPr="0033010A">
        <w:rPr>
          <w:rFonts w:ascii="Arial" w:hAnsi="Arial" w:cs="Arial"/>
          <w:sz w:val="24"/>
          <w:szCs w:val="24"/>
        </w:rPr>
        <w:t>2.2</w:t>
      </w:r>
      <w:r w:rsidR="00EA3062" w:rsidRPr="0033010A">
        <w:rPr>
          <w:rFonts w:ascii="Arial" w:hAnsi="Arial" w:cs="Arial"/>
          <w:sz w:val="24"/>
          <w:szCs w:val="24"/>
        </w:rPr>
        <w:t>.</w:t>
      </w:r>
      <w:r w:rsidRPr="0033010A">
        <w:rPr>
          <w:rFonts w:ascii="Arial" w:hAnsi="Arial" w:cs="Arial"/>
          <w:color w:val="FF0000"/>
          <w:sz w:val="24"/>
          <w:szCs w:val="24"/>
        </w:rPr>
        <w:t xml:space="preserve"> </w:t>
      </w:r>
      <w:r w:rsidRPr="0033010A">
        <w:rPr>
          <w:rFonts w:ascii="Arial" w:hAnsi="Arial" w:cs="Arial"/>
          <w:color w:val="000000"/>
          <w:sz w:val="24"/>
          <w:szCs w:val="24"/>
        </w:rPr>
        <w:t xml:space="preserve">Виды территориальных зон, а также особенности использования их земельных участков определяются Правилами землепользования и застройки городского </w:t>
      </w:r>
      <w:r w:rsidR="007326FD" w:rsidRPr="0033010A">
        <w:rPr>
          <w:rFonts w:ascii="Arial" w:hAnsi="Arial" w:cs="Arial"/>
          <w:color w:val="000000"/>
          <w:sz w:val="24"/>
          <w:szCs w:val="24"/>
        </w:rPr>
        <w:t>поселения</w:t>
      </w:r>
      <w:r w:rsidRPr="0033010A">
        <w:rPr>
          <w:rFonts w:ascii="Arial" w:hAnsi="Arial" w:cs="Arial"/>
          <w:color w:val="000000"/>
          <w:sz w:val="24"/>
          <w:szCs w:val="24"/>
        </w:rPr>
        <w:t xml:space="preserve"> город </w:t>
      </w:r>
      <w:r w:rsidR="0075795C" w:rsidRPr="0033010A">
        <w:rPr>
          <w:rFonts w:ascii="Arial" w:hAnsi="Arial" w:cs="Arial"/>
          <w:color w:val="000000"/>
          <w:sz w:val="24"/>
          <w:szCs w:val="24"/>
        </w:rPr>
        <w:t>Макарьев</w:t>
      </w:r>
      <w:r w:rsidRPr="0033010A">
        <w:rPr>
          <w:rFonts w:ascii="Arial" w:hAnsi="Arial" w:cs="Arial"/>
          <w:color w:val="000000"/>
          <w:sz w:val="24"/>
          <w:szCs w:val="24"/>
        </w:rPr>
        <w:t xml:space="preserve"> с учетом ограничений, установленных федеральными и областными нормативно-правовыми актами, а также </w:t>
      </w:r>
      <w:r w:rsidRPr="0033010A">
        <w:rPr>
          <w:rFonts w:ascii="Arial" w:hAnsi="Arial" w:cs="Arial"/>
          <w:color w:val="000000"/>
          <w:sz w:val="24"/>
          <w:szCs w:val="24"/>
        </w:rPr>
        <w:lastRenderedPageBreak/>
        <w:t>настоящими нормативами.</w:t>
      </w:r>
    </w:p>
    <w:p w:rsidR="00593512" w:rsidRPr="0033010A" w:rsidRDefault="00593512" w:rsidP="00714457">
      <w:pPr>
        <w:widowControl w:val="0"/>
        <w:ind w:firstLine="555"/>
        <w:jc w:val="both"/>
        <w:rPr>
          <w:rFonts w:ascii="Arial" w:hAnsi="Arial" w:cs="Arial"/>
          <w:sz w:val="24"/>
          <w:szCs w:val="24"/>
        </w:rPr>
      </w:pPr>
      <w:r w:rsidRPr="0033010A">
        <w:rPr>
          <w:rFonts w:ascii="Arial" w:hAnsi="Arial" w:cs="Arial"/>
          <w:color w:val="2D2D2D"/>
          <w:sz w:val="24"/>
          <w:szCs w:val="24"/>
        </w:rPr>
        <w:t xml:space="preserve">2.3. </w:t>
      </w:r>
      <w:r w:rsidRPr="0033010A">
        <w:rPr>
          <w:rFonts w:ascii="Arial" w:hAnsi="Arial" w:cs="Arial"/>
          <w:sz w:val="24"/>
          <w:szCs w:val="24"/>
        </w:rPr>
        <w:t>Строительство объектов во всех зонах допускается производить в соответствии с утвержденным Правилами землепользования и застройки, утвержденными в установленном порядке, проектами планировки и настоящими нормативами, техническими регламентами, противопожарными, строительными, санитарными нормами и правилами</w:t>
      </w:r>
      <w:r w:rsidR="00714457">
        <w:rPr>
          <w:rFonts w:ascii="Arial" w:hAnsi="Arial" w:cs="Arial"/>
          <w:sz w:val="24"/>
          <w:szCs w:val="24"/>
        </w:rPr>
        <w:t>.</w:t>
      </w:r>
    </w:p>
    <w:p w:rsidR="00551C88" w:rsidRDefault="00A27D8B" w:rsidP="00551C8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93512" w:rsidRPr="0033010A">
        <w:rPr>
          <w:rFonts w:ascii="Arial" w:hAnsi="Arial" w:cs="Arial"/>
          <w:sz w:val="24"/>
          <w:szCs w:val="24"/>
        </w:rPr>
        <w:t xml:space="preserve">3. Общие расчетные показатели планировочной организации территории городского </w:t>
      </w:r>
      <w:r w:rsidR="007326FD" w:rsidRPr="0033010A">
        <w:rPr>
          <w:rFonts w:ascii="Arial" w:hAnsi="Arial" w:cs="Arial"/>
          <w:sz w:val="24"/>
          <w:szCs w:val="24"/>
        </w:rPr>
        <w:t>поселения</w:t>
      </w:r>
      <w:r w:rsidR="008D507C">
        <w:rPr>
          <w:rFonts w:ascii="Arial" w:hAnsi="Arial" w:cs="Arial"/>
          <w:sz w:val="24"/>
          <w:szCs w:val="24"/>
        </w:rPr>
        <w:t>.</w:t>
      </w:r>
      <w:r w:rsidR="00551C88" w:rsidRPr="00551C8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551C88" w:rsidRPr="00551C88" w:rsidRDefault="001E3EA4" w:rsidP="0055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551C88" w:rsidRPr="00551C88">
        <w:rPr>
          <w:rFonts w:ascii="Arial" w:hAnsi="Arial" w:cs="Arial"/>
          <w:bCs/>
          <w:sz w:val="24"/>
          <w:szCs w:val="24"/>
        </w:rPr>
        <w:t>Минимальные расчётные показатели обеспечения благоприятных условий жизнедеятельности человека для градостроительного проектирования жилых зон</w:t>
      </w:r>
    </w:p>
    <w:p w:rsidR="00551C88" w:rsidRPr="00551C88" w:rsidRDefault="00551C88" w:rsidP="0055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C88">
        <w:rPr>
          <w:rFonts w:ascii="Arial" w:hAnsi="Arial" w:cs="Arial"/>
          <w:sz w:val="24"/>
          <w:szCs w:val="24"/>
        </w:rPr>
        <w:t xml:space="preserve">       </w:t>
      </w:r>
      <w:r w:rsidR="00802211">
        <w:rPr>
          <w:rFonts w:ascii="Arial" w:hAnsi="Arial" w:cs="Arial"/>
          <w:sz w:val="24"/>
          <w:szCs w:val="24"/>
        </w:rPr>
        <w:t xml:space="preserve">   </w:t>
      </w:r>
      <w:r w:rsidR="00414ADB">
        <w:rPr>
          <w:rFonts w:ascii="Arial" w:hAnsi="Arial" w:cs="Arial"/>
          <w:sz w:val="24"/>
          <w:szCs w:val="24"/>
        </w:rPr>
        <w:t>3.</w:t>
      </w:r>
      <w:r w:rsidRPr="00551C88">
        <w:rPr>
          <w:rFonts w:ascii="Arial" w:hAnsi="Arial" w:cs="Arial"/>
          <w:sz w:val="24"/>
          <w:szCs w:val="24"/>
        </w:rPr>
        <w:t>1. При формировании жилых зон выделяются:</w:t>
      </w:r>
    </w:p>
    <w:p w:rsidR="00551C88" w:rsidRPr="00551C88" w:rsidRDefault="00551C88" w:rsidP="0055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C88">
        <w:rPr>
          <w:rFonts w:ascii="Arial" w:hAnsi="Arial" w:cs="Arial"/>
          <w:sz w:val="24"/>
          <w:szCs w:val="24"/>
        </w:rPr>
        <w:t>- жилые зоны застройки индивидуальными жилыми домами (отдельно стоящими и (или) блокированными);</w:t>
      </w:r>
    </w:p>
    <w:p w:rsidR="00551C88" w:rsidRPr="00551C88" w:rsidRDefault="00551C88" w:rsidP="0055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C88">
        <w:rPr>
          <w:rFonts w:ascii="Arial" w:hAnsi="Arial" w:cs="Arial"/>
          <w:sz w:val="24"/>
          <w:szCs w:val="24"/>
        </w:rPr>
        <w:t>- жилые зоны малоэтажной многоквартирной жилой застройки (2-3 этажа).</w:t>
      </w:r>
    </w:p>
    <w:p w:rsidR="00551C88" w:rsidRPr="00551C88" w:rsidRDefault="00551C88" w:rsidP="00551C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C88">
        <w:rPr>
          <w:rFonts w:ascii="Arial" w:hAnsi="Arial" w:cs="Arial"/>
          <w:sz w:val="24"/>
          <w:szCs w:val="24"/>
        </w:rPr>
        <w:t xml:space="preserve">       </w:t>
      </w:r>
      <w:r w:rsidR="00802211">
        <w:rPr>
          <w:rFonts w:ascii="Arial" w:hAnsi="Arial" w:cs="Arial"/>
          <w:sz w:val="24"/>
          <w:szCs w:val="24"/>
        </w:rPr>
        <w:t xml:space="preserve"> </w:t>
      </w:r>
      <w:r w:rsidRPr="00551C88">
        <w:rPr>
          <w:rFonts w:ascii="Arial" w:hAnsi="Arial" w:cs="Arial"/>
          <w:sz w:val="24"/>
          <w:szCs w:val="24"/>
        </w:rPr>
        <w:t xml:space="preserve">  </w:t>
      </w:r>
      <w:r w:rsidR="00414ADB">
        <w:rPr>
          <w:rFonts w:ascii="Arial" w:hAnsi="Arial" w:cs="Arial"/>
          <w:sz w:val="24"/>
          <w:szCs w:val="24"/>
        </w:rPr>
        <w:t>3.</w:t>
      </w:r>
      <w:r w:rsidRPr="00551C88">
        <w:rPr>
          <w:rFonts w:ascii="Arial" w:hAnsi="Arial" w:cs="Arial"/>
          <w:sz w:val="24"/>
          <w:szCs w:val="24"/>
        </w:rPr>
        <w:t>2. Элементами планировочной структуры жилых зон являются кварталы</w:t>
      </w:r>
    </w:p>
    <w:p w:rsidR="00551C88" w:rsidRPr="00551C88" w:rsidRDefault="00551C88" w:rsidP="0055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C88">
        <w:rPr>
          <w:rFonts w:ascii="Arial" w:hAnsi="Arial" w:cs="Arial"/>
          <w:sz w:val="24"/>
          <w:szCs w:val="24"/>
        </w:rPr>
        <w:t>(микрорайоны).</w:t>
      </w:r>
    </w:p>
    <w:p w:rsidR="00551C88" w:rsidRPr="00EE0F3F" w:rsidRDefault="00A427E9" w:rsidP="0055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022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414ADB">
        <w:rPr>
          <w:rFonts w:ascii="Arial" w:hAnsi="Arial" w:cs="Arial"/>
          <w:sz w:val="24"/>
          <w:szCs w:val="24"/>
        </w:rPr>
        <w:t>3.</w:t>
      </w:r>
      <w:r w:rsidR="00551C88" w:rsidRPr="00551C88">
        <w:rPr>
          <w:rFonts w:ascii="Arial" w:hAnsi="Arial" w:cs="Arial"/>
          <w:sz w:val="24"/>
          <w:szCs w:val="24"/>
        </w:rPr>
        <w:t xml:space="preserve">3. На территории жилых зон обеспечивается доступность объектов социального и коммунально-бытового назначения, а также обеспечивается возможность населения пользоваться местами для хранения автомобильного транспорта, территориями зелёных  насаждений общего пользования.  Минимальные расчётные показатели обеспечения объектами социального и коммунально-бытового назначения и их доступности для населения (включая инвалидов) установлены в статьях </w:t>
      </w:r>
      <w:r w:rsidR="00551C88" w:rsidRPr="00212DFB">
        <w:rPr>
          <w:rFonts w:ascii="Arial" w:hAnsi="Arial" w:cs="Arial"/>
          <w:sz w:val="24"/>
          <w:szCs w:val="24"/>
        </w:rPr>
        <w:t>7-9</w:t>
      </w:r>
      <w:r w:rsidR="00551C88" w:rsidRPr="00551C88">
        <w:rPr>
          <w:rFonts w:ascii="Arial" w:hAnsi="Arial" w:cs="Arial"/>
          <w:sz w:val="24"/>
          <w:szCs w:val="24"/>
        </w:rPr>
        <w:t xml:space="preserve"> настоящего нормативно правового акта (</w:t>
      </w:r>
      <w:r w:rsidR="00551C88" w:rsidRPr="00EE0F3F">
        <w:rPr>
          <w:rFonts w:ascii="Arial" w:hAnsi="Arial" w:cs="Arial"/>
          <w:sz w:val="24"/>
          <w:szCs w:val="24"/>
        </w:rPr>
        <w:t>далее НПА)</w:t>
      </w:r>
      <w:r w:rsidR="00D715D8" w:rsidRPr="00EE0F3F">
        <w:rPr>
          <w:rFonts w:ascii="Arial" w:hAnsi="Arial" w:cs="Arial"/>
          <w:sz w:val="24"/>
          <w:szCs w:val="24"/>
        </w:rPr>
        <w:t>.</w:t>
      </w:r>
    </w:p>
    <w:p w:rsidR="008722D8" w:rsidRPr="00EE0F3F" w:rsidRDefault="00A427E9" w:rsidP="00551C88">
      <w:pPr>
        <w:pStyle w:val="ConsPlusNormal"/>
        <w:ind w:firstLine="540"/>
        <w:jc w:val="both"/>
        <w:rPr>
          <w:sz w:val="24"/>
          <w:szCs w:val="24"/>
        </w:rPr>
      </w:pPr>
      <w:r w:rsidRPr="00EE0F3F">
        <w:rPr>
          <w:sz w:val="24"/>
          <w:szCs w:val="24"/>
        </w:rPr>
        <w:t>3.</w:t>
      </w:r>
      <w:r w:rsidR="00551C88" w:rsidRPr="00EE0F3F">
        <w:rPr>
          <w:sz w:val="24"/>
          <w:szCs w:val="24"/>
        </w:rPr>
        <w:t>4. Для определения характеристик планируемого развития территорий жилых зон, в том числе плотности и параметров застройки территории и характеристик развития систем социального, транспортного обслуживания и инженерно-технического обеспечения, устанавливаются минимальные расчётные показатели</w:t>
      </w:r>
      <w:r w:rsidR="00D90037" w:rsidRPr="00EE0F3F">
        <w:rPr>
          <w:sz w:val="24"/>
          <w:szCs w:val="24"/>
        </w:rPr>
        <w:t xml:space="preserve"> минимальной</w:t>
      </w:r>
      <w:r w:rsidR="00551C88" w:rsidRPr="00EE0F3F">
        <w:rPr>
          <w:sz w:val="24"/>
          <w:szCs w:val="24"/>
        </w:rPr>
        <w:t xml:space="preserve"> жилищной </w:t>
      </w:r>
      <w:r w:rsidRPr="00EE0F3F">
        <w:rPr>
          <w:sz w:val="24"/>
          <w:szCs w:val="24"/>
        </w:rPr>
        <w:t xml:space="preserve">обеспеченности </w:t>
      </w:r>
      <w:r w:rsidR="005104EB" w:rsidRPr="00EE0F3F">
        <w:rPr>
          <w:sz w:val="24"/>
          <w:szCs w:val="24"/>
        </w:rPr>
        <w:t xml:space="preserve"> принимается на основании  фактических статистических данных Костромской области </w:t>
      </w:r>
      <w:r w:rsidR="005A40A8" w:rsidRPr="00EE0F3F">
        <w:rPr>
          <w:sz w:val="24"/>
          <w:szCs w:val="24"/>
        </w:rPr>
        <w:t>и расчитанных на перспективу в соответствии с таблицей</w:t>
      </w:r>
      <w:r w:rsidR="004B6D96" w:rsidRPr="00EE0F3F">
        <w:rPr>
          <w:sz w:val="24"/>
          <w:szCs w:val="24"/>
        </w:rPr>
        <w:t>1</w:t>
      </w:r>
      <w:r w:rsidR="005A40A8" w:rsidRPr="00EE0F3F">
        <w:rPr>
          <w:sz w:val="24"/>
          <w:szCs w:val="24"/>
        </w:rPr>
        <w:t xml:space="preserve">. </w:t>
      </w:r>
      <w:r w:rsidRPr="00EE0F3F">
        <w:rPr>
          <w:sz w:val="24"/>
          <w:szCs w:val="24"/>
        </w:rPr>
        <w:t xml:space="preserve">  </w:t>
      </w:r>
    </w:p>
    <w:p w:rsidR="00195494" w:rsidRPr="00EE0F3F" w:rsidRDefault="00195494" w:rsidP="00551C88">
      <w:pPr>
        <w:pStyle w:val="ConsPlusNormal"/>
        <w:ind w:firstLine="540"/>
        <w:jc w:val="both"/>
        <w:rPr>
          <w:sz w:val="24"/>
          <w:szCs w:val="24"/>
        </w:rPr>
      </w:pPr>
      <w:r w:rsidRPr="00EE0F3F">
        <w:rPr>
          <w:sz w:val="24"/>
          <w:szCs w:val="24"/>
        </w:rPr>
        <w:t xml:space="preserve">                                                                                               Таблица 1</w:t>
      </w:r>
    </w:p>
    <w:tbl>
      <w:tblPr>
        <w:tblW w:w="0" w:type="auto"/>
        <w:tblInd w:w="-142" w:type="dxa"/>
        <w:tblLayout w:type="fixed"/>
        <w:tblLook w:val="0000"/>
      </w:tblPr>
      <w:tblGrid>
        <w:gridCol w:w="3085"/>
        <w:gridCol w:w="1701"/>
        <w:gridCol w:w="1560"/>
        <w:gridCol w:w="1559"/>
        <w:gridCol w:w="1417"/>
      </w:tblGrid>
      <w:tr w:rsidR="002E2987" w:rsidRPr="00EE0F3F" w:rsidTr="009600A3">
        <w:trPr>
          <w:trHeight w:val="746"/>
        </w:trPr>
        <w:tc>
          <w:tcPr>
            <w:tcW w:w="3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7" w:rsidRPr="00EE0F3F" w:rsidRDefault="009600A3" w:rsidP="00195494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7" w:rsidRPr="00EE0F3F" w:rsidRDefault="002E2987" w:rsidP="002E2987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Фактические отчётные данные м2/чел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987" w:rsidRPr="00EE0F3F" w:rsidRDefault="002E2987" w:rsidP="00F631A8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Расчётные показатели м2/чел.</w:t>
            </w:r>
          </w:p>
        </w:tc>
      </w:tr>
      <w:tr w:rsidR="002E2987" w:rsidRPr="00EE0F3F" w:rsidTr="009600A3">
        <w:trPr>
          <w:trHeight w:val="625"/>
        </w:trPr>
        <w:tc>
          <w:tcPr>
            <w:tcW w:w="30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7" w:rsidRPr="00EE0F3F" w:rsidRDefault="002E2987" w:rsidP="00195494">
            <w:pPr>
              <w:snapToGrid w:val="0"/>
              <w:rPr>
                <w:rFonts w:ascii="Arial" w:eastAsia="SimSu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7" w:rsidRPr="00EE0F3F" w:rsidRDefault="002E2987" w:rsidP="00195494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2004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7" w:rsidRPr="00EE0F3F" w:rsidRDefault="009600A3" w:rsidP="00195494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2007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7" w:rsidRPr="00EE0F3F" w:rsidRDefault="002E2987" w:rsidP="00195494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987" w:rsidRPr="00EE0F3F" w:rsidRDefault="009600A3" w:rsidP="00195494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2025</w:t>
            </w:r>
          </w:p>
        </w:tc>
      </w:tr>
      <w:tr w:rsidR="002E2987" w:rsidRPr="00EE0F3F" w:rsidTr="009600A3">
        <w:trPr>
          <w:trHeight w:val="199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987" w:rsidRPr="00EE0F3F" w:rsidRDefault="002E2987" w:rsidP="00195494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987" w:rsidRPr="00EE0F3F" w:rsidRDefault="002E2987" w:rsidP="00195494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987" w:rsidRPr="00EE0F3F" w:rsidRDefault="002E2987" w:rsidP="00195494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2987" w:rsidRPr="00EE0F3F" w:rsidRDefault="002E2987" w:rsidP="00195494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E2987" w:rsidRPr="00EE0F3F" w:rsidRDefault="002E2987" w:rsidP="00195494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5</w:t>
            </w:r>
          </w:p>
        </w:tc>
      </w:tr>
      <w:tr w:rsidR="002E2987" w:rsidRPr="00EE0F3F" w:rsidTr="009600A3">
        <w:trPr>
          <w:trHeight w:val="62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E2987" w:rsidRPr="00EE0F3F" w:rsidRDefault="009600A3" w:rsidP="00524322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Минимальная обеспечен</w:t>
            </w:r>
            <w:r w:rsidR="002E2987" w:rsidRPr="00EE0F3F">
              <w:rPr>
                <w:rFonts w:ascii="Arial" w:eastAsia="SimSun" w:hAnsi="Arial" w:cs="Arial"/>
                <w:sz w:val="24"/>
                <w:szCs w:val="24"/>
              </w:rPr>
              <w:t>ность</w:t>
            </w:r>
            <w:r w:rsidRPr="00EE0F3F">
              <w:rPr>
                <w:rFonts w:ascii="Arial" w:eastAsia="SimSun" w:hAnsi="Arial" w:cs="Arial"/>
                <w:sz w:val="24"/>
                <w:szCs w:val="24"/>
              </w:rPr>
              <w:t xml:space="preserve"> общей площадью жилых помещений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7" w:rsidRPr="00EE0F3F" w:rsidRDefault="00524322" w:rsidP="00195494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22,3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7" w:rsidRPr="00EE0F3F" w:rsidRDefault="00524322" w:rsidP="00195494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E2987" w:rsidRPr="00EE0F3F" w:rsidRDefault="00524322" w:rsidP="00195494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24,9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2987" w:rsidRPr="00EE0F3F" w:rsidRDefault="00524322" w:rsidP="00195494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27,6</w:t>
            </w:r>
          </w:p>
        </w:tc>
      </w:tr>
    </w:tbl>
    <w:p w:rsidR="00551C88" w:rsidRPr="00EE0F3F" w:rsidRDefault="00551C88" w:rsidP="00524322">
      <w:pPr>
        <w:pStyle w:val="ConsPlusNormal"/>
        <w:ind w:firstLine="0"/>
        <w:jc w:val="both"/>
        <w:rPr>
          <w:sz w:val="24"/>
          <w:szCs w:val="24"/>
        </w:rPr>
      </w:pPr>
    </w:p>
    <w:p w:rsidR="00551C88" w:rsidRPr="00EE0F3F" w:rsidRDefault="00524322" w:rsidP="00551C88">
      <w:pPr>
        <w:pStyle w:val="ConsPlusNormal"/>
        <w:ind w:firstLine="540"/>
        <w:jc w:val="both"/>
      </w:pPr>
      <w:r w:rsidRPr="00EE0F3F">
        <w:t>Примечание:</w:t>
      </w:r>
      <w:r w:rsidR="00D90D59" w:rsidRPr="00EE0F3F">
        <w:t>1.</w:t>
      </w:r>
      <w:r w:rsidR="00551C88" w:rsidRPr="00EE0F3F">
        <w:t>Расчетные показатели</w:t>
      </w:r>
      <w:r w:rsidR="00D11229" w:rsidRPr="00EE0F3F">
        <w:t xml:space="preserve"> на перспективу корректируются с учётом</w:t>
      </w:r>
      <w:r w:rsidR="00117FF4" w:rsidRPr="00EE0F3F">
        <w:t xml:space="preserve"> фактической расчётной минимальной обеспеченности  общей площадью жилых помещений, достигнуитой в 2015 г.,2025 г.</w:t>
      </w:r>
      <w:r w:rsidR="00551C88" w:rsidRPr="00EE0F3F">
        <w:t xml:space="preserve"> </w:t>
      </w:r>
    </w:p>
    <w:p w:rsidR="00D90D59" w:rsidRPr="00EE0F3F" w:rsidRDefault="00D90D59" w:rsidP="00551C88">
      <w:pPr>
        <w:pStyle w:val="ConsPlusNormal"/>
        <w:ind w:firstLine="540"/>
        <w:jc w:val="both"/>
      </w:pPr>
    </w:p>
    <w:p w:rsidR="00551C88" w:rsidRPr="00EE0F3F" w:rsidRDefault="00551C88" w:rsidP="0055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A427E9" w:rsidRPr="00EE0F3F">
        <w:rPr>
          <w:rFonts w:ascii="Arial" w:hAnsi="Arial" w:cs="Arial"/>
          <w:sz w:val="24"/>
          <w:szCs w:val="24"/>
        </w:rPr>
        <w:t>3.</w:t>
      </w:r>
      <w:r w:rsidRPr="00EE0F3F">
        <w:rPr>
          <w:rFonts w:ascii="Arial" w:hAnsi="Arial" w:cs="Arial"/>
          <w:sz w:val="24"/>
          <w:szCs w:val="24"/>
        </w:rPr>
        <w:t>5. При застройке кварталов (микрорайонов) многоквартирными домами</w:t>
      </w:r>
    </w:p>
    <w:p w:rsidR="00774BA9" w:rsidRPr="004278AE" w:rsidRDefault="00551C88" w:rsidP="0055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устанавливаются </w:t>
      </w:r>
      <w:r w:rsidR="00F631A8" w:rsidRPr="00EE0F3F">
        <w:rPr>
          <w:rFonts w:ascii="Arial" w:hAnsi="Arial" w:cs="Arial"/>
          <w:sz w:val="24"/>
          <w:szCs w:val="24"/>
        </w:rPr>
        <w:t>вышеук</w:t>
      </w:r>
      <w:r w:rsidR="00F631A8">
        <w:rPr>
          <w:rFonts w:ascii="Arial" w:hAnsi="Arial" w:cs="Arial"/>
          <w:sz w:val="24"/>
          <w:szCs w:val="24"/>
        </w:rPr>
        <w:t>азанные</w:t>
      </w:r>
      <w:r w:rsidRPr="00551C88">
        <w:rPr>
          <w:rFonts w:ascii="Arial" w:hAnsi="Arial" w:cs="Arial"/>
          <w:sz w:val="24"/>
          <w:szCs w:val="24"/>
        </w:rPr>
        <w:t xml:space="preserve"> минимальные расчётные показатели обеспеченности территорией кварталов (микрорайонов), подлежащих застройке, с учётом размещения объектов социального и коммунально-бытового назначения мик</w:t>
      </w:r>
      <w:r w:rsidR="00F631A8">
        <w:rPr>
          <w:rFonts w:ascii="Arial" w:hAnsi="Arial" w:cs="Arial"/>
          <w:sz w:val="24"/>
          <w:szCs w:val="24"/>
        </w:rPr>
        <w:t>рорайонного уровня обслуживания.</w:t>
      </w:r>
      <w:r w:rsidR="004278AE">
        <w:rPr>
          <w:rFonts w:ascii="Arial" w:hAnsi="Arial" w:cs="Arial"/>
          <w:color w:val="FF0000"/>
          <w:sz w:val="24"/>
          <w:szCs w:val="24"/>
        </w:rPr>
        <w:t>.</w:t>
      </w:r>
    </w:p>
    <w:p w:rsidR="004278AE" w:rsidRDefault="00F631A8" w:rsidP="0055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51C88" w:rsidRPr="00551C88">
        <w:rPr>
          <w:rFonts w:ascii="Arial" w:hAnsi="Arial" w:cs="Arial"/>
          <w:sz w:val="24"/>
          <w:szCs w:val="24"/>
        </w:rPr>
        <w:t>Указанные минимальные расчётные показатели применяются в том числе при развитии застроенных территорий.</w:t>
      </w:r>
      <w:r w:rsidR="004278AE">
        <w:rPr>
          <w:rFonts w:ascii="Arial" w:hAnsi="Arial" w:cs="Arial"/>
          <w:sz w:val="24"/>
          <w:szCs w:val="24"/>
        </w:rPr>
        <w:t xml:space="preserve">          </w:t>
      </w:r>
    </w:p>
    <w:p w:rsidR="004278AE" w:rsidRPr="00EE0F3F" w:rsidRDefault="004278AE" w:rsidP="0055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0F3F">
        <w:rPr>
          <w:rFonts w:ascii="Arial" w:hAnsi="Arial" w:cs="Arial"/>
          <w:b/>
          <w:sz w:val="24"/>
          <w:szCs w:val="24"/>
        </w:rPr>
        <w:t xml:space="preserve">          Для определения объёмов и структуры жилищного малоэтажного строительства средняя обеспеченность  жилым  фондом (общая площадь) на одного человека для государственного и муниципального жилищного фонда принимается 18 м2</w:t>
      </w:r>
      <w:r w:rsidR="00A61786" w:rsidRPr="00EE0F3F">
        <w:rPr>
          <w:rFonts w:ascii="Arial" w:hAnsi="Arial" w:cs="Arial"/>
          <w:b/>
          <w:sz w:val="24"/>
          <w:szCs w:val="24"/>
        </w:rPr>
        <w:t>.</w:t>
      </w:r>
    </w:p>
    <w:p w:rsidR="00551C88" w:rsidRDefault="004278AE" w:rsidP="0055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</w:t>
      </w:r>
      <w:r w:rsidR="00551C88" w:rsidRPr="00551C88">
        <w:rPr>
          <w:rFonts w:ascii="Arial" w:hAnsi="Arial" w:cs="Arial"/>
          <w:sz w:val="24"/>
          <w:szCs w:val="24"/>
        </w:rPr>
        <w:t>Минимальные расчётные показатели обеспеченности территорией кварталов для  индивидуальной и (или) блокированной жилой застройки не устанавливаются.</w:t>
      </w:r>
    </w:p>
    <w:p w:rsidR="00D90D59" w:rsidRPr="00551C88" w:rsidRDefault="00D90D59" w:rsidP="0055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C88" w:rsidRDefault="0091172B" w:rsidP="00110A9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51C88" w:rsidRPr="00CD72DF">
        <w:rPr>
          <w:sz w:val="24"/>
          <w:szCs w:val="24"/>
        </w:rPr>
        <w:t>6.</w:t>
      </w:r>
      <w:r w:rsidR="00551C88">
        <w:rPr>
          <w:rFonts w:ascii="TimesNewRomanPSMT" w:hAnsi="TimesNewRomanPSMT" w:cs="TimesNewRomanPSMT"/>
          <w:sz w:val="24"/>
          <w:szCs w:val="24"/>
        </w:rPr>
        <w:t xml:space="preserve"> </w:t>
      </w:r>
      <w:r w:rsidR="00551C88">
        <w:rPr>
          <w:sz w:val="24"/>
          <w:szCs w:val="24"/>
        </w:rPr>
        <w:t>Площадь озелененной территории микрорайона (квартала) многоквартирной застройки жилой зоны (без учета участков общеобразовательных и дошкольных образовательных учреждений) должна составлять не менее 6 кв. м на 1 человека или не менее 25% площади территории микрорайона (квартала).</w:t>
      </w:r>
    </w:p>
    <w:p w:rsidR="00551C88" w:rsidRDefault="00551C88" w:rsidP="00551C8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Минимальная норма озелененности для микрорайона (квартала) рассчитывается на максимально возможное население (с учетом обеспеченности общей площадью на 1 человека). Озелененные территории жилого района рассчитываются в зависимости от численности населения, установленного в процессе проектирования, и не суммируются по элементам территории.</w:t>
      </w:r>
    </w:p>
    <w:p w:rsidR="00551C88" w:rsidRDefault="00551C88" w:rsidP="00551C8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25%. Расстояние между проектируемой линией жилой застройки и ближним краем лесопаркового массива в соответствии с требованиями Федерального </w:t>
      </w:r>
      <w:hyperlink r:id="rId10" w:history="1">
        <w:r w:rsidRPr="00A427E9">
          <w:rPr>
            <w:rStyle w:val="a4"/>
            <w:rFonts w:ascii="Arial" w:hAnsi="Arial" w:cs="Arial"/>
            <w:color w:val="auto"/>
            <w:sz w:val="24"/>
            <w:szCs w:val="24"/>
          </w:rPr>
          <w:t>закона</w:t>
        </w:r>
      </w:hyperlink>
      <w:r>
        <w:rPr>
          <w:sz w:val="24"/>
          <w:szCs w:val="24"/>
        </w:rPr>
        <w:t xml:space="preserve"> от 22.07.2008 N 123-ФЗ "Технический регламент о требованиях пожарной безопасности" следует принимать не менее 50 м, а при одно-, двухэтажной индивидуальной застройке - не менее 15 м.</w:t>
      </w:r>
    </w:p>
    <w:p w:rsidR="00663AEE" w:rsidRDefault="00663AEE" w:rsidP="00663AEE">
      <w:pPr>
        <w:widowControl w:val="0"/>
        <w:tabs>
          <w:tab w:val="left" w:pos="1129"/>
        </w:tabs>
        <w:overflowPunct w:val="0"/>
        <w:autoSpaceDE w:val="0"/>
        <w:spacing w:after="0"/>
        <w:ind w:firstLine="555"/>
        <w:jc w:val="both"/>
        <w:rPr>
          <w:rStyle w:val="15"/>
          <w:rFonts w:ascii="Arial" w:eastAsia="TimesNewRomanPSMT" w:hAnsi="Arial" w:cs="Arial"/>
          <w:bCs/>
          <w:color w:val="000000"/>
          <w:sz w:val="24"/>
          <w:szCs w:val="24"/>
        </w:rPr>
      </w:pPr>
      <w:r w:rsidRPr="00663AEE">
        <w:rPr>
          <w:rStyle w:val="15"/>
          <w:rFonts w:ascii="Arial" w:hAnsi="Arial" w:cs="Arial"/>
          <w:bCs/>
          <w:sz w:val="24"/>
          <w:szCs w:val="24"/>
        </w:rPr>
        <w:t>3.7.</w:t>
      </w:r>
      <w:r w:rsidRPr="00663AEE">
        <w:rPr>
          <w:rStyle w:val="15"/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63AEE">
        <w:rPr>
          <w:rStyle w:val="15"/>
          <w:rFonts w:ascii="Arial" w:hAnsi="Arial" w:cs="Arial"/>
          <w:bCs/>
          <w:iCs/>
          <w:color w:val="000000"/>
          <w:sz w:val="24"/>
          <w:szCs w:val="24"/>
        </w:rPr>
        <w:t>Нормативы площади территорий для размещения объектов рекреационного назначения (в гектарах) принимаются в соответствии со следующими значениями</w:t>
      </w:r>
      <w:r w:rsidRPr="00663AEE">
        <w:rPr>
          <w:rStyle w:val="15"/>
          <w:rFonts w:ascii="Arial" w:eastAsia="TimesNewRomanPSMT" w:hAnsi="Arial" w:cs="Arial"/>
          <w:bCs/>
          <w:color w:val="000000"/>
          <w:sz w:val="24"/>
          <w:szCs w:val="24"/>
        </w:rPr>
        <w:t>:</w:t>
      </w:r>
    </w:p>
    <w:p w:rsidR="005705BD" w:rsidRPr="00A82493" w:rsidRDefault="008F03B0" w:rsidP="00A82493">
      <w:pPr>
        <w:widowControl w:val="0"/>
        <w:tabs>
          <w:tab w:val="left" w:pos="1129"/>
        </w:tabs>
        <w:overflowPunct w:val="0"/>
        <w:autoSpaceDE w:val="0"/>
        <w:spacing w:after="0"/>
        <w:ind w:firstLine="555"/>
        <w:jc w:val="both"/>
        <w:rPr>
          <w:rFonts w:ascii="Arial" w:eastAsia="TimesNewRomanPSMT" w:hAnsi="Arial" w:cs="Arial"/>
          <w:bCs/>
          <w:color w:val="000000"/>
          <w:sz w:val="24"/>
          <w:szCs w:val="24"/>
        </w:rPr>
      </w:pPr>
      <w:r>
        <w:rPr>
          <w:rStyle w:val="15"/>
          <w:rFonts w:ascii="Arial" w:eastAsia="TimesNewRomanPSMT" w:hAnsi="Arial" w:cs="Arial"/>
          <w:bCs/>
          <w:color w:val="000000"/>
          <w:sz w:val="24"/>
          <w:szCs w:val="24"/>
        </w:rPr>
        <w:t>Площадь озеленённых территорий общего пользования-парков, садов, бульваров, скверов, размещаемых на селитебной территории городского поселения</w:t>
      </w:r>
      <w:r w:rsidR="0076403C">
        <w:rPr>
          <w:rStyle w:val="15"/>
          <w:rFonts w:ascii="Arial" w:eastAsia="TimesNewRomanPSMT" w:hAnsi="Arial" w:cs="Arial"/>
          <w:bCs/>
          <w:color w:val="000000"/>
          <w:sz w:val="24"/>
          <w:szCs w:val="24"/>
        </w:rPr>
        <w:t xml:space="preserve"> следует принимать</w:t>
      </w:r>
      <w:r w:rsidR="005705BD">
        <w:rPr>
          <w:rStyle w:val="15"/>
          <w:rFonts w:ascii="Arial" w:eastAsia="TimesNewRomanPSMT" w:hAnsi="Arial" w:cs="Arial"/>
          <w:bCs/>
          <w:color w:val="000000"/>
          <w:sz w:val="24"/>
          <w:szCs w:val="24"/>
        </w:rPr>
        <w:t xml:space="preserve">  в  объёме  8 м2 /чел.</w:t>
      </w:r>
      <w:r w:rsidR="0088602B">
        <w:rPr>
          <w:rStyle w:val="15"/>
          <w:rFonts w:ascii="Arial" w:eastAsia="TimesNewRomanPSMT" w:hAnsi="Arial" w:cs="Arial"/>
          <w:bCs/>
          <w:color w:val="000000"/>
          <w:sz w:val="24"/>
          <w:szCs w:val="24"/>
        </w:rPr>
        <w:t xml:space="preserve">  В связи с  расположением  городского поселения в окружении  лесов</w:t>
      </w:r>
      <w:r w:rsidR="00AB60D0">
        <w:rPr>
          <w:rStyle w:val="15"/>
          <w:rFonts w:ascii="Arial" w:eastAsia="TimesNewRomanPSMT" w:hAnsi="Arial" w:cs="Arial"/>
          <w:bCs/>
          <w:color w:val="000000"/>
          <w:sz w:val="24"/>
          <w:szCs w:val="24"/>
        </w:rPr>
        <w:t>,  в  прибрежной зоне реки Унжа площадь озеленённых  территорий  допускается  уменьшать,  но не более чем на 20%.</w:t>
      </w:r>
    </w:p>
    <w:p w:rsidR="00195494" w:rsidRPr="00EE0F3F" w:rsidRDefault="00551C88" w:rsidP="00195494">
      <w:pPr>
        <w:autoSpaceDE w:val="0"/>
        <w:autoSpaceDN w:val="0"/>
        <w:adjustRightInd w:val="0"/>
        <w:spacing w:after="0" w:line="240" w:lineRule="auto"/>
        <w:jc w:val="both"/>
        <w:rPr>
          <w:rStyle w:val="15"/>
          <w:rFonts w:ascii="Arial" w:hAnsi="Arial" w:cs="Arial"/>
          <w:sz w:val="24"/>
          <w:szCs w:val="24"/>
        </w:rPr>
      </w:pPr>
      <w:r w:rsidRPr="00414ADB">
        <w:rPr>
          <w:rFonts w:ascii="Arial" w:hAnsi="Arial" w:cs="Arial"/>
          <w:sz w:val="24"/>
          <w:szCs w:val="24"/>
        </w:rPr>
        <w:t xml:space="preserve">          </w:t>
      </w:r>
      <w:r w:rsidR="0091172B" w:rsidRPr="00EE0F3F">
        <w:rPr>
          <w:rFonts w:ascii="Arial" w:hAnsi="Arial" w:cs="Arial"/>
          <w:sz w:val="24"/>
          <w:szCs w:val="24"/>
        </w:rPr>
        <w:t>3.</w:t>
      </w:r>
      <w:r w:rsidR="00CF1657" w:rsidRPr="00EE0F3F">
        <w:rPr>
          <w:rFonts w:ascii="Arial" w:hAnsi="Arial" w:cs="Arial"/>
          <w:sz w:val="24"/>
          <w:szCs w:val="24"/>
        </w:rPr>
        <w:t>8</w:t>
      </w:r>
      <w:r w:rsidRPr="00EE0F3F">
        <w:rPr>
          <w:rFonts w:ascii="Arial" w:hAnsi="Arial" w:cs="Arial"/>
          <w:sz w:val="24"/>
          <w:szCs w:val="24"/>
        </w:rPr>
        <w:t>. Минимальные расчётные показатели обеспечения территории квартала (микрорайона)</w:t>
      </w:r>
      <w:r w:rsidR="00195494" w:rsidRPr="00EE0F3F">
        <w:rPr>
          <w:rFonts w:ascii="Arial" w:hAnsi="Arial" w:cs="Arial"/>
          <w:sz w:val="24"/>
          <w:szCs w:val="24"/>
        </w:rPr>
        <w:t xml:space="preserve"> </w:t>
      </w:r>
      <w:r w:rsidRPr="00EE0F3F">
        <w:rPr>
          <w:rFonts w:ascii="Arial" w:hAnsi="Arial" w:cs="Arial"/>
          <w:sz w:val="24"/>
          <w:szCs w:val="24"/>
        </w:rPr>
        <w:t xml:space="preserve">элементами благоустройства на одного жителя квартала (микрорайона) </w:t>
      </w:r>
      <w:r w:rsidR="00195494" w:rsidRPr="00EE0F3F">
        <w:rPr>
          <w:rFonts w:ascii="Arial" w:hAnsi="Arial" w:cs="Arial"/>
          <w:sz w:val="24"/>
          <w:szCs w:val="24"/>
        </w:rPr>
        <w:t xml:space="preserve"> как и  </w:t>
      </w:r>
      <w:r w:rsidR="00195494" w:rsidRPr="00EE0F3F">
        <w:rPr>
          <w:rStyle w:val="15"/>
          <w:rFonts w:ascii="Arial" w:hAnsi="Arial" w:cs="Arial"/>
          <w:bCs/>
          <w:sz w:val="24"/>
          <w:szCs w:val="24"/>
        </w:rPr>
        <w:t>минимально допустимые размеры площади нормируемых элементов дворовой территории земельного участка для строительства многоквартирного жилого дома, осуществля</w:t>
      </w:r>
      <w:r w:rsidR="004B6D96" w:rsidRPr="00EE0F3F">
        <w:rPr>
          <w:rStyle w:val="15"/>
          <w:rFonts w:ascii="Arial" w:hAnsi="Arial" w:cs="Arial"/>
          <w:bCs/>
          <w:sz w:val="24"/>
          <w:szCs w:val="24"/>
        </w:rPr>
        <w:t>ется в соответствии с таблицей 2</w:t>
      </w:r>
      <w:r w:rsidR="00195494" w:rsidRPr="00EE0F3F">
        <w:rPr>
          <w:rStyle w:val="15"/>
          <w:rFonts w:ascii="Arial" w:hAnsi="Arial" w:cs="Arial"/>
          <w:bCs/>
          <w:sz w:val="24"/>
          <w:szCs w:val="24"/>
        </w:rPr>
        <w:t>.</w:t>
      </w:r>
    </w:p>
    <w:p w:rsidR="00195494" w:rsidRPr="00EE0F3F" w:rsidRDefault="00195494" w:rsidP="00195494">
      <w:pPr>
        <w:widowControl w:val="0"/>
        <w:tabs>
          <w:tab w:val="left" w:pos="1129"/>
        </w:tabs>
        <w:overflowPunct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 xml:space="preserve">Таблица </w:t>
      </w:r>
      <w:r w:rsidR="004B6D96" w:rsidRPr="00EE0F3F">
        <w:rPr>
          <w:rStyle w:val="15"/>
          <w:rFonts w:ascii="Arial" w:hAnsi="Arial" w:cs="Arial"/>
          <w:bCs/>
          <w:sz w:val="24"/>
          <w:szCs w:val="24"/>
        </w:rPr>
        <w:t>2</w:t>
      </w:r>
    </w:p>
    <w:tbl>
      <w:tblPr>
        <w:tblW w:w="9438" w:type="dxa"/>
        <w:tblInd w:w="108" w:type="dxa"/>
        <w:tblLayout w:type="fixed"/>
        <w:tblLook w:val="0000"/>
      </w:tblPr>
      <w:tblGrid>
        <w:gridCol w:w="537"/>
        <w:gridCol w:w="3319"/>
        <w:gridCol w:w="2826"/>
        <w:gridCol w:w="2756"/>
      </w:tblGrid>
      <w:tr w:rsidR="00195494" w:rsidRPr="00EE0F3F" w:rsidTr="00195494">
        <w:trPr>
          <w:trHeight w:val="22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4" w:rsidRPr="00EE0F3F" w:rsidRDefault="00195494" w:rsidP="00195494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4" w:rsidRPr="00EE0F3F" w:rsidRDefault="00195494" w:rsidP="00195494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0F3F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Элементы территории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494" w:rsidRPr="00EE0F3F" w:rsidRDefault="00195494" w:rsidP="00195494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0F3F">
              <w:rPr>
                <w:rFonts w:ascii="Arial" w:hAnsi="Arial" w:cs="Arial"/>
                <w:spacing w:val="-2"/>
                <w:sz w:val="24"/>
                <w:szCs w:val="24"/>
              </w:rPr>
              <w:t>Значение показателя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94" w:rsidRPr="00EE0F3F" w:rsidRDefault="00195494" w:rsidP="00195494">
            <w:pPr>
              <w:pStyle w:val="ConsPlusCell"/>
              <w:jc w:val="center"/>
              <w:rPr>
                <w:sz w:val="24"/>
                <w:szCs w:val="24"/>
              </w:rPr>
            </w:pPr>
            <w:r w:rsidRPr="00EE0F3F">
              <w:rPr>
                <w:spacing w:val="-2"/>
                <w:sz w:val="24"/>
                <w:szCs w:val="24"/>
              </w:rPr>
              <w:t xml:space="preserve">Расстояние от площадок до окон </w:t>
            </w:r>
            <w:r w:rsidRPr="00EE0F3F">
              <w:rPr>
                <w:spacing w:val="-2"/>
                <w:sz w:val="24"/>
                <w:szCs w:val="24"/>
              </w:rPr>
              <w:lastRenderedPageBreak/>
              <w:t>жилого дома, м</w:t>
            </w:r>
          </w:p>
        </w:tc>
      </w:tr>
      <w:tr w:rsidR="00195494" w:rsidRPr="00EE0F3F" w:rsidTr="004B6D96">
        <w:trPr>
          <w:trHeight w:val="66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Количество парковочных мест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машино/место      на 1 квартиру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По табл. 13</w:t>
            </w:r>
          </w:p>
        </w:tc>
      </w:tr>
      <w:tr w:rsidR="00195494" w:rsidRPr="00EE0F3F" w:rsidTr="00195494">
        <w:trPr>
          <w:trHeight w:val="22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Детские игровые площадки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0,7м² на чел.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95494" w:rsidRPr="00EE0F3F" w:rsidTr="00195494">
        <w:trPr>
          <w:trHeight w:val="22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Площадка для занятий физкультурой</w:t>
            </w:r>
            <w:r w:rsidR="00F201D6" w:rsidRPr="00EE0F3F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2,0 м² на чел.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10-40</w:t>
            </w:r>
          </w:p>
        </w:tc>
      </w:tr>
      <w:tr w:rsidR="00195494" w:rsidRPr="00EE0F3F" w:rsidTr="00195494">
        <w:trPr>
          <w:trHeight w:val="22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Хозяйственная площадка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0,3  м² на чел.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95494" w:rsidRPr="00EE0F3F" w:rsidTr="00195494">
        <w:trPr>
          <w:trHeight w:val="22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Площадь озеленения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tabs>
                <w:tab w:val="left" w:pos="18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6 м² на чел.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tabs>
                <w:tab w:val="left" w:pos="18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95494" w:rsidRPr="00EE0F3F" w:rsidTr="00195494">
        <w:trPr>
          <w:trHeight w:val="22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Для отдыха взрослого населения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tabs>
                <w:tab w:val="left" w:pos="18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0.1 м² на чел.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494" w:rsidRPr="00EE0F3F" w:rsidRDefault="00195494" w:rsidP="004B6D96">
            <w:pPr>
              <w:widowControl w:val="0"/>
              <w:tabs>
                <w:tab w:val="left" w:pos="18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F201D6" w:rsidRPr="00EE0F3F" w:rsidRDefault="00F201D6" w:rsidP="00F201D6">
      <w:pPr>
        <w:pStyle w:val="aff2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Наибольшие значения применяются  для хоккейных и футбольных площадок, наименьшие для площадок для настольного те</w:t>
      </w:r>
      <w:r w:rsidR="00881304" w:rsidRPr="00EE0F3F">
        <w:rPr>
          <w:rFonts w:ascii="Arial" w:hAnsi="Arial" w:cs="Arial"/>
          <w:sz w:val="20"/>
          <w:szCs w:val="20"/>
        </w:rPr>
        <w:t>нниса.</w:t>
      </w:r>
      <w:r w:rsidR="00551C88" w:rsidRPr="00EE0F3F">
        <w:rPr>
          <w:rFonts w:ascii="Arial" w:hAnsi="Arial" w:cs="Arial"/>
          <w:sz w:val="20"/>
          <w:szCs w:val="20"/>
        </w:rPr>
        <w:t xml:space="preserve">        </w:t>
      </w:r>
    </w:p>
    <w:p w:rsidR="00F201D6" w:rsidRPr="00EE0F3F" w:rsidRDefault="00F201D6" w:rsidP="004B6D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C88" w:rsidRPr="00EE0F3F" w:rsidRDefault="00F201D6" w:rsidP="004B6D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    </w:t>
      </w:r>
      <w:r w:rsidR="0091172B" w:rsidRPr="00EE0F3F">
        <w:rPr>
          <w:rFonts w:ascii="Arial" w:hAnsi="Arial" w:cs="Arial"/>
          <w:sz w:val="24"/>
          <w:szCs w:val="24"/>
        </w:rPr>
        <w:t>3.</w:t>
      </w:r>
      <w:r w:rsidR="00CF1657" w:rsidRPr="00EE0F3F">
        <w:rPr>
          <w:rFonts w:ascii="Arial" w:hAnsi="Arial" w:cs="Arial"/>
          <w:sz w:val="24"/>
          <w:szCs w:val="24"/>
        </w:rPr>
        <w:t>9</w:t>
      </w:r>
      <w:r w:rsidR="00551C88" w:rsidRPr="00EE0F3F">
        <w:rPr>
          <w:rFonts w:ascii="Arial" w:hAnsi="Arial" w:cs="Arial"/>
          <w:sz w:val="24"/>
          <w:szCs w:val="24"/>
        </w:rPr>
        <w:t xml:space="preserve">. Размещение элементов благоустройства, указанных в пункте </w:t>
      </w:r>
      <w:r w:rsidR="004B6D96" w:rsidRPr="00EE0F3F">
        <w:rPr>
          <w:rFonts w:ascii="Arial" w:hAnsi="Arial" w:cs="Arial"/>
          <w:sz w:val="24"/>
          <w:szCs w:val="24"/>
        </w:rPr>
        <w:t xml:space="preserve">3.8 </w:t>
      </w:r>
      <w:r w:rsidR="00551C88" w:rsidRPr="00EE0F3F">
        <w:rPr>
          <w:rFonts w:ascii="Arial" w:hAnsi="Arial" w:cs="Arial"/>
          <w:sz w:val="24"/>
          <w:szCs w:val="24"/>
        </w:rPr>
        <w:t>настоящей статьи, может осуществляться на территории земельных участков жилых домов и на внутриквартальной территории общего пользования..</w:t>
      </w:r>
    </w:p>
    <w:p w:rsidR="00551C88" w:rsidRPr="00EE0F3F" w:rsidRDefault="007D7E6A" w:rsidP="0055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   </w:t>
      </w:r>
      <w:r w:rsidR="0091172B" w:rsidRPr="00EE0F3F">
        <w:rPr>
          <w:rFonts w:ascii="Arial" w:hAnsi="Arial" w:cs="Arial"/>
          <w:sz w:val="24"/>
          <w:szCs w:val="24"/>
        </w:rPr>
        <w:t>3.</w:t>
      </w:r>
      <w:r w:rsidR="00AE27F3" w:rsidRPr="00EE0F3F">
        <w:rPr>
          <w:rFonts w:ascii="Arial" w:hAnsi="Arial" w:cs="Arial"/>
          <w:sz w:val="24"/>
          <w:szCs w:val="24"/>
        </w:rPr>
        <w:t>10</w:t>
      </w:r>
      <w:r w:rsidR="00551C88" w:rsidRPr="00EE0F3F">
        <w:rPr>
          <w:rFonts w:ascii="Arial" w:hAnsi="Arial" w:cs="Arial"/>
          <w:sz w:val="24"/>
          <w:szCs w:val="24"/>
        </w:rPr>
        <w:t>. Площадки для отдыха взрослого населения, детские площадки, площадки для занятий физкультурой, предусмотренные для размещения на внутриквартальной территории общего пользования, могут формироваться на земельных участках зелёных насаждений  внутриквартального озеленения.</w:t>
      </w:r>
    </w:p>
    <w:p w:rsidR="00D075C1" w:rsidRPr="00EE0F3F" w:rsidRDefault="00D075C1" w:rsidP="0055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    3.11. Расстояния от площадок для сушки белья до окон жилых домов не нормируется, расстояния от площадок для мусоросборников до физкультурных площадок, площадок для игр детей и отдыха  взрослых следует принимать не менее  20 м  а от площадок для хозяйственных  целей  до  наиболее удалённого входа в жилое  здание   - не более  50 м.</w:t>
      </w:r>
    </w:p>
    <w:p w:rsidR="00551C88" w:rsidRPr="00EE0F3F" w:rsidRDefault="00D075C1" w:rsidP="00551C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   </w:t>
      </w:r>
      <w:r w:rsidR="0091172B" w:rsidRPr="00EE0F3F">
        <w:rPr>
          <w:rFonts w:ascii="Arial" w:hAnsi="Arial" w:cs="Arial"/>
          <w:sz w:val="24"/>
          <w:szCs w:val="24"/>
        </w:rPr>
        <w:t>3.</w:t>
      </w:r>
      <w:r w:rsidRPr="00EE0F3F">
        <w:rPr>
          <w:rFonts w:ascii="Arial" w:hAnsi="Arial" w:cs="Arial"/>
          <w:sz w:val="24"/>
          <w:szCs w:val="24"/>
        </w:rPr>
        <w:t>12</w:t>
      </w:r>
      <w:r w:rsidR="00AD1BEC" w:rsidRPr="00EE0F3F">
        <w:rPr>
          <w:rFonts w:ascii="Arial" w:hAnsi="Arial" w:cs="Arial"/>
          <w:sz w:val="24"/>
          <w:szCs w:val="24"/>
        </w:rPr>
        <w:t>.</w:t>
      </w:r>
      <w:r w:rsidR="00551C88" w:rsidRPr="00EE0F3F">
        <w:rPr>
          <w:rFonts w:ascii="Arial" w:hAnsi="Arial" w:cs="Arial"/>
          <w:sz w:val="24"/>
          <w:szCs w:val="24"/>
        </w:rPr>
        <w:t>В границах застроенных территорий и существующего землепользования строительство и реконструкция объектов капитального строительства, влекущие необхо</w:t>
      </w:r>
      <w:r w:rsidR="00560C38" w:rsidRPr="00EE0F3F">
        <w:rPr>
          <w:rFonts w:ascii="Arial" w:hAnsi="Arial" w:cs="Arial"/>
          <w:sz w:val="24"/>
          <w:szCs w:val="24"/>
        </w:rPr>
        <w:t xml:space="preserve">димость изменения существующего </w:t>
      </w:r>
      <w:r w:rsidR="00551C88" w:rsidRPr="00EE0F3F">
        <w:rPr>
          <w:rFonts w:ascii="Arial" w:hAnsi="Arial" w:cs="Arial"/>
          <w:sz w:val="24"/>
          <w:szCs w:val="24"/>
        </w:rPr>
        <w:t>обеспечения указанных территорий учреждениями образования микрорайонного уровня, осуществляется при соблюдении требований, установленных Региональными нормативами градостроительного проектирования Костромской области.</w:t>
      </w:r>
    </w:p>
    <w:p w:rsidR="00182614" w:rsidRPr="00EE0F3F" w:rsidRDefault="00593512" w:rsidP="00EF0C21">
      <w:pPr>
        <w:tabs>
          <w:tab w:val="left" w:pos="0"/>
        </w:tabs>
        <w:ind w:firstLine="555"/>
        <w:jc w:val="both"/>
        <w:rPr>
          <w:rFonts w:ascii="Arial" w:hAnsi="Arial" w:cs="Arial"/>
          <w:bCs/>
          <w:sz w:val="24"/>
          <w:szCs w:val="24"/>
        </w:rPr>
      </w:pPr>
      <w:r w:rsidRPr="00EE0F3F">
        <w:rPr>
          <w:rStyle w:val="15"/>
          <w:rFonts w:ascii="Arial" w:hAnsi="Arial" w:cs="Arial"/>
          <w:sz w:val="24"/>
          <w:szCs w:val="24"/>
        </w:rPr>
        <w:t>3.</w:t>
      </w:r>
      <w:r w:rsidR="00AE27F3" w:rsidRPr="00EE0F3F">
        <w:rPr>
          <w:rStyle w:val="15"/>
          <w:rFonts w:ascii="Arial" w:hAnsi="Arial" w:cs="Arial"/>
          <w:sz w:val="24"/>
          <w:szCs w:val="24"/>
        </w:rPr>
        <w:t>13.</w:t>
      </w:r>
      <w:r w:rsidRPr="00EE0F3F">
        <w:rPr>
          <w:rStyle w:val="15"/>
          <w:rFonts w:ascii="Arial" w:hAnsi="Arial" w:cs="Arial"/>
          <w:sz w:val="24"/>
          <w:szCs w:val="24"/>
        </w:rPr>
        <w:t xml:space="preserve"> </w:t>
      </w:r>
      <w:r w:rsidRPr="00EE0F3F">
        <w:rPr>
          <w:rStyle w:val="15"/>
          <w:rFonts w:ascii="Arial" w:hAnsi="Arial" w:cs="Arial"/>
          <w:iCs/>
          <w:sz w:val="24"/>
          <w:szCs w:val="24"/>
        </w:rPr>
        <w:t xml:space="preserve">Нормативы </w:t>
      </w:r>
      <w:r w:rsidRPr="00EE0F3F">
        <w:rPr>
          <w:rStyle w:val="15"/>
          <w:rFonts w:ascii="Arial" w:hAnsi="Arial" w:cs="Arial"/>
          <w:sz w:val="24"/>
          <w:szCs w:val="24"/>
        </w:rPr>
        <w:t>распределения территорий с отображением параметров планируемого развития</w:t>
      </w:r>
      <w:r w:rsidRPr="00EE0F3F">
        <w:rPr>
          <w:rFonts w:ascii="Arial" w:hAnsi="Arial" w:cs="Arial"/>
          <w:sz w:val="24"/>
          <w:szCs w:val="24"/>
        </w:rPr>
        <w:t xml:space="preserve"> принимаются </w:t>
      </w:r>
      <w:r w:rsidR="00DB2F8B" w:rsidRPr="00EE0F3F">
        <w:rPr>
          <w:rFonts w:ascii="Arial" w:hAnsi="Arial" w:cs="Arial"/>
          <w:sz w:val="24"/>
          <w:szCs w:val="24"/>
        </w:rPr>
        <w:t xml:space="preserve">по укрупнённым показателям </w:t>
      </w:r>
      <w:r w:rsidRPr="00EE0F3F">
        <w:rPr>
          <w:rStyle w:val="15"/>
          <w:rFonts w:ascii="Arial" w:hAnsi="Arial" w:cs="Arial"/>
          <w:sz w:val="24"/>
          <w:szCs w:val="24"/>
        </w:rPr>
        <w:t xml:space="preserve">(в га на тысячу человек) </w:t>
      </w:r>
      <w:r w:rsidRPr="00EE0F3F">
        <w:rPr>
          <w:rFonts w:ascii="Arial" w:hAnsi="Arial" w:cs="Arial"/>
          <w:sz w:val="24"/>
          <w:szCs w:val="24"/>
        </w:rPr>
        <w:t>в соответствии с</w:t>
      </w:r>
      <w:r w:rsidR="00FF5B3F" w:rsidRPr="00EE0F3F">
        <w:rPr>
          <w:rStyle w:val="15"/>
          <w:rFonts w:ascii="Arial" w:hAnsi="Arial" w:cs="Arial"/>
          <w:bCs/>
          <w:sz w:val="24"/>
          <w:szCs w:val="24"/>
        </w:rPr>
        <w:t xml:space="preserve"> таблицей 3</w:t>
      </w:r>
      <w:r w:rsidRPr="00EE0F3F">
        <w:rPr>
          <w:rStyle w:val="15"/>
          <w:rFonts w:ascii="Arial" w:hAnsi="Arial" w:cs="Arial"/>
          <w:bCs/>
          <w:sz w:val="24"/>
          <w:szCs w:val="24"/>
        </w:rPr>
        <w:t>.</w:t>
      </w:r>
      <w:r w:rsidRPr="00EE0F3F">
        <w:rPr>
          <w:rFonts w:ascii="Arial" w:hAnsi="Arial" w:cs="Arial"/>
          <w:bCs/>
          <w:sz w:val="24"/>
          <w:szCs w:val="24"/>
        </w:rPr>
        <w:t xml:space="preserve">      </w:t>
      </w:r>
      <w:r w:rsidR="00981096" w:rsidRPr="00EE0F3F"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</w:p>
    <w:p w:rsidR="00593512" w:rsidRPr="00EE0F3F" w:rsidRDefault="00981096" w:rsidP="00EF0C21">
      <w:pPr>
        <w:tabs>
          <w:tab w:val="left" w:pos="0"/>
        </w:tabs>
        <w:ind w:firstLine="555"/>
        <w:jc w:val="both"/>
        <w:rPr>
          <w:rFonts w:ascii="Arial" w:hAnsi="Arial" w:cs="Arial"/>
          <w:bCs/>
          <w:sz w:val="24"/>
          <w:szCs w:val="24"/>
        </w:rPr>
      </w:pPr>
      <w:r w:rsidRPr="00EE0F3F">
        <w:rPr>
          <w:rFonts w:ascii="Arial" w:hAnsi="Arial" w:cs="Arial"/>
          <w:bCs/>
          <w:sz w:val="24"/>
          <w:szCs w:val="24"/>
        </w:rPr>
        <w:t xml:space="preserve">                                      </w:t>
      </w:r>
      <w:r w:rsidR="00EF0C21" w:rsidRPr="00EE0F3F">
        <w:rPr>
          <w:rFonts w:ascii="Arial" w:hAnsi="Arial" w:cs="Arial"/>
          <w:bCs/>
          <w:sz w:val="24"/>
          <w:szCs w:val="24"/>
        </w:rPr>
        <w:t xml:space="preserve">                </w:t>
      </w:r>
      <w:r w:rsidR="00182614" w:rsidRPr="00EE0F3F">
        <w:rPr>
          <w:rFonts w:ascii="Arial" w:hAnsi="Arial" w:cs="Arial"/>
          <w:bCs/>
          <w:sz w:val="24"/>
          <w:szCs w:val="24"/>
        </w:rPr>
        <w:t xml:space="preserve">                                                       Таблица 3</w:t>
      </w:r>
    </w:p>
    <w:tbl>
      <w:tblPr>
        <w:tblW w:w="9430" w:type="dxa"/>
        <w:tblInd w:w="108" w:type="dxa"/>
        <w:tblLayout w:type="fixed"/>
        <w:tblLook w:val="0000"/>
      </w:tblPr>
      <w:tblGrid>
        <w:gridCol w:w="5760"/>
        <w:gridCol w:w="3670"/>
      </w:tblGrid>
      <w:tr w:rsidR="00593512" w:rsidRPr="00EE0F3F" w:rsidTr="004C68B5">
        <w:trPr>
          <w:trHeight w:val="393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left="-108" w:right="-8" w:hanging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left="-79" w:righ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Норматив площади зоны, га/1000 человек</w:t>
            </w:r>
          </w:p>
        </w:tc>
      </w:tr>
      <w:tr w:rsidR="00593512" w:rsidRPr="00EE0F3F" w:rsidTr="004C68B5">
        <w:trPr>
          <w:trHeight w:val="393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left="-94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overflowPunct w:val="0"/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B2F8B" w:rsidRPr="00EE0F3F" w:rsidTr="004C68B5">
        <w:trPr>
          <w:trHeight w:val="27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2F8B" w:rsidRPr="00EE0F3F" w:rsidRDefault="00DB2F8B" w:rsidP="001C690B">
            <w:pPr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зона домов малоэтажной, индивидуальной застройки   1-3 этажей без приквартирных </w:t>
            </w:r>
            <w:r w:rsidR="001C690B" w:rsidRPr="00EE0F3F">
              <w:rPr>
                <w:rFonts w:ascii="Arial" w:hAnsi="Arial" w:cs="Arial"/>
                <w:sz w:val="24"/>
                <w:szCs w:val="24"/>
              </w:rPr>
              <w:t>земельных у</w:t>
            </w:r>
            <w:r w:rsidRPr="00EE0F3F">
              <w:rPr>
                <w:rFonts w:ascii="Arial" w:hAnsi="Arial" w:cs="Arial"/>
                <w:sz w:val="24"/>
                <w:szCs w:val="24"/>
              </w:rPr>
              <w:t>частков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F8B" w:rsidRPr="00EE0F3F" w:rsidRDefault="005A7F61" w:rsidP="00FC2719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10</w:t>
            </w:r>
          </w:p>
        </w:tc>
      </w:tr>
      <w:tr w:rsidR="00593512" w:rsidRPr="00EE0F3F" w:rsidTr="004C68B5">
        <w:trPr>
          <w:trHeight w:val="276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512" w:rsidRPr="00EE0F3F" w:rsidRDefault="00593512" w:rsidP="00FC2719">
            <w:pPr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зона домов малоэтажной, индивидуальной застройки   1-3 этажей </w:t>
            </w:r>
            <w:r w:rsidR="00DB2F8B" w:rsidRPr="00EE0F3F">
              <w:rPr>
                <w:rFonts w:ascii="Arial" w:hAnsi="Arial" w:cs="Arial"/>
                <w:sz w:val="24"/>
                <w:szCs w:val="24"/>
              </w:rPr>
              <w:t xml:space="preserve">с приквартирными </w:t>
            </w:r>
            <w:r w:rsidR="001C690B" w:rsidRPr="00EE0F3F">
              <w:rPr>
                <w:rFonts w:ascii="Arial" w:hAnsi="Arial" w:cs="Arial"/>
                <w:sz w:val="24"/>
                <w:szCs w:val="24"/>
              </w:rPr>
              <w:lastRenderedPageBreak/>
              <w:t xml:space="preserve">земельными  </w:t>
            </w:r>
            <w:r w:rsidR="00DB2F8B" w:rsidRPr="00EE0F3F">
              <w:rPr>
                <w:rFonts w:ascii="Arial" w:hAnsi="Arial" w:cs="Arial"/>
                <w:sz w:val="24"/>
                <w:szCs w:val="24"/>
              </w:rPr>
              <w:t>участками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CF0787" w:rsidP="00FC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lastRenderedPageBreak/>
              <w:t>2</w:t>
            </w:r>
            <w:r w:rsidR="00593512" w:rsidRPr="00EE0F3F">
              <w:rPr>
                <w:rFonts w:ascii="Arial" w:eastAsia="SimSun" w:hAnsi="Arial" w:cs="Arial"/>
                <w:sz w:val="24"/>
                <w:szCs w:val="24"/>
              </w:rPr>
              <w:t>0</w:t>
            </w:r>
          </w:p>
        </w:tc>
      </w:tr>
    </w:tbl>
    <w:p w:rsidR="00593512" w:rsidRPr="00EE0F3F" w:rsidRDefault="00593512" w:rsidP="00593512">
      <w:pPr>
        <w:widowControl w:val="0"/>
        <w:overflowPunct w:val="0"/>
        <w:autoSpaceDE w:val="0"/>
        <w:jc w:val="both"/>
        <w:rPr>
          <w:rFonts w:ascii="Arial" w:hAnsi="Arial" w:cs="Arial"/>
        </w:rPr>
      </w:pPr>
      <w:r w:rsidRPr="00EE0F3F">
        <w:rPr>
          <w:rFonts w:ascii="Arial" w:hAnsi="Arial" w:cs="Arial"/>
          <w:sz w:val="24"/>
          <w:szCs w:val="24"/>
        </w:rPr>
        <w:lastRenderedPageBreak/>
        <w:t xml:space="preserve">       * </w:t>
      </w:r>
      <w:r w:rsidRPr="00EE0F3F">
        <w:rPr>
          <w:rFonts w:ascii="Arial" w:hAnsi="Arial" w:cs="Arial"/>
        </w:rPr>
        <w:t>полная этажность рассчитывается как число надземных этажей, включая цокольные этажи, если верх перекрытия цокольного этажа возвышается над уровнем планировочной отметки земли не менее чем на 2 м.</w:t>
      </w:r>
    </w:p>
    <w:p w:rsidR="00EB0802" w:rsidRPr="00EE0F3F" w:rsidRDefault="0091172B" w:rsidP="00593512">
      <w:pPr>
        <w:widowControl w:val="0"/>
        <w:overflowPunct w:val="0"/>
        <w:autoSpaceDE w:val="0"/>
        <w:ind w:firstLine="555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3.1</w:t>
      </w:r>
      <w:r w:rsidR="00AE27F3" w:rsidRPr="00EE0F3F">
        <w:rPr>
          <w:rFonts w:ascii="Arial" w:hAnsi="Arial" w:cs="Arial"/>
          <w:sz w:val="24"/>
          <w:szCs w:val="24"/>
        </w:rPr>
        <w:t>4</w:t>
      </w:r>
      <w:r w:rsidR="00F87A60" w:rsidRPr="00EE0F3F">
        <w:rPr>
          <w:rFonts w:ascii="Arial" w:hAnsi="Arial" w:cs="Arial"/>
          <w:sz w:val="24"/>
          <w:szCs w:val="24"/>
        </w:rPr>
        <w:t xml:space="preserve">. Размещение новой малоэтажной жилой застройки следует осуществлять в пределах границы городского поселения г. Макарьев с учётом  </w:t>
      </w:r>
      <w:r w:rsidR="00CA2710" w:rsidRPr="00EE0F3F">
        <w:rPr>
          <w:rFonts w:ascii="Arial" w:hAnsi="Arial" w:cs="Arial"/>
          <w:sz w:val="24"/>
          <w:szCs w:val="24"/>
        </w:rPr>
        <w:t>возможности присоединения объектов  к сетям  инженерного обеспечения,  организации транспортных  связей, в том  числе  с  магистралями  внешних  сетей,   обеспеченности  учреждениями и предприятиями  обслуживания.</w:t>
      </w:r>
    </w:p>
    <w:p w:rsidR="00593512" w:rsidRPr="00EE0F3F" w:rsidRDefault="0091172B" w:rsidP="00981096">
      <w:pPr>
        <w:widowControl w:val="0"/>
        <w:overflowPunct w:val="0"/>
        <w:autoSpaceDE w:val="0"/>
        <w:ind w:firstLine="555"/>
        <w:jc w:val="both"/>
        <w:rPr>
          <w:rFonts w:ascii="Arial" w:hAnsi="Arial" w:cs="Arial"/>
          <w:bCs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3.</w:t>
      </w:r>
      <w:r w:rsidR="00AE27F3" w:rsidRPr="00EE0F3F">
        <w:rPr>
          <w:rFonts w:ascii="Arial" w:hAnsi="Arial" w:cs="Arial"/>
          <w:sz w:val="24"/>
          <w:szCs w:val="24"/>
        </w:rPr>
        <w:t>15.</w:t>
      </w:r>
      <w:r w:rsidR="00593512" w:rsidRPr="00EE0F3F">
        <w:rPr>
          <w:rFonts w:ascii="Arial" w:hAnsi="Arial" w:cs="Arial"/>
          <w:iCs/>
          <w:sz w:val="24"/>
          <w:szCs w:val="24"/>
        </w:rPr>
        <w:t xml:space="preserve"> Нормативы плотности населения территорий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 xml:space="preserve"> </w:t>
      </w:r>
      <w:r w:rsidR="00593512" w:rsidRPr="00EE0F3F">
        <w:rPr>
          <w:rFonts w:ascii="Arial" w:hAnsi="Arial" w:cs="Arial"/>
          <w:iCs/>
          <w:sz w:val="24"/>
          <w:szCs w:val="24"/>
        </w:rPr>
        <w:t xml:space="preserve">(человек на один гектар территории) 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>принимаются в соответствии с таблицей</w:t>
      </w:r>
      <w:r w:rsidR="007D72B5" w:rsidRPr="00EE0F3F">
        <w:rPr>
          <w:rStyle w:val="15"/>
          <w:rFonts w:ascii="Arial" w:hAnsi="Arial" w:cs="Arial"/>
          <w:bCs/>
          <w:sz w:val="24"/>
          <w:szCs w:val="24"/>
        </w:rPr>
        <w:t>4.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>.</w:t>
      </w:r>
      <w:r w:rsidR="00981096" w:rsidRPr="00EE0F3F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7E3D98" w:rsidRPr="00EE0F3F">
        <w:rPr>
          <w:rFonts w:ascii="Arial" w:hAnsi="Arial" w:cs="Arial"/>
          <w:bCs/>
          <w:sz w:val="24"/>
          <w:szCs w:val="24"/>
        </w:rPr>
        <w:t>Т</w:t>
      </w:r>
      <w:r w:rsidR="00593512" w:rsidRPr="00EE0F3F">
        <w:rPr>
          <w:rFonts w:ascii="Arial" w:hAnsi="Arial" w:cs="Arial"/>
          <w:bCs/>
          <w:sz w:val="24"/>
          <w:szCs w:val="24"/>
        </w:rPr>
        <w:t>аблица</w:t>
      </w:r>
      <w:r w:rsidR="007D72B5" w:rsidRPr="00EE0F3F">
        <w:rPr>
          <w:rFonts w:ascii="Arial" w:hAnsi="Arial" w:cs="Arial"/>
          <w:bCs/>
          <w:sz w:val="24"/>
          <w:szCs w:val="24"/>
        </w:rPr>
        <w:t>4</w:t>
      </w:r>
    </w:p>
    <w:tbl>
      <w:tblPr>
        <w:tblW w:w="9670" w:type="dxa"/>
        <w:tblInd w:w="108" w:type="dxa"/>
        <w:tblLayout w:type="fixed"/>
        <w:tblLook w:val="0000"/>
      </w:tblPr>
      <w:tblGrid>
        <w:gridCol w:w="5261"/>
        <w:gridCol w:w="1422"/>
        <w:gridCol w:w="1422"/>
        <w:gridCol w:w="1565"/>
      </w:tblGrid>
      <w:tr w:rsidR="007E5441" w:rsidRPr="00EE0F3F" w:rsidTr="00367005">
        <w:trPr>
          <w:trHeight w:val="1326"/>
        </w:trPr>
        <w:tc>
          <w:tcPr>
            <w:tcW w:w="5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5441" w:rsidRPr="00EE0F3F" w:rsidRDefault="00AF6A53" w:rsidP="00FC2719">
            <w:pPr>
              <w:snapToGrid w:val="0"/>
              <w:ind w:left="35" w:righ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Зона различной степени градостроительной ценности территории</w:t>
            </w:r>
          </w:p>
          <w:p w:rsidR="007E5441" w:rsidRPr="00EE0F3F" w:rsidRDefault="007E5441" w:rsidP="007E54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E5441" w:rsidRPr="00EE0F3F" w:rsidRDefault="007E5441" w:rsidP="007E54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7E5441" w:rsidRPr="00EE0F3F" w:rsidRDefault="007E5441" w:rsidP="007E54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41" w:rsidRPr="00EE0F3F" w:rsidRDefault="007E5441" w:rsidP="00FC2719">
            <w:pPr>
              <w:snapToGrid w:val="0"/>
              <w:ind w:left="35" w:righ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Плотность населения территории, чел/га</w:t>
            </w:r>
          </w:p>
        </w:tc>
      </w:tr>
      <w:tr w:rsidR="007E5441" w:rsidRPr="00EE0F3F" w:rsidTr="007E5441">
        <w:trPr>
          <w:trHeight w:val="744"/>
        </w:trPr>
        <w:tc>
          <w:tcPr>
            <w:tcW w:w="52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5441" w:rsidRPr="00EE0F3F" w:rsidRDefault="007E5441" w:rsidP="007E544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5441" w:rsidRPr="00EE0F3F" w:rsidRDefault="007E5441" w:rsidP="007E5441">
            <w:pPr>
              <w:snapToGrid w:val="0"/>
              <w:spacing w:after="0"/>
              <w:ind w:left="-94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441" w:rsidRPr="00EE0F3F" w:rsidRDefault="007E5441" w:rsidP="007E5441">
            <w:pPr>
              <w:snapToGrid w:val="0"/>
              <w:spacing w:after="0"/>
              <w:ind w:right="-94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441" w:rsidRPr="00EE0F3F" w:rsidRDefault="007E5441" w:rsidP="007E5441">
            <w:pPr>
              <w:snapToGrid w:val="0"/>
              <w:spacing w:after="0"/>
              <w:ind w:left="-94" w:right="-94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1F6BF9" w:rsidRPr="00EE0F3F" w:rsidTr="007E5441">
        <w:trPr>
          <w:trHeight w:val="454"/>
        </w:trPr>
        <w:tc>
          <w:tcPr>
            <w:tcW w:w="5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F6BF9" w:rsidRPr="00EE0F3F" w:rsidRDefault="00AF6A53" w:rsidP="007E5441">
            <w:pPr>
              <w:spacing w:after="0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Высокая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F6BF9" w:rsidRPr="00EE0F3F" w:rsidRDefault="00AF6A53" w:rsidP="001F6BF9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100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BF9" w:rsidRPr="00EE0F3F" w:rsidRDefault="00AF6A53" w:rsidP="001F6BF9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95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BF9" w:rsidRPr="00EE0F3F" w:rsidRDefault="00AF6A53" w:rsidP="00FC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515957" w:rsidRPr="00EE0F3F" w:rsidTr="007E5441">
        <w:trPr>
          <w:trHeight w:val="580"/>
        </w:trPr>
        <w:tc>
          <w:tcPr>
            <w:tcW w:w="5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15957" w:rsidRPr="00EE0F3F" w:rsidRDefault="00AF6A53" w:rsidP="00BD4880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Низкая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15957" w:rsidRPr="00EE0F3F" w:rsidRDefault="00AF6A53" w:rsidP="00BD4880">
            <w:pPr>
              <w:spacing w:line="240" w:lineRule="auto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 xml:space="preserve">        </w:t>
            </w:r>
            <w:r w:rsidR="00515957" w:rsidRPr="00EE0F3F">
              <w:rPr>
                <w:rFonts w:ascii="Arial" w:eastAsia="SimSun" w:hAnsi="Arial" w:cs="Arial"/>
                <w:sz w:val="24"/>
                <w:szCs w:val="24"/>
              </w:rPr>
              <w:t>55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957" w:rsidRPr="00EE0F3F" w:rsidRDefault="00AF6A53" w:rsidP="00BD48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 xml:space="preserve">        </w:t>
            </w:r>
            <w:r w:rsidR="00515957" w:rsidRPr="00EE0F3F">
              <w:rPr>
                <w:rFonts w:ascii="Arial" w:eastAsia="SimSun" w:hAnsi="Arial" w:cs="Arial"/>
                <w:sz w:val="24"/>
                <w:szCs w:val="24"/>
              </w:rPr>
              <w:t>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957" w:rsidRPr="00EE0F3F" w:rsidRDefault="003768A5" w:rsidP="00BD488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515957" w:rsidRPr="00EE0F3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</w:tbl>
    <w:p w:rsidR="00593512" w:rsidRPr="00EE0F3F" w:rsidRDefault="003768A5" w:rsidP="003768A5">
      <w:pPr>
        <w:widowControl w:val="0"/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Примечание :</w:t>
      </w:r>
    </w:p>
    <w:p w:rsidR="003768A5" w:rsidRPr="00EE0F3F" w:rsidRDefault="003768A5" w:rsidP="007833EC">
      <w:pPr>
        <w:pStyle w:val="aff2"/>
        <w:widowControl w:val="0"/>
        <w:numPr>
          <w:ilvl w:val="0"/>
          <w:numId w:val="10"/>
        </w:numPr>
        <w:autoSpaceDE w:val="0"/>
        <w:ind w:left="0" w:firstLine="525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Зоны различной степени градостроительной ценности территорий и их границы определяются с учётом кадастровой стоимости  зе</w:t>
      </w:r>
      <w:r w:rsidR="00B3370C" w:rsidRPr="00EE0F3F">
        <w:rPr>
          <w:rFonts w:ascii="Arial" w:hAnsi="Arial" w:cs="Arial"/>
          <w:sz w:val="20"/>
          <w:szCs w:val="20"/>
        </w:rPr>
        <w:t>мельного участка, уровня обеспеченности</w:t>
      </w:r>
      <w:r w:rsidR="00450701" w:rsidRPr="00EE0F3F">
        <w:rPr>
          <w:rFonts w:ascii="Arial" w:hAnsi="Arial" w:cs="Arial"/>
          <w:sz w:val="20"/>
          <w:szCs w:val="20"/>
        </w:rPr>
        <w:t xml:space="preserve"> </w:t>
      </w:r>
      <w:r w:rsidR="00506A83" w:rsidRPr="00EE0F3F">
        <w:rPr>
          <w:rFonts w:ascii="Arial" w:hAnsi="Arial" w:cs="Arial"/>
          <w:sz w:val="20"/>
          <w:szCs w:val="20"/>
        </w:rPr>
        <w:t>инженерной</w:t>
      </w:r>
      <w:r w:rsidR="00450701" w:rsidRPr="00EE0F3F">
        <w:rPr>
          <w:rFonts w:ascii="Arial" w:hAnsi="Arial" w:cs="Arial"/>
          <w:sz w:val="20"/>
          <w:szCs w:val="20"/>
        </w:rPr>
        <w:t xml:space="preserve"> </w:t>
      </w:r>
      <w:r w:rsidR="00506A83" w:rsidRPr="00EE0F3F">
        <w:rPr>
          <w:rFonts w:ascii="Arial" w:hAnsi="Arial" w:cs="Arial"/>
          <w:sz w:val="20"/>
          <w:szCs w:val="20"/>
        </w:rPr>
        <w:t xml:space="preserve"> и транспортной инфраструктурами</w:t>
      </w:r>
      <w:r w:rsidR="005F5C40" w:rsidRPr="00EE0F3F">
        <w:rPr>
          <w:rFonts w:ascii="Arial" w:hAnsi="Arial" w:cs="Arial"/>
          <w:sz w:val="20"/>
          <w:szCs w:val="20"/>
        </w:rPr>
        <w:t>,  объктами обслуживания, капиталовложений</w:t>
      </w:r>
      <w:r w:rsidR="00CE4673" w:rsidRPr="00EE0F3F">
        <w:rPr>
          <w:rFonts w:ascii="Arial" w:hAnsi="Arial" w:cs="Arial"/>
          <w:sz w:val="20"/>
          <w:szCs w:val="20"/>
        </w:rPr>
        <w:t xml:space="preserve"> в инженерную подготовку территории, наличия историко-куль</w:t>
      </w:r>
      <w:r w:rsidR="00782857" w:rsidRPr="00EE0F3F">
        <w:rPr>
          <w:rFonts w:ascii="Arial" w:hAnsi="Arial" w:cs="Arial"/>
          <w:sz w:val="20"/>
          <w:szCs w:val="20"/>
        </w:rPr>
        <w:t>туных и архитектурно-ландшафтных ценностей.</w:t>
      </w:r>
    </w:p>
    <w:p w:rsidR="00782857" w:rsidRPr="00EE0F3F" w:rsidRDefault="00782857" w:rsidP="007833EC">
      <w:pPr>
        <w:pStyle w:val="aff2"/>
        <w:widowControl w:val="0"/>
        <w:numPr>
          <w:ilvl w:val="0"/>
          <w:numId w:val="10"/>
        </w:numPr>
        <w:autoSpaceDE w:val="0"/>
        <w:ind w:left="0" w:firstLine="525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При строительстве на площадках,  требующих  сложных  мероприятий по инженерной подготовке</w:t>
      </w:r>
      <w:r w:rsidR="00801322" w:rsidRPr="00EE0F3F">
        <w:rPr>
          <w:rFonts w:ascii="Arial" w:hAnsi="Arial" w:cs="Arial"/>
          <w:sz w:val="20"/>
          <w:szCs w:val="20"/>
        </w:rPr>
        <w:t xml:space="preserve"> территории,  плотность  населения  допускается  увеличивать,  но не более  чем на 20%.</w:t>
      </w:r>
    </w:p>
    <w:p w:rsidR="00801322" w:rsidRPr="00EE0F3F" w:rsidRDefault="00801322" w:rsidP="007833EC">
      <w:pPr>
        <w:pStyle w:val="aff2"/>
        <w:widowControl w:val="0"/>
        <w:numPr>
          <w:ilvl w:val="0"/>
          <w:numId w:val="10"/>
        </w:numPr>
        <w:autoSpaceDE w:val="0"/>
        <w:ind w:left="0" w:firstLine="525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 xml:space="preserve">В районах  индивидуального усадебного  строительства  </w:t>
      </w:r>
      <w:r w:rsidR="00D77E02" w:rsidRPr="00EE0F3F">
        <w:rPr>
          <w:rFonts w:ascii="Arial" w:hAnsi="Arial" w:cs="Arial"/>
          <w:sz w:val="20"/>
          <w:szCs w:val="20"/>
        </w:rPr>
        <w:t xml:space="preserve">плотность  населения допускается уменьшать, но принимать её не менее  </w:t>
      </w:r>
      <w:r w:rsidR="007833EC" w:rsidRPr="00EE0F3F">
        <w:rPr>
          <w:rFonts w:ascii="Arial" w:hAnsi="Arial" w:cs="Arial"/>
          <w:sz w:val="20"/>
          <w:szCs w:val="20"/>
        </w:rPr>
        <w:t>40  чел./га.</w:t>
      </w:r>
      <w:r w:rsidRPr="00EE0F3F">
        <w:rPr>
          <w:rFonts w:ascii="Arial" w:hAnsi="Arial" w:cs="Arial"/>
          <w:sz w:val="20"/>
          <w:szCs w:val="20"/>
        </w:rPr>
        <w:t xml:space="preserve">  </w:t>
      </w:r>
    </w:p>
    <w:p w:rsidR="007D72B5" w:rsidRPr="00EE0F3F" w:rsidRDefault="007833EC" w:rsidP="007833EC">
      <w:pPr>
        <w:widowControl w:val="0"/>
        <w:overflowPunct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    </w:t>
      </w:r>
    </w:p>
    <w:p w:rsidR="00593512" w:rsidRPr="00EE0F3F" w:rsidRDefault="007D72B5" w:rsidP="007833EC">
      <w:pPr>
        <w:widowControl w:val="0"/>
        <w:overflowPunct w:val="0"/>
        <w:autoSpaceDE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 </w:t>
      </w:r>
      <w:r w:rsidR="007833EC" w:rsidRPr="00EE0F3F">
        <w:rPr>
          <w:rFonts w:ascii="Arial" w:hAnsi="Arial" w:cs="Arial"/>
          <w:sz w:val="24"/>
          <w:szCs w:val="24"/>
        </w:rPr>
        <w:t xml:space="preserve"> </w:t>
      </w:r>
      <w:r w:rsidR="0077044A" w:rsidRPr="00EE0F3F">
        <w:rPr>
          <w:rFonts w:ascii="Arial" w:hAnsi="Arial" w:cs="Arial"/>
          <w:sz w:val="24"/>
          <w:szCs w:val="24"/>
        </w:rPr>
        <w:t>3.</w:t>
      </w:r>
      <w:r w:rsidR="00792344" w:rsidRPr="00EE0F3F">
        <w:rPr>
          <w:rFonts w:ascii="Arial" w:hAnsi="Arial" w:cs="Arial"/>
          <w:sz w:val="24"/>
          <w:szCs w:val="24"/>
        </w:rPr>
        <w:t>1</w:t>
      </w:r>
      <w:r w:rsidR="00AE27F3" w:rsidRPr="00EE0F3F">
        <w:rPr>
          <w:rFonts w:ascii="Arial" w:hAnsi="Arial" w:cs="Arial"/>
          <w:sz w:val="24"/>
          <w:szCs w:val="24"/>
        </w:rPr>
        <w:t>6</w:t>
      </w:r>
      <w:r w:rsidR="0077044A" w:rsidRPr="00EE0F3F">
        <w:rPr>
          <w:rFonts w:ascii="Arial" w:hAnsi="Arial" w:cs="Arial"/>
          <w:sz w:val="24"/>
          <w:szCs w:val="24"/>
        </w:rPr>
        <w:t>.</w:t>
      </w:r>
      <w:r w:rsidR="00593512" w:rsidRPr="00EE0F3F">
        <w:rPr>
          <w:rFonts w:ascii="Arial" w:hAnsi="Arial" w:cs="Arial"/>
          <w:iCs/>
          <w:sz w:val="24"/>
          <w:szCs w:val="24"/>
        </w:rPr>
        <w:t xml:space="preserve"> </w:t>
      </w:r>
      <w:r w:rsidR="001438DD" w:rsidRPr="00EE0F3F">
        <w:rPr>
          <w:rFonts w:ascii="Arial" w:hAnsi="Arial" w:cs="Arial"/>
          <w:iCs/>
          <w:sz w:val="24"/>
          <w:szCs w:val="24"/>
        </w:rPr>
        <w:t>Для укрупнённых  расчётов  н</w:t>
      </w:r>
      <w:r w:rsidR="00593512" w:rsidRPr="00EE0F3F">
        <w:rPr>
          <w:rFonts w:ascii="Arial" w:hAnsi="Arial" w:cs="Arial"/>
          <w:iCs/>
          <w:sz w:val="24"/>
          <w:szCs w:val="24"/>
        </w:rPr>
        <w:t>ормати</w:t>
      </w:r>
      <w:r w:rsidR="001438DD" w:rsidRPr="00EE0F3F">
        <w:rPr>
          <w:rFonts w:ascii="Arial" w:hAnsi="Arial" w:cs="Arial"/>
          <w:iCs/>
          <w:sz w:val="24"/>
          <w:szCs w:val="24"/>
        </w:rPr>
        <w:t>в (коэффициент)</w:t>
      </w:r>
      <w:r w:rsidR="00593512" w:rsidRPr="00EE0F3F">
        <w:rPr>
          <w:rFonts w:ascii="Arial" w:hAnsi="Arial" w:cs="Arial"/>
          <w:iCs/>
          <w:sz w:val="24"/>
          <w:szCs w:val="24"/>
        </w:rPr>
        <w:t xml:space="preserve"> плотности </w:t>
      </w:r>
      <w:r w:rsidR="001438DD" w:rsidRPr="00EE0F3F">
        <w:rPr>
          <w:rFonts w:ascii="Arial" w:hAnsi="Arial" w:cs="Arial"/>
          <w:iCs/>
          <w:sz w:val="24"/>
          <w:szCs w:val="24"/>
        </w:rPr>
        <w:t xml:space="preserve">жилой  </w:t>
      </w:r>
      <w:r w:rsidR="00593512" w:rsidRPr="00EE0F3F">
        <w:rPr>
          <w:rFonts w:ascii="Arial" w:hAnsi="Arial" w:cs="Arial"/>
          <w:iCs/>
          <w:sz w:val="24"/>
          <w:szCs w:val="24"/>
        </w:rPr>
        <w:t xml:space="preserve">застройки территорий (тысяч метров квадратных на один гектар территории) </w:t>
      </w:r>
      <w:r w:rsidR="00ED2578" w:rsidRPr="00EE0F3F">
        <w:rPr>
          <w:rFonts w:ascii="Arial" w:hAnsi="Arial" w:cs="Arial"/>
          <w:iCs/>
          <w:sz w:val="24"/>
          <w:szCs w:val="24"/>
        </w:rPr>
        <w:t xml:space="preserve"> рекомендуется  </w:t>
      </w:r>
      <w:r w:rsidR="00593512" w:rsidRPr="00EE0F3F">
        <w:rPr>
          <w:rFonts w:ascii="Arial" w:hAnsi="Arial" w:cs="Arial"/>
          <w:iCs/>
          <w:sz w:val="24"/>
          <w:szCs w:val="24"/>
        </w:rPr>
        <w:t>принимат</w:t>
      </w:r>
      <w:r w:rsidR="00ED2578" w:rsidRPr="00EE0F3F">
        <w:rPr>
          <w:rFonts w:ascii="Arial" w:hAnsi="Arial" w:cs="Arial"/>
          <w:iCs/>
          <w:sz w:val="24"/>
          <w:szCs w:val="24"/>
        </w:rPr>
        <w:t>ь</w:t>
      </w:r>
      <w:r w:rsidR="00593512" w:rsidRPr="00EE0F3F">
        <w:rPr>
          <w:rFonts w:ascii="Arial" w:hAnsi="Arial" w:cs="Arial"/>
          <w:iCs/>
          <w:sz w:val="24"/>
          <w:szCs w:val="24"/>
        </w:rPr>
        <w:t xml:space="preserve"> 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 xml:space="preserve">в соответствии с  таблицей </w:t>
      </w:r>
      <w:r w:rsidR="00E368E7" w:rsidRPr="00EE0F3F">
        <w:rPr>
          <w:rStyle w:val="15"/>
          <w:rFonts w:ascii="Arial" w:hAnsi="Arial" w:cs="Arial"/>
          <w:bCs/>
          <w:sz w:val="24"/>
          <w:szCs w:val="24"/>
        </w:rPr>
        <w:t>5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>.</w:t>
      </w:r>
    </w:p>
    <w:p w:rsidR="00593512" w:rsidRPr="00EE0F3F" w:rsidRDefault="007E3D98" w:rsidP="00593512">
      <w:pPr>
        <w:widowControl w:val="0"/>
        <w:tabs>
          <w:tab w:val="left" w:pos="1129"/>
        </w:tabs>
        <w:overflowPunct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bCs/>
          <w:sz w:val="24"/>
          <w:szCs w:val="24"/>
        </w:rPr>
        <w:t>Т</w:t>
      </w:r>
      <w:r w:rsidR="00593512" w:rsidRPr="00EE0F3F">
        <w:rPr>
          <w:rFonts w:ascii="Arial" w:hAnsi="Arial" w:cs="Arial"/>
          <w:bCs/>
          <w:sz w:val="24"/>
          <w:szCs w:val="24"/>
        </w:rPr>
        <w:t xml:space="preserve">аблица </w:t>
      </w:r>
      <w:r w:rsidR="00BD74E3" w:rsidRPr="00EE0F3F">
        <w:rPr>
          <w:rFonts w:ascii="Arial" w:hAnsi="Arial" w:cs="Arial"/>
          <w:bCs/>
          <w:sz w:val="24"/>
          <w:szCs w:val="24"/>
        </w:rPr>
        <w:t>5</w:t>
      </w:r>
    </w:p>
    <w:tbl>
      <w:tblPr>
        <w:tblW w:w="9430" w:type="dxa"/>
        <w:tblInd w:w="108" w:type="dxa"/>
        <w:tblLayout w:type="fixed"/>
        <w:tblLook w:val="0000"/>
      </w:tblPr>
      <w:tblGrid>
        <w:gridCol w:w="5103"/>
        <w:gridCol w:w="2268"/>
        <w:gridCol w:w="2059"/>
      </w:tblGrid>
      <w:tr w:rsidR="00593512" w:rsidRPr="00EE0F3F" w:rsidTr="009E3FD0">
        <w:trPr>
          <w:trHeight w:val="19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9E3FD0">
            <w:pPr>
              <w:snapToGrid w:val="0"/>
              <w:spacing w:after="0"/>
              <w:ind w:left="-108" w:righ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9E3FD0">
            <w:pPr>
              <w:snapToGrid w:val="0"/>
              <w:spacing w:after="0"/>
              <w:ind w:left="35" w:righ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Плотность существующей застройки, тыс. м.кв./га, максимальная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9E3FD0">
            <w:pPr>
              <w:snapToGrid w:val="0"/>
              <w:spacing w:after="0"/>
              <w:ind w:left="35" w:righ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Плотность в застраиваемой территории, тыс. м.кв./га, максимальная</w:t>
            </w:r>
          </w:p>
          <w:p w:rsidR="00593512" w:rsidRPr="00EE0F3F" w:rsidRDefault="00593512" w:rsidP="009E3FD0">
            <w:pPr>
              <w:snapToGrid w:val="0"/>
              <w:spacing w:after="0"/>
              <w:ind w:left="35" w:right="-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D2715C">
        <w:trPr>
          <w:trHeight w:val="396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9E3FD0">
            <w:pPr>
              <w:snapToGrid w:val="0"/>
              <w:spacing w:after="0"/>
              <w:ind w:left="-94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left="-94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left="-94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33CBA" w:rsidRPr="00EE0F3F" w:rsidTr="00D2715C">
        <w:trPr>
          <w:trHeight w:val="396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33CBA" w:rsidRPr="00EE0F3F" w:rsidRDefault="00E33CBA" w:rsidP="00FC2719">
            <w:pPr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>Усадебная застройка одно</w:t>
            </w:r>
            <w:r w:rsidR="00D2715C" w:rsidRPr="00EE0F3F">
              <w:rPr>
                <w:rFonts w:ascii="Arial" w:hAnsi="Arial" w:cs="Arial"/>
                <w:sz w:val="24"/>
                <w:szCs w:val="24"/>
              </w:rPr>
              <w:t xml:space="preserve">-, </w:t>
            </w:r>
            <w:r w:rsidRPr="00EE0F3F">
              <w:rPr>
                <w:rFonts w:ascii="Arial" w:hAnsi="Arial" w:cs="Arial"/>
                <w:sz w:val="24"/>
                <w:szCs w:val="24"/>
              </w:rPr>
              <w:t xml:space="preserve">двухквартирными домами </w:t>
            </w:r>
            <w:r w:rsidR="00D2715C" w:rsidRPr="00EE0F3F">
              <w:rPr>
                <w:rFonts w:ascii="Arial" w:hAnsi="Arial" w:cs="Arial"/>
                <w:sz w:val="24"/>
                <w:szCs w:val="24"/>
              </w:rPr>
              <w:t>с размером участка 100-1200м2 и более с развитой хозяйственной частью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CBA" w:rsidRPr="00EE0F3F" w:rsidRDefault="009E3FD0" w:rsidP="00FC2719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0,4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CBA" w:rsidRPr="00EE0F3F" w:rsidRDefault="009E3FD0" w:rsidP="00FC2719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0,4</w:t>
            </w:r>
          </w:p>
        </w:tc>
      </w:tr>
      <w:tr w:rsidR="00593512" w:rsidRPr="00EE0F3F" w:rsidTr="00D2715C">
        <w:trPr>
          <w:trHeight w:val="396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512" w:rsidRPr="00EE0F3F" w:rsidRDefault="00593512" w:rsidP="009E3FD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зона домов малоэтажной жилой застройки</w:t>
            </w:r>
          </w:p>
          <w:p w:rsidR="00593512" w:rsidRPr="00EE0F3F" w:rsidRDefault="00593512" w:rsidP="009E3FD0">
            <w:pPr>
              <w:spacing w:after="0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1-3 этажей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0,6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eastAsia="SimSun" w:hAnsi="Arial" w:cs="Arial"/>
                <w:sz w:val="24"/>
                <w:szCs w:val="24"/>
              </w:rPr>
              <w:t>0,8</w:t>
            </w:r>
          </w:p>
        </w:tc>
      </w:tr>
    </w:tbl>
    <w:p w:rsidR="00D30545" w:rsidRPr="00EE0F3F" w:rsidRDefault="00397470" w:rsidP="00593512">
      <w:pPr>
        <w:widowControl w:val="0"/>
        <w:overflowPunct w:val="0"/>
        <w:autoSpaceDE w:val="0"/>
        <w:ind w:firstLine="701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 xml:space="preserve">Примечание: </w:t>
      </w:r>
    </w:p>
    <w:p w:rsidR="00593512" w:rsidRPr="00EE0F3F" w:rsidRDefault="00D30545" w:rsidP="00593512">
      <w:pPr>
        <w:widowControl w:val="0"/>
        <w:overflowPunct w:val="0"/>
        <w:autoSpaceDE w:val="0"/>
        <w:ind w:firstLine="701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1.</w:t>
      </w:r>
      <w:r w:rsidR="00397470" w:rsidRPr="00EE0F3F">
        <w:rPr>
          <w:rFonts w:ascii="Arial" w:hAnsi="Arial" w:cs="Arial"/>
          <w:sz w:val="20"/>
          <w:szCs w:val="20"/>
        </w:rPr>
        <w:t xml:space="preserve">Плотность жилой застройки-суммарная  поэтажная площадь  надземной части  жилого здания  со встроенными-пристроенными  нежилыми  помещениями  в габаритах  наружных  стен,  приходящаяся  на  единицу  территории  </w:t>
      </w:r>
      <w:r w:rsidR="00287429" w:rsidRPr="00EE0F3F">
        <w:rPr>
          <w:rFonts w:ascii="Arial" w:hAnsi="Arial" w:cs="Arial"/>
          <w:sz w:val="20"/>
          <w:szCs w:val="20"/>
        </w:rPr>
        <w:t>жилой, смешанной  жилой  застройки (тыс.м2/га)</w:t>
      </w:r>
      <w:r w:rsidR="00EF0C21" w:rsidRPr="00EE0F3F">
        <w:rPr>
          <w:rFonts w:ascii="Arial" w:hAnsi="Arial" w:cs="Arial"/>
          <w:sz w:val="20"/>
          <w:szCs w:val="20"/>
        </w:rPr>
        <w:t>.</w:t>
      </w:r>
    </w:p>
    <w:p w:rsidR="00D30545" w:rsidRPr="00EE0F3F" w:rsidRDefault="00D30545" w:rsidP="00593512">
      <w:pPr>
        <w:widowControl w:val="0"/>
        <w:overflowPunct w:val="0"/>
        <w:autoSpaceDE w:val="0"/>
        <w:ind w:firstLine="701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2. При размерах приквартирных земельных участков менее 200м</w:t>
      </w:r>
      <w:r w:rsidR="00367005" w:rsidRPr="00EE0F3F">
        <w:rPr>
          <w:rFonts w:ascii="Arial" w:hAnsi="Arial" w:cs="Arial"/>
          <w:sz w:val="20"/>
          <w:szCs w:val="20"/>
        </w:rPr>
        <w:t>2 плотность застройки  может быть выше но не должна превышать !.2</w:t>
      </w:r>
    </w:p>
    <w:p w:rsidR="00593512" w:rsidRPr="00EE0F3F" w:rsidRDefault="0077044A" w:rsidP="00593512">
      <w:pPr>
        <w:widowControl w:val="0"/>
        <w:tabs>
          <w:tab w:val="left" w:pos="1129"/>
        </w:tabs>
        <w:overflowPunct w:val="0"/>
        <w:autoSpaceDE w:val="0"/>
        <w:ind w:firstLine="540"/>
        <w:jc w:val="both"/>
        <w:rPr>
          <w:rStyle w:val="15"/>
          <w:rFonts w:ascii="Arial" w:hAnsi="Arial" w:cs="Arial"/>
          <w:bCs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>3.</w:t>
      </w:r>
      <w:r w:rsidR="00792344" w:rsidRPr="00EE0F3F">
        <w:rPr>
          <w:rStyle w:val="15"/>
          <w:rFonts w:ascii="Arial" w:hAnsi="Arial" w:cs="Arial"/>
          <w:bCs/>
          <w:sz w:val="24"/>
          <w:szCs w:val="24"/>
        </w:rPr>
        <w:t>1</w:t>
      </w:r>
      <w:r w:rsidR="00AE27F3" w:rsidRPr="00EE0F3F">
        <w:rPr>
          <w:rStyle w:val="15"/>
          <w:rFonts w:ascii="Arial" w:hAnsi="Arial" w:cs="Arial"/>
          <w:bCs/>
          <w:sz w:val="24"/>
          <w:szCs w:val="24"/>
        </w:rPr>
        <w:t>7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 xml:space="preserve">. </w:t>
      </w:r>
      <w:r w:rsidR="004C1DFE" w:rsidRPr="00EE0F3F">
        <w:rPr>
          <w:rStyle w:val="15"/>
          <w:rFonts w:ascii="Arial" w:hAnsi="Arial" w:cs="Arial"/>
          <w:bCs/>
          <w:sz w:val="24"/>
          <w:szCs w:val="24"/>
        </w:rPr>
        <w:t>Потребность</w:t>
      </w:r>
      <w:r w:rsidR="00157675" w:rsidRPr="00EE0F3F">
        <w:rPr>
          <w:rStyle w:val="15"/>
          <w:rFonts w:ascii="Arial" w:hAnsi="Arial" w:cs="Arial"/>
          <w:bCs/>
          <w:sz w:val="24"/>
          <w:szCs w:val="24"/>
        </w:rPr>
        <w:t xml:space="preserve"> </w:t>
      </w:r>
      <w:r w:rsidR="004C1DFE" w:rsidRPr="00EE0F3F">
        <w:rPr>
          <w:rStyle w:val="15"/>
          <w:rFonts w:ascii="Arial" w:hAnsi="Arial" w:cs="Arial"/>
          <w:bCs/>
          <w:sz w:val="24"/>
          <w:szCs w:val="24"/>
        </w:rPr>
        <w:t>населения  в  объектах</w:t>
      </w:r>
      <w:r w:rsidR="00157675" w:rsidRPr="00EE0F3F">
        <w:rPr>
          <w:rStyle w:val="15"/>
          <w:rFonts w:ascii="Arial" w:hAnsi="Arial" w:cs="Arial"/>
          <w:bCs/>
          <w:sz w:val="24"/>
          <w:szCs w:val="24"/>
        </w:rPr>
        <w:t xml:space="preserve"> социального и культурно-бытового обслуживания, нормы их расчёта,  размеры  земельных  участков</w:t>
      </w:r>
      <w:r w:rsidR="00FA2F1C" w:rsidRPr="00EE0F3F">
        <w:rPr>
          <w:rStyle w:val="15"/>
          <w:rFonts w:ascii="Arial" w:hAnsi="Arial" w:cs="Arial"/>
          <w:bCs/>
          <w:sz w:val="24"/>
          <w:szCs w:val="24"/>
        </w:rPr>
        <w:t>,  в том числе нормируемые для расчётной территории микрорайона(квартала) минимальная удельная  обеспеченность  стандартным комплексом  данных  объектов  повседневного и периодического  обслуживания</w:t>
      </w:r>
      <w:r w:rsidR="001916D9" w:rsidRPr="00EE0F3F">
        <w:rPr>
          <w:rStyle w:val="15"/>
          <w:rFonts w:ascii="Arial" w:hAnsi="Arial" w:cs="Arial"/>
          <w:bCs/>
          <w:sz w:val="24"/>
          <w:szCs w:val="24"/>
        </w:rPr>
        <w:t xml:space="preserve"> определяется в соответствии с  требованиями</w:t>
      </w:r>
      <w:r w:rsidR="0039034A" w:rsidRPr="00EE0F3F">
        <w:rPr>
          <w:rStyle w:val="15"/>
          <w:rFonts w:ascii="Arial" w:hAnsi="Arial" w:cs="Arial"/>
          <w:bCs/>
          <w:sz w:val="24"/>
          <w:szCs w:val="24"/>
        </w:rPr>
        <w:t xml:space="preserve">. </w:t>
      </w:r>
      <w:r w:rsidR="00372AC8" w:rsidRPr="00EE0F3F">
        <w:rPr>
          <w:rStyle w:val="15"/>
          <w:rFonts w:ascii="Arial" w:hAnsi="Arial" w:cs="Arial"/>
          <w:bCs/>
          <w:sz w:val="24"/>
          <w:szCs w:val="24"/>
        </w:rPr>
        <w:t>Рекомендуемые удельные п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 xml:space="preserve">оказатели нормируемых элементов территории жилых зон </w:t>
      </w:r>
      <w:r w:rsidR="00372AC8" w:rsidRPr="00EE0F3F">
        <w:rPr>
          <w:rStyle w:val="15"/>
          <w:rFonts w:ascii="Arial" w:hAnsi="Arial" w:cs="Arial"/>
          <w:bCs/>
          <w:sz w:val="24"/>
          <w:szCs w:val="24"/>
        </w:rPr>
        <w:t xml:space="preserve"> микрорайона, квартала 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 xml:space="preserve">(м. кв. на 1 человека) принимаются в соответствии с таблицей </w:t>
      </w:r>
      <w:r w:rsidR="0039034A" w:rsidRPr="00EE0F3F">
        <w:rPr>
          <w:rStyle w:val="15"/>
          <w:rFonts w:ascii="Arial" w:hAnsi="Arial" w:cs="Arial"/>
          <w:bCs/>
          <w:sz w:val="24"/>
          <w:szCs w:val="24"/>
        </w:rPr>
        <w:t>6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>.</w:t>
      </w:r>
    </w:p>
    <w:p w:rsidR="00593512" w:rsidRPr="00EE0F3F" w:rsidRDefault="007E3D98" w:rsidP="00593512">
      <w:pPr>
        <w:widowControl w:val="0"/>
        <w:tabs>
          <w:tab w:val="left" w:pos="1129"/>
        </w:tabs>
        <w:overflowPunct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>Т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>аблица</w:t>
      </w:r>
      <w:r w:rsidR="0039034A" w:rsidRPr="00EE0F3F">
        <w:rPr>
          <w:rStyle w:val="15"/>
          <w:rFonts w:ascii="Arial" w:hAnsi="Arial" w:cs="Arial"/>
          <w:bCs/>
          <w:sz w:val="24"/>
          <w:szCs w:val="24"/>
        </w:rPr>
        <w:t xml:space="preserve"> 6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595"/>
        <w:gridCol w:w="5501"/>
        <w:gridCol w:w="2967"/>
      </w:tblGrid>
      <w:tr w:rsidR="00593512" w:rsidRPr="00EE0F3F" w:rsidTr="007557D7">
        <w:trPr>
          <w:trHeight w:val="14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Элементы территории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Удельная площадь, м.кв./чел., не менее</w:t>
            </w:r>
          </w:p>
        </w:tc>
      </w:tr>
      <w:tr w:rsidR="007557D7" w:rsidRPr="00EE0F3F" w:rsidTr="007557D7">
        <w:trPr>
          <w:trHeight w:val="144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7D7" w:rsidRPr="00EE0F3F" w:rsidRDefault="007557D7" w:rsidP="00FC2719">
            <w:pPr>
              <w:widowControl w:val="0"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7D7" w:rsidRPr="00EE0F3F" w:rsidRDefault="007557D7" w:rsidP="00FC2719">
            <w:pPr>
              <w:widowControl w:val="0"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7D7" w:rsidRPr="00EE0F3F" w:rsidRDefault="007557D7" w:rsidP="00FC2719">
            <w:pPr>
              <w:widowControl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микрорайон</w:t>
            </w:r>
          </w:p>
        </w:tc>
      </w:tr>
      <w:tr w:rsidR="007557D7" w:rsidRPr="00EE0F3F" w:rsidTr="007557D7">
        <w:trPr>
          <w:trHeight w:val="2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7D7" w:rsidRPr="00EE0F3F" w:rsidRDefault="007557D7" w:rsidP="00FC2719">
            <w:pPr>
              <w:widowControl w:val="0"/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7D7" w:rsidRPr="00EE0F3F" w:rsidRDefault="007557D7" w:rsidP="00FC2719">
            <w:pPr>
              <w:widowControl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Территория всего,</w:t>
            </w:r>
          </w:p>
          <w:p w:rsidR="007557D7" w:rsidRPr="00EE0F3F" w:rsidRDefault="007557D7" w:rsidP="00FC2719">
            <w:pPr>
              <w:widowControl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7D7" w:rsidRPr="00EE0F3F" w:rsidRDefault="007557D7" w:rsidP="00FC2719">
            <w:pPr>
              <w:widowControl w:val="0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</w:tr>
      <w:tr w:rsidR="007557D7" w:rsidRPr="00EE0F3F" w:rsidTr="007557D7">
        <w:trPr>
          <w:trHeight w:val="1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7D7" w:rsidRPr="00EE0F3F" w:rsidRDefault="007557D7" w:rsidP="00FC2719">
            <w:pPr>
              <w:widowControl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7D7" w:rsidRPr="00EE0F3F" w:rsidRDefault="007557D7" w:rsidP="00FC2719">
            <w:pPr>
              <w:widowControl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участки общеобразовательных школ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7D7" w:rsidRPr="00EE0F3F" w:rsidRDefault="007557D7" w:rsidP="00FC2719">
            <w:pPr>
              <w:widowControl w:val="0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5,6&lt;*&gt; </w:t>
            </w:r>
          </w:p>
        </w:tc>
      </w:tr>
      <w:tr w:rsidR="007557D7" w:rsidRPr="00EE0F3F" w:rsidTr="007557D7">
        <w:trPr>
          <w:trHeight w:val="1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7D7" w:rsidRPr="00EE0F3F" w:rsidRDefault="007557D7" w:rsidP="00FC2719">
            <w:pPr>
              <w:widowControl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7D7" w:rsidRPr="00EE0F3F" w:rsidRDefault="007557D7" w:rsidP="00FC2719">
            <w:pPr>
              <w:widowControl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участки дошкольных образовательных учреждений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7D7" w:rsidRPr="00EE0F3F" w:rsidRDefault="007557D7" w:rsidP="00FC2719">
            <w:pPr>
              <w:widowControl w:val="0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2,1&lt;*&gt;</w:t>
            </w:r>
          </w:p>
        </w:tc>
      </w:tr>
      <w:tr w:rsidR="007557D7" w:rsidRPr="00EE0F3F" w:rsidTr="007557D7">
        <w:trPr>
          <w:trHeight w:val="1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7D7" w:rsidRPr="00EE0F3F" w:rsidRDefault="007557D7" w:rsidP="00FC2719">
            <w:pPr>
              <w:widowControl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7D7" w:rsidRPr="00EE0F3F" w:rsidRDefault="007557D7" w:rsidP="00FC2719">
            <w:pPr>
              <w:widowControl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участки зеленых насаждений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7D7" w:rsidRPr="00EE0F3F" w:rsidRDefault="007557D7" w:rsidP="00FC2719">
            <w:pPr>
              <w:widowControl w:val="0"/>
              <w:tabs>
                <w:tab w:val="left" w:pos="1947"/>
              </w:tabs>
              <w:spacing w:line="228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7557D7" w:rsidRPr="00EE0F3F" w:rsidTr="007557D7">
        <w:trPr>
          <w:trHeight w:val="1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7D7" w:rsidRPr="00EE0F3F" w:rsidRDefault="007557D7" w:rsidP="00FC2719">
            <w:pPr>
              <w:widowControl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7D7" w:rsidRPr="00EE0F3F" w:rsidRDefault="007557D7" w:rsidP="00FC2719">
            <w:pPr>
              <w:widowControl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участки объектов обслуживания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7D7" w:rsidRPr="00EE0F3F" w:rsidRDefault="007557D7" w:rsidP="00FC2719">
            <w:pPr>
              <w:widowControl w:val="0"/>
              <w:tabs>
                <w:tab w:val="left" w:pos="1947"/>
              </w:tabs>
              <w:spacing w:line="228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1,2&lt;*&gt; </w:t>
            </w:r>
          </w:p>
        </w:tc>
      </w:tr>
      <w:tr w:rsidR="007557D7" w:rsidRPr="00EE0F3F" w:rsidTr="007557D7">
        <w:trPr>
          <w:trHeight w:val="1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7D7" w:rsidRPr="00EE0F3F" w:rsidRDefault="007557D7" w:rsidP="00FC2719">
            <w:pPr>
              <w:widowControl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7D7" w:rsidRPr="00EE0F3F" w:rsidRDefault="007557D7" w:rsidP="00FC2719">
            <w:pPr>
              <w:widowControl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участки закрытых автостоянок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7D7" w:rsidRPr="00EE0F3F" w:rsidRDefault="007557D7" w:rsidP="00FC2719">
            <w:pPr>
              <w:widowControl w:val="0"/>
              <w:tabs>
                <w:tab w:val="left" w:pos="1947"/>
              </w:tabs>
              <w:spacing w:line="228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3,0&lt;*&gt;</w:t>
            </w:r>
          </w:p>
        </w:tc>
      </w:tr>
    </w:tbl>
    <w:p w:rsidR="00593512" w:rsidRPr="00EE0F3F" w:rsidRDefault="00593512" w:rsidP="00593512">
      <w:pPr>
        <w:widowControl w:val="0"/>
        <w:autoSpaceDE w:val="0"/>
        <w:ind w:firstLine="540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4"/>
          <w:szCs w:val="24"/>
        </w:rPr>
        <w:t xml:space="preserve">&lt;*&gt; </w:t>
      </w:r>
      <w:r w:rsidRPr="00EE0F3F">
        <w:rPr>
          <w:rFonts w:ascii="Arial" w:hAnsi="Arial" w:cs="Arial"/>
          <w:sz w:val="20"/>
          <w:szCs w:val="20"/>
        </w:rPr>
        <w:t>Удельные площади элементов территории микрорайона определены на основании областных статистических и демографических данных за 2007 год.</w:t>
      </w:r>
    </w:p>
    <w:p w:rsidR="00953635" w:rsidRPr="00EE0F3F" w:rsidRDefault="00953635" w:rsidP="00593512">
      <w:pPr>
        <w:widowControl w:val="0"/>
        <w:autoSpaceDE w:val="0"/>
        <w:ind w:firstLine="540"/>
        <w:jc w:val="both"/>
        <w:rPr>
          <w:rStyle w:val="15"/>
          <w:rFonts w:ascii="Arial" w:hAnsi="Arial" w:cs="Arial"/>
          <w:bCs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Примечание: Нормы удельных  площадей  на  перспективу  корректируются  с учётом  статистических и демографических данных.</w:t>
      </w:r>
    </w:p>
    <w:p w:rsidR="00593512" w:rsidRPr="00EE0F3F" w:rsidRDefault="0077044A" w:rsidP="0039034A">
      <w:pPr>
        <w:widowControl w:val="0"/>
        <w:tabs>
          <w:tab w:val="left" w:pos="1129"/>
        </w:tabs>
        <w:overflowPunct w:val="0"/>
        <w:autoSpaceDE w:val="0"/>
        <w:ind w:firstLine="555"/>
        <w:jc w:val="both"/>
        <w:rPr>
          <w:rFonts w:ascii="Arial" w:hAnsi="Arial" w:cs="Arial"/>
          <w:bCs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>3.</w:t>
      </w:r>
      <w:r w:rsidR="00792344" w:rsidRPr="00EE0F3F">
        <w:rPr>
          <w:rStyle w:val="15"/>
          <w:rFonts w:ascii="Arial" w:hAnsi="Arial" w:cs="Arial"/>
          <w:bCs/>
          <w:sz w:val="24"/>
          <w:szCs w:val="24"/>
        </w:rPr>
        <w:t>1</w:t>
      </w:r>
      <w:r w:rsidR="00AE27F3" w:rsidRPr="00EE0F3F">
        <w:rPr>
          <w:rStyle w:val="15"/>
          <w:rFonts w:ascii="Arial" w:hAnsi="Arial" w:cs="Arial"/>
          <w:bCs/>
          <w:sz w:val="24"/>
          <w:szCs w:val="24"/>
        </w:rPr>
        <w:t>8</w:t>
      </w:r>
      <w:r w:rsidRPr="00EE0F3F">
        <w:rPr>
          <w:rStyle w:val="15"/>
          <w:rFonts w:ascii="Arial" w:hAnsi="Arial" w:cs="Arial"/>
          <w:bCs/>
          <w:sz w:val="24"/>
          <w:szCs w:val="24"/>
        </w:rPr>
        <w:t>.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 xml:space="preserve"> Радиус удаленности нормируемых элементов территории микрорайонов до объектов для хранения транспортных средств (парковок) 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lastRenderedPageBreak/>
        <w:t xml:space="preserve">принимается в соответствии с таблицей </w:t>
      </w:r>
      <w:r w:rsidR="0039034A" w:rsidRPr="00EE0F3F">
        <w:rPr>
          <w:rStyle w:val="15"/>
          <w:rFonts w:ascii="Arial" w:hAnsi="Arial" w:cs="Arial"/>
          <w:bCs/>
          <w:sz w:val="24"/>
          <w:szCs w:val="24"/>
        </w:rPr>
        <w:t xml:space="preserve">7.                                             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 xml:space="preserve">таблица </w:t>
      </w:r>
      <w:r w:rsidR="0039034A" w:rsidRPr="00EE0F3F">
        <w:rPr>
          <w:rStyle w:val="15"/>
          <w:rFonts w:ascii="Arial" w:hAnsi="Arial" w:cs="Arial"/>
          <w:bCs/>
          <w:sz w:val="24"/>
          <w:szCs w:val="24"/>
        </w:rPr>
        <w:t>7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2835"/>
        <w:gridCol w:w="2995"/>
      </w:tblGrid>
      <w:tr w:rsidR="00593512" w:rsidRPr="00EE0F3F" w:rsidTr="00FC2719">
        <w:trPr>
          <w:trHeight w:hRule="exact" w:val="124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E0F3F">
              <w:rPr>
                <w:rFonts w:ascii="Arial" w:hAnsi="Arial" w:cs="Arial"/>
                <w:bCs/>
                <w:sz w:val="24"/>
                <w:szCs w:val="24"/>
              </w:rPr>
              <w:t>Вместимость парковки,</w:t>
            </w:r>
          </w:p>
          <w:p w:rsidR="00593512" w:rsidRPr="00EE0F3F" w:rsidRDefault="00593512" w:rsidP="00FC2719">
            <w:pPr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bCs/>
                <w:spacing w:val="1"/>
                <w:sz w:val="24"/>
                <w:szCs w:val="24"/>
              </w:rPr>
            </w:pPr>
            <w:r w:rsidRPr="00EE0F3F">
              <w:rPr>
                <w:rFonts w:ascii="Arial" w:hAnsi="Arial" w:cs="Arial"/>
                <w:bCs/>
                <w:sz w:val="24"/>
                <w:szCs w:val="24"/>
              </w:rPr>
              <w:t>машино/мест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autoSpaceDE w:val="0"/>
              <w:spacing w:before="2" w:line="100" w:lineRule="atLeast"/>
              <w:jc w:val="center"/>
              <w:rPr>
                <w:rFonts w:ascii="Arial" w:hAnsi="Arial" w:cs="Arial"/>
                <w:bCs/>
                <w:spacing w:val="1"/>
                <w:sz w:val="24"/>
                <w:szCs w:val="24"/>
                <w:lang w:val="en-US"/>
              </w:rPr>
            </w:pPr>
            <w:r w:rsidRPr="00EE0F3F">
              <w:rPr>
                <w:rFonts w:ascii="Arial" w:hAnsi="Arial" w:cs="Arial"/>
                <w:bCs/>
                <w:spacing w:val="1"/>
                <w:sz w:val="24"/>
                <w:szCs w:val="24"/>
              </w:rPr>
              <w:t>Значение показателя, метров,</w:t>
            </w:r>
          </w:p>
          <w:p w:rsidR="00593512" w:rsidRPr="00EE0F3F" w:rsidRDefault="00593512" w:rsidP="00FC2719">
            <w:pPr>
              <w:widowControl w:val="0"/>
              <w:autoSpaceDE w:val="0"/>
              <w:spacing w:before="2" w:line="100" w:lineRule="atLeast"/>
              <w:ind w:left="13"/>
              <w:jc w:val="center"/>
              <w:rPr>
                <w:rFonts w:ascii="Arial" w:hAnsi="Arial" w:cs="Arial"/>
                <w:bCs/>
                <w:spacing w:val="1"/>
                <w:sz w:val="24"/>
                <w:szCs w:val="24"/>
              </w:rPr>
            </w:pPr>
            <w:r w:rsidRPr="00EE0F3F">
              <w:rPr>
                <w:rFonts w:ascii="Arial" w:hAnsi="Arial" w:cs="Arial"/>
                <w:bCs/>
                <w:spacing w:val="1"/>
                <w:sz w:val="24"/>
                <w:szCs w:val="24"/>
                <w:lang w:val="en-US"/>
              </w:rPr>
              <w:t>min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autoSpaceDE w:val="0"/>
              <w:spacing w:before="2" w:line="100" w:lineRule="atLeast"/>
              <w:ind w:left="13"/>
              <w:jc w:val="center"/>
              <w:rPr>
                <w:rFonts w:ascii="Arial" w:hAnsi="Arial" w:cs="Arial"/>
                <w:bCs/>
                <w:spacing w:val="1"/>
                <w:sz w:val="24"/>
                <w:szCs w:val="24"/>
                <w:lang w:val="en-US"/>
              </w:rPr>
            </w:pPr>
            <w:r w:rsidRPr="00EE0F3F">
              <w:rPr>
                <w:rFonts w:ascii="Arial" w:hAnsi="Arial" w:cs="Arial"/>
                <w:bCs/>
                <w:spacing w:val="1"/>
                <w:sz w:val="24"/>
                <w:szCs w:val="24"/>
              </w:rPr>
              <w:t>Значение показателя, метров,</w:t>
            </w:r>
          </w:p>
          <w:p w:rsidR="00593512" w:rsidRPr="00EE0F3F" w:rsidRDefault="00593512" w:rsidP="00FC2719">
            <w:pPr>
              <w:widowControl w:val="0"/>
              <w:autoSpaceDE w:val="0"/>
              <w:spacing w:before="2" w:line="100" w:lineRule="atLeas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bCs/>
                <w:spacing w:val="1"/>
                <w:sz w:val="24"/>
                <w:szCs w:val="24"/>
                <w:lang w:val="en-US"/>
              </w:rPr>
              <w:t>max</w:t>
            </w:r>
          </w:p>
        </w:tc>
      </w:tr>
      <w:tr w:rsidR="00593512" w:rsidRPr="00EE0F3F" w:rsidTr="00FC2719">
        <w:trPr>
          <w:trHeight w:hRule="exact" w:val="35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autoSpaceDE w:val="0"/>
              <w:snapToGrid w:val="0"/>
              <w:spacing w:line="267" w:lineRule="exact"/>
              <w:ind w:left="59" w:right="14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 и менее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autoSpaceDE w:val="0"/>
              <w:snapToGrid w:val="0"/>
              <w:spacing w:line="267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autoSpaceDE w:val="0"/>
              <w:snapToGrid w:val="0"/>
              <w:spacing w:line="267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93512" w:rsidRPr="00EE0F3F" w:rsidTr="00FC2719">
        <w:trPr>
          <w:trHeight w:hRule="exact" w:val="331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autoSpaceDE w:val="0"/>
              <w:spacing w:line="274" w:lineRule="exact"/>
              <w:ind w:left="7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0F3F">
              <w:rPr>
                <w:rFonts w:ascii="Arial" w:hAnsi="Arial" w:cs="Arial"/>
                <w:spacing w:val="-5"/>
                <w:sz w:val="24"/>
                <w:szCs w:val="24"/>
              </w:rPr>
              <w:t>11-50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autoSpaceDE w:val="0"/>
              <w:snapToGrid w:val="0"/>
              <w:spacing w:line="267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autoSpaceDE w:val="0"/>
              <w:snapToGrid w:val="0"/>
              <w:spacing w:line="267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93512" w:rsidRPr="00EE0F3F" w:rsidTr="00FC2719">
        <w:trPr>
          <w:trHeight w:val="14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autoSpaceDE w:val="0"/>
              <w:snapToGrid w:val="0"/>
              <w:spacing w:line="267" w:lineRule="exact"/>
              <w:ind w:left="7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0F3F">
              <w:rPr>
                <w:rFonts w:ascii="Arial" w:hAnsi="Arial" w:cs="Arial"/>
                <w:spacing w:val="-5"/>
                <w:sz w:val="24"/>
                <w:szCs w:val="24"/>
              </w:rPr>
              <w:t>51-100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autoSpaceDE w:val="0"/>
              <w:snapToGrid w:val="0"/>
              <w:spacing w:line="267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autoSpaceDE w:val="0"/>
              <w:snapToGrid w:val="0"/>
              <w:spacing w:line="267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593512" w:rsidRPr="00EE0F3F" w:rsidRDefault="00593512" w:rsidP="005C51DA">
      <w:pPr>
        <w:widowControl w:val="0"/>
        <w:tabs>
          <w:tab w:val="left" w:pos="1129"/>
        </w:tabs>
        <w:overflowPunct w:val="0"/>
        <w:autoSpaceDE w:val="0"/>
        <w:spacing w:after="0"/>
        <w:ind w:firstLine="765"/>
        <w:jc w:val="both"/>
        <w:rPr>
          <w:rStyle w:val="15"/>
          <w:rFonts w:ascii="Arial" w:hAnsi="Arial" w:cs="Arial"/>
          <w:bCs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Примечание:</w:t>
      </w:r>
      <w:r w:rsidR="00DF350B" w:rsidRPr="00EE0F3F">
        <w:rPr>
          <w:rFonts w:ascii="Arial" w:hAnsi="Arial" w:cs="Arial"/>
          <w:sz w:val="20"/>
          <w:szCs w:val="20"/>
        </w:rPr>
        <w:t>1.</w:t>
      </w:r>
      <w:r w:rsidRPr="00EE0F3F">
        <w:rPr>
          <w:rFonts w:ascii="Arial" w:hAnsi="Arial" w:cs="Arial"/>
          <w:sz w:val="20"/>
          <w:szCs w:val="20"/>
        </w:rPr>
        <w:t xml:space="preserve"> </w:t>
      </w:r>
      <w:r w:rsidRPr="00EE0F3F">
        <w:rPr>
          <w:rStyle w:val="15"/>
          <w:rFonts w:ascii="Arial" w:hAnsi="Arial" w:cs="Arial"/>
          <w:bCs/>
          <w:sz w:val="20"/>
          <w:szCs w:val="20"/>
        </w:rPr>
        <w:t>Радиус удаленности нормируемых элементов территории микрорайонов до объектов для хранения транспортных средств (в метрах) указан в соответствии со СНиП 21-02-99*.</w:t>
      </w:r>
    </w:p>
    <w:p w:rsidR="00DF350B" w:rsidRPr="00EE0F3F" w:rsidRDefault="00DF350B" w:rsidP="005C51DA">
      <w:pPr>
        <w:widowControl w:val="0"/>
        <w:tabs>
          <w:tab w:val="left" w:pos="1129"/>
        </w:tabs>
        <w:overflowPunct w:val="0"/>
        <w:autoSpaceDE w:val="0"/>
        <w:spacing w:after="0"/>
        <w:ind w:firstLine="765"/>
        <w:jc w:val="both"/>
        <w:rPr>
          <w:rStyle w:val="15"/>
          <w:rFonts w:ascii="Arial" w:hAnsi="Arial" w:cs="Arial"/>
          <w:bCs/>
          <w:sz w:val="20"/>
          <w:szCs w:val="20"/>
        </w:rPr>
      </w:pPr>
      <w:r w:rsidRPr="00EE0F3F">
        <w:rPr>
          <w:rStyle w:val="15"/>
          <w:rFonts w:ascii="Arial" w:hAnsi="Arial" w:cs="Arial"/>
          <w:bCs/>
          <w:sz w:val="20"/>
          <w:szCs w:val="20"/>
        </w:rPr>
        <w:t>2.Максимальные значения показателя применять при расчёте удаленности площадок от территроий школ, детских учреждений, площадок отдыха</w:t>
      </w:r>
      <w:r w:rsidR="005C51DA" w:rsidRPr="00EE0F3F">
        <w:rPr>
          <w:rStyle w:val="15"/>
          <w:rFonts w:ascii="Arial" w:hAnsi="Arial" w:cs="Arial"/>
          <w:bCs/>
          <w:sz w:val="20"/>
          <w:szCs w:val="20"/>
        </w:rPr>
        <w:t>, игр и спорта, лечебных учреждений стационарного типа, садов, скверов, парков.</w:t>
      </w:r>
    </w:p>
    <w:p w:rsidR="00593512" w:rsidRPr="00EE0F3F" w:rsidRDefault="00792344" w:rsidP="00593512">
      <w:pPr>
        <w:widowControl w:val="0"/>
        <w:tabs>
          <w:tab w:val="left" w:pos="1129"/>
        </w:tabs>
        <w:overflowPunct w:val="0"/>
        <w:autoSpaceDE w:val="0"/>
        <w:ind w:firstLine="540"/>
        <w:jc w:val="both"/>
        <w:rPr>
          <w:rStyle w:val="15"/>
          <w:rFonts w:ascii="Arial" w:hAnsi="Arial" w:cs="Arial"/>
          <w:bCs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>3.</w:t>
      </w:r>
      <w:r w:rsidR="00AE27F3" w:rsidRPr="00EE0F3F">
        <w:rPr>
          <w:rStyle w:val="15"/>
          <w:rFonts w:ascii="Arial" w:hAnsi="Arial" w:cs="Arial"/>
          <w:bCs/>
          <w:sz w:val="24"/>
          <w:szCs w:val="24"/>
        </w:rPr>
        <w:t>19.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 xml:space="preserve"> Показатели нормируемых элементов территории микрорайона малоэтажной застройки принима</w:t>
      </w:r>
      <w:r w:rsidR="002B2A90" w:rsidRPr="00EE0F3F">
        <w:rPr>
          <w:rStyle w:val="15"/>
          <w:rFonts w:ascii="Arial" w:hAnsi="Arial" w:cs="Arial"/>
          <w:bCs/>
          <w:sz w:val="24"/>
          <w:szCs w:val="24"/>
        </w:rPr>
        <w:t>ются в соответствии с таблицей 8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>.</w:t>
      </w:r>
    </w:p>
    <w:p w:rsidR="00593512" w:rsidRPr="00EE0F3F" w:rsidRDefault="007E3D98" w:rsidP="00593512">
      <w:pPr>
        <w:widowControl w:val="0"/>
        <w:tabs>
          <w:tab w:val="left" w:pos="1129"/>
        </w:tabs>
        <w:overflowPunct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>Т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 xml:space="preserve">аблица </w:t>
      </w:r>
      <w:r w:rsidR="002B2A90" w:rsidRPr="00EE0F3F">
        <w:rPr>
          <w:rStyle w:val="15"/>
          <w:rFonts w:ascii="Arial" w:hAnsi="Arial" w:cs="Arial"/>
          <w:bCs/>
          <w:sz w:val="24"/>
          <w:szCs w:val="24"/>
        </w:rPr>
        <w:t>8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480"/>
        <w:gridCol w:w="4865"/>
        <w:gridCol w:w="3864"/>
      </w:tblGrid>
      <w:tr w:rsidR="00593512" w:rsidRPr="00EE0F3F" w:rsidTr="00FC2719">
        <w:trPr>
          <w:trHeight w:val="22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0F3F">
              <w:rPr>
                <w:rFonts w:ascii="Arial" w:hAnsi="Arial" w:cs="Arial"/>
                <w:spacing w:val="-2"/>
                <w:sz w:val="24"/>
                <w:szCs w:val="24"/>
              </w:rPr>
              <w:t>Элементы территории микрорайона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pacing w:val="-2"/>
                <w:sz w:val="24"/>
                <w:szCs w:val="24"/>
              </w:rPr>
              <w:t>Удельная площадь, м.кв./чел., не менее</w:t>
            </w:r>
          </w:p>
        </w:tc>
      </w:tr>
      <w:tr w:rsidR="00593512" w:rsidRPr="00EE0F3F" w:rsidTr="00FC2719">
        <w:trPr>
          <w:trHeight w:val="22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Территория, всего в том числе: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ind w:left="1692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</w:tr>
      <w:tr w:rsidR="00593512" w:rsidRPr="00EE0F3F" w:rsidTr="00FC2719">
        <w:trPr>
          <w:trHeight w:val="22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участки общеобразовательных школ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ind w:left="1692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1.5&lt;*&gt;</w:t>
            </w:r>
          </w:p>
        </w:tc>
      </w:tr>
      <w:tr w:rsidR="00593512" w:rsidRPr="00EE0F3F" w:rsidTr="00FC2719">
        <w:trPr>
          <w:trHeight w:val="22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участки дошкольных образовательных учреждений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ind w:left="1692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2.1&lt;*&gt;</w:t>
            </w:r>
          </w:p>
        </w:tc>
      </w:tr>
      <w:tr w:rsidR="00593512" w:rsidRPr="00EE0F3F" w:rsidTr="00FC2719">
        <w:trPr>
          <w:trHeight w:val="22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участки объектов обслуживания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ind w:left="1692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0,8&lt;*&gt;</w:t>
            </w:r>
          </w:p>
        </w:tc>
      </w:tr>
      <w:tr w:rsidR="00593512" w:rsidRPr="00EE0F3F" w:rsidTr="00FC2719">
        <w:trPr>
          <w:trHeight w:val="22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участки зеленых насаждений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tabs>
                <w:tab w:val="left" w:pos="1872"/>
              </w:tabs>
              <w:ind w:left="1692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</w:tbl>
    <w:p w:rsidR="00593512" w:rsidRPr="00EE0F3F" w:rsidRDefault="00593512" w:rsidP="00593512">
      <w:pPr>
        <w:widowControl w:val="0"/>
        <w:autoSpaceDE w:val="0"/>
        <w:jc w:val="both"/>
        <w:rPr>
          <w:rStyle w:val="15"/>
          <w:rFonts w:ascii="Arial" w:hAnsi="Arial" w:cs="Arial"/>
          <w:bCs/>
          <w:sz w:val="20"/>
          <w:szCs w:val="20"/>
        </w:rPr>
      </w:pPr>
      <w:r w:rsidRPr="00EE0F3F">
        <w:rPr>
          <w:rFonts w:ascii="Arial" w:hAnsi="Arial" w:cs="Arial"/>
          <w:sz w:val="24"/>
          <w:szCs w:val="24"/>
        </w:rPr>
        <w:t xml:space="preserve">     &lt;*&gt; </w:t>
      </w:r>
      <w:r w:rsidRPr="00EE0F3F">
        <w:rPr>
          <w:rFonts w:ascii="Arial" w:hAnsi="Arial" w:cs="Arial"/>
          <w:sz w:val="20"/>
          <w:szCs w:val="20"/>
        </w:rPr>
        <w:t>Удельные площади элементов территории микрорайона определены на основании областных статистических и демографических данных за 2007 год.</w:t>
      </w:r>
    </w:p>
    <w:p w:rsidR="00593512" w:rsidRPr="00EE0F3F" w:rsidRDefault="00117CAC" w:rsidP="00593512">
      <w:pPr>
        <w:widowControl w:val="0"/>
        <w:autoSpaceDE w:val="0"/>
        <w:ind w:firstLine="540"/>
        <w:jc w:val="both"/>
        <w:rPr>
          <w:rStyle w:val="15"/>
          <w:rFonts w:ascii="Arial" w:hAnsi="Arial" w:cs="Arial"/>
          <w:bCs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>3.</w:t>
      </w:r>
      <w:r w:rsidR="00AE27F3" w:rsidRPr="00EE0F3F">
        <w:rPr>
          <w:rStyle w:val="15"/>
          <w:rFonts w:ascii="Arial" w:hAnsi="Arial" w:cs="Arial"/>
          <w:bCs/>
          <w:sz w:val="24"/>
          <w:szCs w:val="24"/>
        </w:rPr>
        <w:t>20</w:t>
      </w:r>
      <w:r w:rsidRPr="00EE0F3F">
        <w:rPr>
          <w:rStyle w:val="15"/>
          <w:rFonts w:ascii="Arial" w:hAnsi="Arial" w:cs="Arial"/>
          <w:bCs/>
          <w:sz w:val="24"/>
          <w:szCs w:val="24"/>
        </w:rPr>
        <w:t>.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 xml:space="preserve"> </w:t>
      </w:r>
      <w:r w:rsidR="00A9201F" w:rsidRPr="00EE0F3F">
        <w:rPr>
          <w:rStyle w:val="15"/>
          <w:rFonts w:ascii="Arial" w:hAnsi="Arial" w:cs="Arial"/>
          <w:bCs/>
          <w:sz w:val="24"/>
          <w:szCs w:val="24"/>
        </w:rPr>
        <w:t xml:space="preserve">Минимально допустимые размеры 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>площади нормируемых элементов дворовой территории земельного участка для строительства многоквартирного жилого дома, осуществляется в соответствии с таблицей</w:t>
      </w:r>
      <w:r w:rsidR="006542AB" w:rsidRPr="00EE0F3F">
        <w:rPr>
          <w:rStyle w:val="15"/>
          <w:rFonts w:ascii="Arial" w:hAnsi="Arial" w:cs="Arial"/>
          <w:bCs/>
          <w:sz w:val="24"/>
          <w:szCs w:val="24"/>
        </w:rPr>
        <w:t>2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>.</w:t>
      </w:r>
    </w:p>
    <w:p w:rsidR="00C33EB5" w:rsidRPr="00EE0F3F" w:rsidRDefault="00C33EB5" w:rsidP="00C33EB5">
      <w:pPr>
        <w:widowControl w:val="0"/>
        <w:autoSpaceDE w:val="0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При устройстве автостоянок (в том числе пристроенных) в цокольном, подвальном этажах одно-, двухквартирных усадебных и блокированных домах допускается их проектирование без соблюдения нормативов расчета стоянок автомобилей.</w:t>
      </w:r>
    </w:p>
    <w:p w:rsidR="00C33EB5" w:rsidRPr="00EE0F3F" w:rsidRDefault="00C33EB5" w:rsidP="00C33EB5">
      <w:pPr>
        <w:widowControl w:val="0"/>
        <w:tabs>
          <w:tab w:val="left" w:pos="1129"/>
        </w:tabs>
        <w:overflowPunct w:val="0"/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 На территории с застройкой жилыми домами с приквартирными участками (одно-, двухквартирными и многоквартирными блокированными) стоянки автомобилей следует размещать в пределах отведенного участка.</w:t>
      </w:r>
    </w:p>
    <w:p w:rsidR="0082098E" w:rsidRPr="00EE0F3F" w:rsidRDefault="00117CAC" w:rsidP="003012AF">
      <w:pPr>
        <w:pStyle w:val="af7"/>
        <w:ind w:firstLine="567"/>
        <w:jc w:val="both"/>
        <w:rPr>
          <w:rFonts w:ascii="Times New Roman" w:hAnsi="Times New Roman" w:cs="Times New Roman"/>
          <w:b/>
        </w:rPr>
      </w:pPr>
      <w:r w:rsidRPr="00EE0F3F">
        <w:rPr>
          <w:rFonts w:cs="Arial"/>
        </w:rPr>
        <w:t>3.2</w:t>
      </w:r>
      <w:r w:rsidR="00AE27F3" w:rsidRPr="00EE0F3F">
        <w:rPr>
          <w:rFonts w:cs="Arial"/>
        </w:rPr>
        <w:t>1</w:t>
      </w:r>
      <w:r w:rsidR="0077044A" w:rsidRPr="00EE0F3F">
        <w:rPr>
          <w:rFonts w:cs="Arial"/>
        </w:rPr>
        <w:t>.</w:t>
      </w:r>
      <w:r w:rsidR="00593512" w:rsidRPr="00EE0F3F">
        <w:rPr>
          <w:rFonts w:cs="Arial"/>
        </w:rPr>
        <w:t xml:space="preserve"> На территориях с застройкой одно-, двухквартирными домами расстояния до стен соседнего дома и хозяйственных построек (сарая, </w:t>
      </w:r>
      <w:r w:rsidR="00593512" w:rsidRPr="00EE0F3F">
        <w:rPr>
          <w:rFonts w:cs="Arial"/>
        </w:rPr>
        <w:lastRenderedPageBreak/>
        <w:t xml:space="preserve">автостоянки, бани), расположенных на соседних земельных участках, следует принимать </w:t>
      </w:r>
      <w:r w:rsidR="00195031" w:rsidRPr="00EE0F3F">
        <w:rPr>
          <w:rFonts w:cs="Arial"/>
        </w:rPr>
        <w:t>на основе расчётов инсоляции и освещённости</w:t>
      </w:r>
      <w:r w:rsidR="00593512" w:rsidRPr="00EE0F3F">
        <w:rPr>
          <w:rFonts w:cs="Arial"/>
        </w:rPr>
        <w:t>в соответствии с требованиями пожарной безопасности</w:t>
      </w:r>
      <w:r w:rsidR="00195031" w:rsidRPr="00EE0F3F">
        <w:rPr>
          <w:rFonts w:cs="Arial"/>
        </w:rPr>
        <w:t xml:space="preserve"> и санитарных разрывов</w:t>
      </w:r>
      <w:r w:rsidR="00593512" w:rsidRPr="00EE0F3F">
        <w:rPr>
          <w:rFonts w:cs="Arial"/>
        </w:rPr>
        <w:t>.</w:t>
      </w:r>
      <w:r w:rsidR="003012AF" w:rsidRPr="00EE0F3F">
        <w:rPr>
          <w:rFonts w:ascii="Times New Roman" w:hAnsi="Times New Roman" w:cs="Times New Roman"/>
          <w:b/>
        </w:rPr>
        <w:t xml:space="preserve"> </w:t>
      </w:r>
    </w:p>
    <w:p w:rsidR="007343FB" w:rsidRPr="00EE0F3F" w:rsidRDefault="003012AF" w:rsidP="00D34E7B">
      <w:pPr>
        <w:pStyle w:val="af7"/>
        <w:jc w:val="both"/>
        <w:rPr>
          <w:rFonts w:cs="Arial"/>
        </w:rPr>
      </w:pPr>
      <w:r w:rsidRPr="00EE0F3F">
        <w:rPr>
          <w:rFonts w:cs="Arial"/>
        </w:rPr>
        <w:tab/>
        <w:t xml:space="preserve">Расстояние между </w:t>
      </w:r>
      <w:r w:rsidR="007343FB" w:rsidRPr="00EE0F3F">
        <w:rPr>
          <w:rFonts w:cs="Arial"/>
        </w:rPr>
        <w:t xml:space="preserve">многоквартирными </w:t>
      </w:r>
      <w:r w:rsidRPr="00EE0F3F">
        <w:rPr>
          <w:rFonts w:cs="Arial"/>
        </w:rPr>
        <w:t>жилыми домами*</w:t>
      </w:r>
      <w:r w:rsidR="00D34E7B" w:rsidRPr="00EE0F3F">
        <w:rPr>
          <w:rFonts w:cs="Arial"/>
        </w:rPr>
        <w:t xml:space="preserve">         </w:t>
      </w:r>
    </w:p>
    <w:p w:rsidR="003012AF" w:rsidRPr="00EE0F3F" w:rsidRDefault="007343FB" w:rsidP="00D34E7B">
      <w:pPr>
        <w:pStyle w:val="af7"/>
        <w:jc w:val="both"/>
        <w:rPr>
          <w:rFonts w:cs="Arial"/>
        </w:rPr>
      </w:pPr>
      <w:r w:rsidRPr="00EE0F3F">
        <w:rPr>
          <w:rFonts w:cs="Arial"/>
        </w:rPr>
        <w:t xml:space="preserve">                                                                                                                 Таблица </w:t>
      </w:r>
      <w:r w:rsidR="002B2A90" w:rsidRPr="00EE0F3F">
        <w:rPr>
          <w:rFonts w:cs="Arial"/>
        </w:rPr>
        <w:t>9</w:t>
      </w:r>
      <w:r w:rsidRPr="00EE0F3F">
        <w:rPr>
          <w:rFonts w:cs="Arial"/>
        </w:rPr>
        <w:t xml:space="preserve"> </w:t>
      </w:r>
      <w:r w:rsidR="00D34E7B" w:rsidRPr="00EE0F3F">
        <w:rPr>
          <w:rFonts w:cs="Arial"/>
        </w:rPr>
        <w:t xml:space="preserve">                                    </w:t>
      </w:r>
      <w:r w:rsidR="00981096" w:rsidRPr="00EE0F3F">
        <w:rPr>
          <w:rFonts w:cs="Arial"/>
        </w:rPr>
        <w:t xml:space="preserve"> </w:t>
      </w:r>
      <w:r w:rsidRPr="00EE0F3F">
        <w:rPr>
          <w:rFonts w:cs="Arial"/>
        </w:rPr>
        <w:t xml:space="preserve">      </w:t>
      </w:r>
    </w:p>
    <w:tbl>
      <w:tblPr>
        <w:tblW w:w="9044" w:type="dxa"/>
        <w:tblInd w:w="-5" w:type="dxa"/>
        <w:tblLayout w:type="fixed"/>
        <w:tblLook w:val="04A0"/>
      </w:tblPr>
      <w:tblGrid>
        <w:gridCol w:w="2808"/>
        <w:gridCol w:w="2550"/>
        <w:gridCol w:w="3686"/>
      </w:tblGrid>
      <w:tr w:rsidR="003012AF" w:rsidRPr="00EE0F3F" w:rsidTr="00AD161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2AF" w:rsidRPr="00EE0F3F" w:rsidRDefault="003012AF">
            <w:pPr>
              <w:snapToGrid w:val="0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Высота дома </w:t>
            </w:r>
          </w:p>
          <w:p w:rsidR="003012AF" w:rsidRPr="00EE0F3F" w:rsidRDefault="003012AF">
            <w:pPr>
              <w:suppressAutoHyphens/>
              <w:snapToGrid w:val="0"/>
              <w:ind w:firstLine="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(количество этажей)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2AF" w:rsidRPr="00EE0F3F" w:rsidRDefault="003012AF">
            <w:pPr>
              <w:suppressAutoHyphens/>
              <w:snapToGrid w:val="0"/>
              <w:ind w:firstLine="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Расстояние между длинными сторонами зданий (не менее), 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2AF" w:rsidRPr="00EE0F3F" w:rsidRDefault="003012AF" w:rsidP="00AD161F">
            <w:pPr>
              <w:snapToGrid w:val="0"/>
              <w:ind w:firstLine="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Расстояние между длинными сторона</w:t>
            </w:r>
            <w:r w:rsidR="00AD161F" w:rsidRPr="00EE0F3F">
              <w:rPr>
                <w:rFonts w:ascii="Arial" w:hAnsi="Arial" w:cs="Arial"/>
                <w:sz w:val="24"/>
                <w:szCs w:val="24"/>
              </w:rPr>
              <w:t xml:space="preserve">ми и торцами зданий с окнами из </w:t>
            </w:r>
            <w:r w:rsidRPr="00EE0F3F">
              <w:rPr>
                <w:rFonts w:ascii="Arial" w:hAnsi="Arial" w:cs="Arial"/>
                <w:sz w:val="24"/>
                <w:szCs w:val="24"/>
              </w:rPr>
              <w:t>жилых комнат(не менее), м</w:t>
            </w:r>
            <w:r w:rsidRPr="00EE0F3F">
              <w:t xml:space="preserve"> </w:t>
            </w:r>
          </w:p>
        </w:tc>
      </w:tr>
      <w:tr w:rsidR="003012AF" w:rsidRPr="00EE0F3F" w:rsidTr="00AD161F">
        <w:trPr>
          <w:cantSplit/>
          <w:trHeight w:val="24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2AF" w:rsidRPr="00EE0F3F" w:rsidRDefault="003012AF">
            <w:pPr>
              <w:suppressAutoHyphens/>
              <w:snapToGrid w:val="0"/>
              <w:ind w:firstLine="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2-3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12AF" w:rsidRPr="00EE0F3F" w:rsidRDefault="003012AF">
            <w:pPr>
              <w:suppressAutoHyphens/>
              <w:snapToGrid w:val="0"/>
              <w:ind w:firstLine="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2AF" w:rsidRPr="00EE0F3F" w:rsidRDefault="003012AF">
            <w:pPr>
              <w:suppressAutoHyphens/>
              <w:snapToGrid w:val="0"/>
              <w:ind w:firstLine="5"/>
              <w:jc w:val="both"/>
              <w:rPr>
                <w:sz w:val="24"/>
                <w:szCs w:val="24"/>
                <w:lang w:eastAsia="ar-SA"/>
              </w:rPr>
            </w:pPr>
            <w:r w:rsidRPr="00EE0F3F">
              <w:rPr>
                <w:sz w:val="24"/>
                <w:szCs w:val="24"/>
              </w:rPr>
              <w:t>10</w:t>
            </w:r>
          </w:p>
        </w:tc>
      </w:tr>
    </w:tbl>
    <w:p w:rsidR="00593512" w:rsidRPr="00EE0F3F" w:rsidRDefault="003012AF" w:rsidP="00BD3149">
      <w:pPr>
        <w:pStyle w:val="af5"/>
        <w:ind w:firstLine="567"/>
        <w:jc w:val="both"/>
        <w:rPr>
          <w:rFonts w:ascii="Arial" w:hAnsi="Arial" w:cs="Arial"/>
          <w:sz w:val="20"/>
          <w:szCs w:val="20"/>
        </w:rPr>
      </w:pPr>
      <w:r w:rsidRPr="00EE0F3F">
        <w:t xml:space="preserve">* </w:t>
      </w:r>
      <w:r w:rsidRPr="00EE0F3F">
        <w:rPr>
          <w:rFonts w:ascii="Arial" w:hAnsi="Arial" w:cs="Arial"/>
          <w:sz w:val="20"/>
          <w:szCs w:val="20"/>
        </w:rPr>
        <w:t>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593512" w:rsidRPr="00EE0F3F" w:rsidRDefault="0077044A" w:rsidP="00593512">
      <w:pPr>
        <w:widowControl w:val="0"/>
        <w:autoSpaceDE w:val="0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3.</w:t>
      </w:r>
      <w:r w:rsidR="00117CAC" w:rsidRPr="00EE0F3F">
        <w:rPr>
          <w:rFonts w:ascii="Arial" w:hAnsi="Arial" w:cs="Arial"/>
          <w:sz w:val="24"/>
          <w:szCs w:val="24"/>
        </w:rPr>
        <w:t>2</w:t>
      </w:r>
      <w:r w:rsidR="00AE27F3" w:rsidRPr="00EE0F3F">
        <w:rPr>
          <w:rFonts w:ascii="Arial" w:hAnsi="Arial" w:cs="Arial"/>
          <w:sz w:val="24"/>
          <w:szCs w:val="24"/>
        </w:rPr>
        <w:t>2</w:t>
      </w:r>
      <w:r w:rsidRPr="00EE0F3F">
        <w:rPr>
          <w:rFonts w:ascii="Arial" w:hAnsi="Arial" w:cs="Arial"/>
          <w:sz w:val="24"/>
          <w:szCs w:val="24"/>
        </w:rPr>
        <w:t>.</w:t>
      </w:r>
      <w:r w:rsidR="00593512" w:rsidRPr="00EE0F3F">
        <w:rPr>
          <w:rFonts w:ascii="Arial" w:hAnsi="Arial" w:cs="Arial"/>
          <w:sz w:val="24"/>
          <w:szCs w:val="24"/>
        </w:rPr>
        <w:t xml:space="preserve"> Расстояние до красной линии от построек на приусадебном земельном участке принимаются  в соответствии с таблицей</w:t>
      </w:r>
      <w:r w:rsidR="00AE27F3" w:rsidRPr="00EE0F3F">
        <w:rPr>
          <w:rFonts w:ascii="Arial" w:hAnsi="Arial" w:cs="Arial"/>
          <w:sz w:val="24"/>
          <w:szCs w:val="24"/>
        </w:rPr>
        <w:t xml:space="preserve"> </w:t>
      </w:r>
      <w:r w:rsidR="00AD161F" w:rsidRPr="00EE0F3F">
        <w:rPr>
          <w:rFonts w:ascii="Arial" w:hAnsi="Arial" w:cs="Arial"/>
          <w:sz w:val="24"/>
          <w:szCs w:val="24"/>
        </w:rPr>
        <w:t>10</w:t>
      </w:r>
      <w:r w:rsidR="00593512" w:rsidRPr="00EE0F3F">
        <w:rPr>
          <w:rFonts w:ascii="Arial" w:hAnsi="Arial" w:cs="Arial"/>
          <w:sz w:val="24"/>
          <w:szCs w:val="24"/>
        </w:rPr>
        <w:t>.</w:t>
      </w:r>
    </w:p>
    <w:p w:rsidR="00593512" w:rsidRPr="00EE0F3F" w:rsidRDefault="00D34E7B" w:rsidP="00593512">
      <w:pPr>
        <w:widowControl w:val="0"/>
        <w:autoSpaceDE w:val="0"/>
        <w:spacing w:line="240" w:lineRule="atLeast"/>
        <w:ind w:firstLine="540"/>
        <w:jc w:val="right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Т</w:t>
      </w:r>
      <w:r w:rsidR="00593512" w:rsidRPr="00EE0F3F">
        <w:rPr>
          <w:rFonts w:ascii="Arial" w:hAnsi="Arial" w:cs="Arial"/>
          <w:sz w:val="24"/>
          <w:szCs w:val="24"/>
        </w:rPr>
        <w:t>аблица</w:t>
      </w:r>
      <w:r w:rsidR="00AD161F" w:rsidRPr="00EE0F3F">
        <w:rPr>
          <w:rFonts w:ascii="Arial" w:hAnsi="Arial" w:cs="Arial"/>
          <w:sz w:val="24"/>
          <w:szCs w:val="24"/>
        </w:rPr>
        <w:t>10</w:t>
      </w:r>
    </w:p>
    <w:tbl>
      <w:tblPr>
        <w:tblW w:w="0" w:type="auto"/>
        <w:tblInd w:w="-40" w:type="dxa"/>
        <w:tblLayout w:type="fixed"/>
        <w:tblLook w:val="0000"/>
      </w:tblPr>
      <w:tblGrid>
        <w:gridCol w:w="5925"/>
        <w:gridCol w:w="2222"/>
        <w:gridCol w:w="1396"/>
      </w:tblGrid>
      <w:tr w:rsidR="00593512" w:rsidRPr="00EE0F3F" w:rsidTr="00FC2719">
        <w:trPr>
          <w:cantSplit/>
          <w:trHeight w:hRule="exact" w:val="685"/>
        </w:trPr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981096" w:rsidP="00FC2719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Расстояние от красной линии (не менее)</w:t>
            </w:r>
          </w:p>
        </w:tc>
      </w:tr>
      <w:tr w:rsidR="00593512" w:rsidRPr="00EE0F3F" w:rsidTr="00FC2719">
        <w:trPr>
          <w:cantSplit/>
        </w:trPr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улиц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проездов</w:t>
            </w:r>
          </w:p>
        </w:tc>
      </w:tr>
      <w:tr w:rsidR="00593512" w:rsidRPr="00EE0F3F" w:rsidTr="00FC2719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от усадебного, одно-двухквартирного и блокированного дома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93512" w:rsidRPr="00EE0F3F" w:rsidTr="00FC2719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от хозяйственных построек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3012AF" w:rsidRPr="00EE0F3F" w:rsidRDefault="00526D14" w:rsidP="003012AF">
      <w:pPr>
        <w:spacing w:line="240" w:lineRule="atLeast"/>
        <w:ind w:firstLine="510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 xml:space="preserve">Примечание:  </w:t>
      </w:r>
      <w:r w:rsidR="00593512" w:rsidRPr="00EE0F3F">
        <w:rPr>
          <w:rFonts w:ascii="Arial" w:hAnsi="Arial" w:cs="Arial"/>
          <w:sz w:val="20"/>
          <w:szCs w:val="20"/>
        </w:rPr>
        <w:t>В отдельных случаях (реконструкции, строительства в зоне обременения земельного участка по условиям охраны объектов культурного наследия и т.п.)</w:t>
      </w:r>
      <w:r w:rsidRPr="00EE0F3F">
        <w:rPr>
          <w:rFonts w:ascii="Arial" w:hAnsi="Arial" w:cs="Arial"/>
          <w:sz w:val="20"/>
          <w:szCs w:val="20"/>
        </w:rPr>
        <w:t xml:space="preserve"> и районах усадебной застройки</w:t>
      </w:r>
      <w:r w:rsidR="00593512" w:rsidRPr="00EE0F3F">
        <w:rPr>
          <w:rFonts w:ascii="Arial" w:hAnsi="Arial" w:cs="Arial"/>
          <w:sz w:val="20"/>
          <w:szCs w:val="20"/>
        </w:rPr>
        <w:t xml:space="preserve"> допускается размещение жилых домов усадебного типа по красной линии улиц в условиях сложившейся застройки.</w:t>
      </w:r>
    </w:p>
    <w:p w:rsidR="00593512" w:rsidRPr="00EE0F3F" w:rsidRDefault="0077044A" w:rsidP="00593512">
      <w:pPr>
        <w:widowControl w:val="0"/>
        <w:autoSpaceDE w:val="0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3.</w:t>
      </w:r>
      <w:r w:rsidR="00117CAC" w:rsidRPr="00EE0F3F">
        <w:rPr>
          <w:rFonts w:ascii="Arial" w:hAnsi="Arial" w:cs="Arial"/>
          <w:sz w:val="24"/>
          <w:szCs w:val="24"/>
        </w:rPr>
        <w:t>2</w:t>
      </w:r>
      <w:r w:rsidR="00AE27F3" w:rsidRPr="00EE0F3F">
        <w:rPr>
          <w:rFonts w:ascii="Arial" w:hAnsi="Arial" w:cs="Arial"/>
          <w:sz w:val="24"/>
          <w:szCs w:val="24"/>
        </w:rPr>
        <w:t>3</w:t>
      </w:r>
      <w:r w:rsidRPr="00EE0F3F">
        <w:rPr>
          <w:rFonts w:ascii="Arial" w:hAnsi="Arial" w:cs="Arial"/>
          <w:sz w:val="24"/>
          <w:szCs w:val="24"/>
        </w:rPr>
        <w:t>.</w:t>
      </w:r>
      <w:r w:rsidR="00593512" w:rsidRPr="00EE0F3F">
        <w:rPr>
          <w:rFonts w:ascii="Arial" w:hAnsi="Arial" w:cs="Arial"/>
          <w:sz w:val="24"/>
          <w:szCs w:val="24"/>
        </w:rPr>
        <w:t xml:space="preserve"> Вспомогательные строения, за исключением автостоянок, размещать со стороны улиц не допускается.</w:t>
      </w:r>
    </w:p>
    <w:p w:rsidR="00593512" w:rsidRPr="00EE0F3F" w:rsidRDefault="00593512" w:rsidP="00593512">
      <w:pPr>
        <w:widowControl w:val="0"/>
        <w:autoSpaceDE w:val="0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</w:t>
      </w:r>
      <w:r w:rsidR="00472281" w:rsidRPr="00EE0F3F">
        <w:rPr>
          <w:rFonts w:ascii="Arial" w:hAnsi="Arial" w:cs="Arial"/>
          <w:sz w:val="24"/>
          <w:szCs w:val="24"/>
        </w:rPr>
        <w:t>,</w:t>
      </w:r>
      <w:r w:rsidRPr="00EE0F3F">
        <w:rPr>
          <w:rFonts w:ascii="Arial" w:hAnsi="Arial" w:cs="Arial"/>
          <w:sz w:val="24"/>
          <w:szCs w:val="24"/>
        </w:rPr>
        <w:t xml:space="preserve"> с учетом противопожарных требований.</w:t>
      </w:r>
    </w:p>
    <w:p w:rsidR="00593512" w:rsidRPr="00EE0F3F" w:rsidRDefault="00593512" w:rsidP="00593512">
      <w:pPr>
        <w:widowControl w:val="0"/>
        <w:autoSpaceDE w:val="0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Характер ограждения земельных участков со стороны улицы рекомендуется устанавливать в едином стиле</w:t>
      </w:r>
      <w:r w:rsidR="00472281" w:rsidRPr="00EE0F3F">
        <w:rPr>
          <w:rFonts w:ascii="Arial" w:hAnsi="Arial" w:cs="Arial"/>
          <w:sz w:val="24"/>
          <w:szCs w:val="24"/>
        </w:rPr>
        <w:t>,</w:t>
      </w:r>
      <w:r w:rsidRPr="00EE0F3F">
        <w:rPr>
          <w:rFonts w:ascii="Arial" w:hAnsi="Arial" w:cs="Arial"/>
          <w:sz w:val="24"/>
          <w:szCs w:val="24"/>
        </w:rPr>
        <w:t xml:space="preserve"> как минимум на протяжении одного квартала</w:t>
      </w:r>
      <w:r w:rsidR="00472281" w:rsidRPr="00EE0F3F">
        <w:rPr>
          <w:rFonts w:ascii="Arial" w:hAnsi="Arial" w:cs="Arial"/>
          <w:sz w:val="24"/>
          <w:szCs w:val="24"/>
        </w:rPr>
        <w:t>,</w:t>
      </w:r>
      <w:r w:rsidRPr="00EE0F3F">
        <w:rPr>
          <w:rFonts w:ascii="Arial" w:hAnsi="Arial" w:cs="Arial"/>
          <w:sz w:val="24"/>
          <w:szCs w:val="24"/>
        </w:rPr>
        <w:t xml:space="preserve"> с обеих сторон улиц</w:t>
      </w:r>
      <w:r w:rsidR="00472281" w:rsidRPr="00EE0F3F">
        <w:rPr>
          <w:rFonts w:ascii="Arial" w:hAnsi="Arial" w:cs="Arial"/>
          <w:sz w:val="24"/>
          <w:szCs w:val="24"/>
        </w:rPr>
        <w:t xml:space="preserve"> (</w:t>
      </w:r>
      <w:r w:rsidRPr="00EE0F3F">
        <w:rPr>
          <w:rFonts w:ascii="Arial" w:hAnsi="Arial" w:cs="Arial"/>
          <w:sz w:val="24"/>
          <w:szCs w:val="24"/>
        </w:rPr>
        <w:t>не выше</w:t>
      </w:r>
      <w:r w:rsidR="00472281" w:rsidRPr="00EE0F3F">
        <w:rPr>
          <w:rFonts w:ascii="Arial" w:hAnsi="Arial" w:cs="Arial"/>
          <w:sz w:val="24"/>
          <w:szCs w:val="24"/>
        </w:rPr>
        <w:t>)-</w:t>
      </w:r>
      <w:r w:rsidRPr="00EE0F3F">
        <w:rPr>
          <w:rFonts w:ascii="Arial" w:hAnsi="Arial" w:cs="Arial"/>
          <w:sz w:val="24"/>
          <w:szCs w:val="24"/>
        </w:rPr>
        <w:t xml:space="preserve"> 2.0 м. </w:t>
      </w:r>
    </w:p>
    <w:p w:rsidR="00593512" w:rsidRPr="00EE0F3F" w:rsidRDefault="0077044A" w:rsidP="00593512">
      <w:pPr>
        <w:pStyle w:val="af7"/>
        <w:spacing w:after="0" w:line="240" w:lineRule="atLeast"/>
        <w:ind w:firstLine="555"/>
        <w:jc w:val="both"/>
        <w:rPr>
          <w:rFonts w:cs="Arial"/>
        </w:rPr>
      </w:pPr>
      <w:r w:rsidRPr="00EE0F3F">
        <w:rPr>
          <w:rFonts w:cs="Arial"/>
        </w:rPr>
        <w:t>3.</w:t>
      </w:r>
      <w:r w:rsidR="00203B5C" w:rsidRPr="00EE0F3F">
        <w:rPr>
          <w:rFonts w:cs="Arial"/>
        </w:rPr>
        <w:t>2</w:t>
      </w:r>
      <w:r w:rsidR="00AE27F3" w:rsidRPr="00EE0F3F">
        <w:rPr>
          <w:rFonts w:cs="Arial"/>
        </w:rPr>
        <w:t>4</w:t>
      </w:r>
      <w:r w:rsidRPr="00EE0F3F">
        <w:rPr>
          <w:rFonts w:cs="Arial"/>
        </w:rPr>
        <w:t>.</w:t>
      </w:r>
      <w:r w:rsidR="0024677F" w:rsidRPr="00EE0F3F">
        <w:rPr>
          <w:rFonts w:cs="Arial"/>
        </w:rPr>
        <w:t xml:space="preserve">На территории малоэтажной застройки для жителей многоквартирных домов </w:t>
      </w:r>
      <w:r w:rsidR="00FF64E4" w:rsidRPr="00EE0F3F">
        <w:rPr>
          <w:rFonts w:cs="Arial"/>
        </w:rPr>
        <w:t xml:space="preserve"> допускается устройство отдельно стоящих  вспомогательных построек</w:t>
      </w:r>
      <w:r w:rsidR="00BD1449" w:rsidRPr="00EE0F3F">
        <w:rPr>
          <w:rFonts w:cs="Arial"/>
        </w:rPr>
        <w:t xml:space="preserve">, </w:t>
      </w:r>
      <w:r w:rsidR="00D20D74" w:rsidRPr="00EE0F3F">
        <w:rPr>
          <w:rFonts w:cs="Arial"/>
        </w:rPr>
        <w:t>их состав, площадь</w:t>
      </w:r>
      <w:r w:rsidR="00BD1449" w:rsidRPr="00EE0F3F">
        <w:rPr>
          <w:rFonts w:cs="Arial"/>
        </w:rPr>
        <w:t xml:space="preserve"> определя</w:t>
      </w:r>
      <w:r w:rsidR="00D20D74" w:rsidRPr="00EE0F3F">
        <w:rPr>
          <w:rFonts w:cs="Arial"/>
        </w:rPr>
        <w:t>ю</w:t>
      </w:r>
      <w:r w:rsidR="00BD1449" w:rsidRPr="00EE0F3F">
        <w:rPr>
          <w:rFonts w:cs="Arial"/>
        </w:rPr>
        <w:t>тся градостроительным планом земельного участка</w:t>
      </w:r>
      <w:r w:rsidR="00D20D74" w:rsidRPr="00EE0F3F">
        <w:rPr>
          <w:rFonts w:cs="Arial"/>
        </w:rPr>
        <w:t>.</w:t>
      </w:r>
      <w:r w:rsidR="00593512" w:rsidRPr="00EE0F3F">
        <w:rPr>
          <w:rFonts w:cs="Arial"/>
        </w:rPr>
        <w:tab/>
        <w:t xml:space="preserve"> </w:t>
      </w:r>
    </w:p>
    <w:p w:rsidR="00593512" w:rsidRPr="00EE0F3F" w:rsidRDefault="0077044A" w:rsidP="00593512">
      <w:pPr>
        <w:pStyle w:val="af7"/>
        <w:spacing w:after="0" w:line="240" w:lineRule="atLeast"/>
        <w:ind w:firstLine="570"/>
        <w:jc w:val="both"/>
        <w:rPr>
          <w:rFonts w:cs="Arial"/>
        </w:rPr>
      </w:pPr>
      <w:r w:rsidRPr="00EE0F3F">
        <w:rPr>
          <w:rFonts w:cs="Arial"/>
        </w:rPr>
        <w:t>3.</w:t>
      </w:r>
      <w:r w:rsidR="00117CAC" w:rsidRPr="00EE0F3F">
        <w:rPr>
          <w:rFonts w:cs="Arial"/>
        </w:rPr>
        <w:t>25</w:t>
      </w:r>
      <w:r w:rsidRPr="00EE0F3F">
        <w:rPr>
          <w:rFonts w:cs="Arial"/>
        </w:rPr>
        <w:t>.</w:t>
      </w:r>
      <w:r w:rsidR="00593512" w:rsidRPr="00EE0F3F">
        <w:rPr>
          <w:rFonts w:cs="Arial"/>
        </w:rPr>
        <w:t xml:space="preserve"> Расстояние до границ соседнего участка от построек, стволов деревьев и кустарников принимаются согласно таблице</w:t>
      </w:r>
      <w:r w:rsidR="000F6653" w:rsidRPr="00EE0F3F">
        <w:rPr>
          <w:rFonts w:cs="Arial"/>
        </w:rPr>
        <w:t>11</w:t>
      </w:r>
      <w:r w:rsidR="00593512" w:rsidRPr="00EE0F3F">
        <w:rPr>
          <w:rFonts w:cs="Arial"/>
        </w:rPr>
        <w:t>.</w:t>
      </w:r>
    </w:p>
    <w:p w:rsidR="00593512" w:rsidRPr="00EE0F3F" w:rsidRDefault="00D34E7B" w:rsidP="00593512">
      <w:pPr>
        <w:pStyle w:val="af7"/>
        <w:spacing w:after="0" w:line="240" w:lineRule="atLeast"/>
        <w:jc w:val="right"/>
        <w:rPr>
          <w:rFonts w:cs="Arial"/>
        </w:rPr>
      </w:pPr>
      <w:r w:rsidRPr="00EE0F3F">
        <w:rPr>
          <w:rFonts w:cs="Arial"/>
        </w:rPr>
        <w:t xml:space="preserve"> </w:t>
      </w:r>
      <w:r w:rsidR="007E3D98" w:rsidRPr="00EE0F3F">
        <w:rPr>
          <w:rFonts w:cs="Arial"/>
        </w:rPr>
        <w:t>Т</w:t>
      </w:r>
      <w:r w:rsidRPr="00EE0F3F">
        <w:rPr>
          <w:rFonts w:cs="Arial"/>
        </w:rPr>
        <w:t>аблица 1</w:t>
      </w:r>
      <w:r w:rsidR="000F6653" w:rsidRPr="00EE0F3F">
        <w:rPr>
          <w:rFonts w:cs="Arial"/>
        </w:rPr>
        <w:t>1</w:t>
      </w:r>
    </w:p>
    <w:tbl>
      <w:tblPr>
        <w:tblW w:w="9543" w:type="dxa"/>
        <w:tblInd w:w="-40" w:type="dxa"/>
        <w:tblLayout w:type="fixed"/>
        <w:tblLook w:val="0000"/>
      </w:tblPr>
      <w:tblGrid>
        <w:gridCol w:w="6634"/>
        <w:gridCol w:w="2909"/>
      </w:tblGrid>
      <w:tr w:rsidR="00593512" w:rsidRPr="00EE0F3F" w:rsidTr="00A02785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0F6653" w:rsidP="00FC2719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>Наименование объектов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Расстояние до границ соседнего участка, м</w:t>
            </w:r>
          </w:p>
        </w:tc>
      </w:tr>
      <w:tr w:rsidR="00593512" w:rsidRPr="00EE0F3F" w:rsidTr="00A02785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от усадебного, одно - двухквартирного и блокированного дома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593512" w:rsidRPr="00EE0F3F" w:rsidTr="00A02785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от бани, гаража и других построек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A4333A" w:rsidRPr="00EE0F3F" w:rsidTr="00A02785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33A" w:rsidRPr="00EE0F3F" w:rsidRDefault="00622CDF" w:rsidP="00FC2719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построек для содержания скота и птицы(одиночные и двойные блоки)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3A" w:rsidRPr="00EE0F3F" w:rsidRDefault="00622CDF" w:rsidP="00FC2719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4(до стен соседнего дома-15м)</w:t>
            </w:r>
          </w:p>
        </w:tc>
      </w:tr>
      <w:tr w:rsidR="00593512" w:rsidRPr="00EE0F3F" w:rsidTr="00A02785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A4333A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от дворовых туалетов, помойных ям, выгребов, септиков</w:t>
            </w:r>
            <w:r w:rsidR="00A4333A" w:rsidRPr="00EE0F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4.0 (до стен соседнего дома-12м)</w:t>
            </w:r>
          </w:p>
        </w:tc>
      </w:tr>
      <w:tr w:rsidR="00593512" w:rsidRPr="00EE0F3F" w:rsidTr="00A02785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от стволов высокорослых деревьев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593512" w:rsidRPr="00EE0F3F" w:rsidTr="00A02785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от стволов среднерослых деревьев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593512" w:rsidRPr="00EE0F3F" w:rsidTr="00A02785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от кустарника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E92155" w:rsidRPr="00EE0F3F" w:rsidRDefault="00E92155" w:rsidP="00E92155">
      <w:pPr>
        <w:pStyle w:val="af7"/>
        <w:spacing w:after="0" w:line="240" w:lineRule="atLeast"/>
        <w:ind w:firstLine="555"/>
        <w:jc w:val="both"/>
        <w:rPr>
          <w:rFonts w:cs="Arial"/>
          <w:sz w:val="20"/>
          <w:szCs w:val="20"/>
        </w:rPr>
      </w:pPr>
      <w:r w:rsidRPr="00EE0F3F">
        <w:rPr>
          <w:rFonts w:cs="Arial"/>
          <w:sz w:val="20"/>
          <w:szCs w:val="20"/>
        </w:rPr>
        <w:t xml:space="preserve">Примечание: Расстояния от окон жилых помещений (комнат, кухонь и веранд) в зонах застройки объектами индивидуального жилищного строительства до стен дома и хозяйственных построек (гаражи, бани, сараи), расположенных на соседнем земельном участке </w:t>
      </w:r>
      <w:r w:rsidR="008B32CA" w:rsidRPr="00EE0F3F">
        <w:rPr>
          <w:rFonts w:cs="Arial"/>
          <w:sz w:val="20"/>
          <w:szCs w:val="20"/>
        </w:rPr>
        <w:t xml:space="preserve">следует </w:t>
      </w:r>
      <w:r w:rsidR="00A765B2" w:rsidRPr="00EE0F3F">
        <w:rPr>
          <w:rFonts w:cs="Arial"/>
          <w:sz w:val="20"/>
          <w:szCs w:val="20"/>
        </w:rPr>
        <w:t>принимать в соответствии с требованиями  Федерадьного закона от  22.07.2008 г.№123 ФЗ «Технический регламент о требованиях по</w:t>
      </w:r>
      <w:r w:rsidR="008B32CA" w:rsidRPr="00EE0F3F">
        <w:rPr>
          <w:rFonts w:cs="Arial"/>
          <w:sz w:val="20"/>
          <w:szCs w:val="20"/>
        </w:rPr>
        <w:t>жарной безопасности»</w:t>
      </w:r>
      <w:r w:rsidR="00F93EFD" w:rsidRPr="00EE0F3F">
        <w:rPr>
          <w:rFonts w:cs="Arial"/>
          <w:sz w:val="20"/>
          <w:szCs w:val="20"/>
        </w:rPr>
        <w:t>,</w:t>
      </w:r>
      <w:r w:rsidR="008B32CA" w:rsidRPr="00EE0F3F">
        <w:rPr>
          <w:rFonts w:cs="Arial"/>
          <w:sz w:val="20"/>
          <w:szCs w:val="20"/>
        </w:rPr>
        <w:t xml:space="preserve"> не должны быть  менее </w:t>
      </w:r>
      <w:r w:rsidRPr="00EE0F3F">
        <w:rPr>
          <w:rFonts w:cs="Arial"/>
          <w:sz w:val="20"/>
          <w:szCs w:val="20"/>
        </w:rPr>
        <w:t xml:space="preserve">– 6,0 м. </w:t>
      </w:r>
    </w:p>
    <w:p w:rsidR="00750F39" w:rsidRPr="00EE0F3F" w:rsidRDefault="00922D34" w:rsidP="00922D34">
      <w:pPr>
        <w:pStyle w:val="af5"/>
        <w:jc w:val="both"/>
        <w:rPr>
          <w:rFonts w:ascii="Arial" w:hAnsi="Arial" w:cs="Arial"/>
        </w:rPr>
      </w:pPr>
      <w:r w:rsidRPr="00EE0F3F">
        <w:rPr>
          <w:rFonts w:ascii="Arial" w:eastAsiaTheme="minorEastAsia" w:hAnsi="Arial" w:cs="Arial"/>
          <w:lang w:eastAsia="ru-RU"/>
        </w:rPr>
        <w:t xml:space="preserve">          </w:t>
      </w:r>
      <w:r w:rsidR="00A90293" w:rsidRPr="00EE0F3F">
        <w:rPr>
          <w:rFonts w:ascii="Arial" w:hAnsi="Arial" w:cs="Arial"/>
        </w:rPr>
        <w:t>3.</w:t>
      </w:r>
      <w:r w:rsidR="00203B5C" w:rsidRPr="00EE0F3F">
        <w:rPr>
          <w:rFonts w:ascii="Arial" w:hAnsi="Arial" w:cs="Arial"/>
        </w:rPr>
        <w:t>2</w:t>
      </w:r>
      <w:r w:rsidR="00AE27F3" w:rsidRPr="00EE0F3F">
        <w:rPr>
          <w:rFonts w:ascii="Arial" w:hAnsi="Arial" w:cs="Arial"/>
        </w:rPr>
        <w:t>6</w:t>
      </w:r>
      <w:r w:rsidR="00A90293" w:rsidRPr="00EE0F3F">
        <w:rPr>
          <w:rFonts w:ascii="Arial" w:hAnsi="Arial" w:cs="Arial"/>
        </w:rPr>
        <w:t>.</w:t>
      </w:r>
      <w:r w:rsidR="00750F39" w:rsidRPr="00EE0F3F">
        <w:rPr>
          <w:rFonts w:ascii="Arial" w:hAnsi="Arial" w:cs="Arial"/>
        </w:rPr>
        <w:t xml:space="preserve"> </w:t>
      </w:r>
      <w:r w:rsidR="000F6653" w:rsidRPr="00EE0F3F">
        <w:rPr>
          <w:rFonts w:ascii="Arial" w:hAnsi="Arial" w:cs="Arial"/>
        </w:rPr>
        <w:t xml:space="preserve">Проектирование </w:t>
      </w:r>
      <w:r w:rsidR="00C85638" w:rsidRPr="00EE0F3F">
        <w:rPr>
          <w:rFonts w:ascii="Arial" w:hAnsi="Arial" w:cs="Arial"/>
        </w:rPr>
        <w:t>в том числе в</w:t>
      </w:r>
      <w:r w:rsidR="002F68F0" w:rsidRPr="00EE0F3F">
        <w:rPr>
          <w:rFonts w:ascii="Arial" w:hAnsi="Arial" w:cs="Arial"/>
        </w:rPr>
        <w:t>ыбор схем и систем водоснабжения следует осущес</w:t>
      </w:r>
      <w:r w:rsidR="00F07811" w:rsidRPr="00EE0F3F">
        <w:rPr>
          <w:rFonts w:ascii="Arial" w:hAnsi="Arial" w:cs="Arial"/>
        </w:rPr>
        <w:t xml:space="preserve">твлять в соответствии со СНиП 2.04.02-84*. </w:t>
      </w:r>
      <w:r w:rsidR="00A21982" w:rsidRPr="00EE0F3F">
        <w:rPr>
          <w:rFonts w:ascii="Arial" w:hAnsi="Arial" w:cs="Arial"/>
        </w:rPr>
        <w:t>СНиП 2.04.01-85*, СНиП 2.07.01-89*</w:t>
      </w:r>
      <w:r w:rsidR="00A3740E" w:rsidRPr="00EE0F3F">
        <w:rPr>
          <w:rFonts w:ascii="Arial" w:hAnsi="Arial" w:cs="Arial"/>
        </w:rPr>
        <w:t xml:space="preserve">, </w:t>
      </w:r>
      <w:r w:rsidR="004536DD" w:rsidRPr="00EE0F3F">
        <w:rPr>
          <w:rFonts w:ascii="Arial" w:hAnsi="Arial" w:cs="Arial"/>
        </w:rPr>
        <w:t>СанП</w:t>
      </w:r>
      <w:r w:rsidR="002B19AC" w:rsidRPr="00EE0F3F">
        <w:rPr>
          <w:rFonts w:ascii="Arial" w:hAnsi="Arial" w:cs="Arial"/>
        </w:rPr>
        <w:t>иН2.1.4.1074-01,СанПиН 2.1.4.1110-02</w:t>
      </w:r>
      <w:r w:rsidR="00FB27D3" w:rsidRPr="00EE0F3F">
        <w:rPr>
          <w:rFonts w:ascii="Arial" w:hAnsi="Arial" w:cs="Arial"/>
        </w:rPr>
        <w:t>, ГОСТ 2761-84*.</w:t>
      </w:r>
      <w:r w:rsidR="00F07811" w:rsidRPr="00EE0F3F">
        <w:rPr>
          <w:rFonts w:ascii="Arial" w:hAnsi="Arial" w:cs="Arial"/>
        </w:rPr>
        <w:t>Системы водоснабжения могут быть централизованными и нецентрализованными.</w:t>
      </w:r>
      <w:r w:rsidR="001353EB" w:rsidRPr="00EE0F3F">
        <w:rPr>
          <w:rFonts w:ascii="Arial" w:hAnsi="Arial" w:cs="Arial"/>
        </w:rPr>
        <w:t xml:space="preserve"> Выбор источника водоснабжения  должен быть обоснован результатами  топографических, гидрогеоло</w:t>
      </w:r>
      <w:r w:rsidR="00C455DB" w:rsidRPr="00EE0F3F">
        <w:rPr>
          <w:rFonts w:ascii="Arial" w:hAnsi="Arial" w:cs="Arial"/>
        </w:rPr>
        <w:t>гических, ихтиологических, гид</w:t>
      </w:r>
      <w:r w:rsidR="001353EB" w:rsidRPr="00EE0F3F">
        <w:rPr>
          <w:rFonts w:ascii="Arial" w:hAnsi="Arial" w:cs="Arial"/>
        </w:rPr>
        <w:t xml:space="preserve">рохимических, </w:t>
      </w:r>
      <w:r w:rsidR="007D5A20" w:rsidRPr="00EE0F3F">
        <w:rPr>
          <w:rFonts w:ascii="Arial" w:hAnsi="Arial" w:cs="Arial"/>
        </w:rPr>
        <w:t>гидробиологическихи других изысканий и санитарных обследований</w:t>
      </w:r>
      <w:r w:rsidR="00F07811" w:rsidRPr="00EE0F3F">
        <w:rPr>
          <w:rFonts w:ascii="Arial" w:hAnsi="Arial" w:cs="Arial"/>
        </w:rPr>
        <w:t xml:space="preserve"> </w:t>
      </w:r>
      <w:r w:rsidR="00750F39" w:rsidRPr="00EE0F3F">
        <w:rPr>
          <w:rFonts w:ascii="Arial" w:hAnsi="Arial" w:cs="Arial"/>
        </w:rPr>
        <w:t>Место расположения водозаборных сооружений нецентрализованного водоснабжения</w:t>
      </w:r>
      <w:r w:rsidR="00FB27D3" w:rsidRPr="00EE0F3F">
        <w:rPr>
          <w:rFonts w:ascii="Arial" w:hAnsi="Arial" w:cs="Arial"/>
        </w:rPr>
        <w:t xml:space="preserve"> в соответствии с  нормами СанПиН2.1.4.1075-01</w:t>
      </w:r>
      <w:r w:rsidR="002D7959" w:rsidRPr="00EE0F3F">
        <w:rPr>
          <w:rFonts w:ascii="Arial" w:hAnsi="Arial" w:cs="Arial"/>
        </w:rPr>
        <w:t xml:space="preserve"> </w:t>
      </w:r>
      <w:r w:rsidR="00FB27D3" w:rsidRPr="00EE0F3F">
        <w:rPr>
          <w:rFonts w:ascii="Arial" w:hAnsi="Arial" w:cs="Arial"/>
        </w:rPr>
        <w:t>следует принимать в соответствии с таблицей</w:t>
      </w:r>
      <w:r w:rsidR="000F6653" w:rsidRPr="00EE0F3F">
        <w:rPr>
          <w:rFonts w:ascii="Arial" w:hAnsi="Arial" w:cs="Arial"/>
        </w:rPr>
        <w:t>12.</w:t>
      </w:r>
      <w:r w:rsidR="00E71B2F" w:rsidRPr="00EE0F3F">
        <w:rPr>
          <w:rFonts w:ascii="Arial" w:hAnsi="Arial" w:cs="Arial"/>
        </w:rPr>
        <w:t xml:space="preserve">                                 </w:t>
      </w:r>
    </w:p>
    <w:p w:rsidR="00E71B2F" w:rsidRPr="00EE0F3F" w:rsidRDefault="00E71B2F" w:rsidP="00750F39">
      <w:pPr>
        <w:pStyle w:val="af5"/>
        <w:ind w:firstLine="567"/>
        <w:jc w:val="both"/>
        <w:rPr>
          <w:rFonts w:ascii="Arial" w:hAnsi="Arial" w:cs="Arial"/>
        </w:rPr>
      </w:pPr>
      <w:r w:rsidRPr="00EE0F3F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7E3D98" w:rsidRPr="00EE0F3F">
        <w:rPr>
          <w:rFonts w:ascii="Arial" w:hAnsi="Arial" w:cs="Arial"/>
        </w:rPr>
        <w:t>Т</w:t>
      </w:r>
      <w:r w:rsidR="000F6653" w:rsidRPr="00EE0F3F">
        <w:rPr>
          <w:rFonts w:ascii="Arial" w:hAnsi="Arial" w:cs="Arial"/>
        </w:rPr>
        <w:t>аблица 12</w:t>
      </w:r>
    </w:p>
    <w:tbl>
      <w:tblPr>
        <w:tblW w:w="9469" w:type="dxa"/>
        <w:tblInd w:w="-5" w:type="dxa"/>
        <w:tblLayout w:type="fixed"/>
        <w:tblLook w:val="04A0"/>
      </w:tblPr>
      <w:tblGrid>
        <w:gridCol w:w="5925"/>
        <w:gridCol w:w="1418"/>
        <w:gridCol w:w="2126"/>
      </w:tblGrid>
      <w:tr w:rsidR="00750F39" w:rsidRPr="00EE0F3F" w:rsidTr="00C33EB5">
        <w:trPr>
          <w:trHeight w:val="117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F39" w:rsidRPr="00EE0F3F" w:rsidRDefault="000F6653">
            <w:pPr>
              <w:suppressAutoHyphens/>
              <w:snapToGrid w:val="0"/>
              <w:ind w:firstLine="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39" w:rsidRPr="00EE0F3F" w:rsidRDefault="00750F39">
            <w:pPr>
              <w:suppressAutoHyphens/>
              <w:snapToGrid w:val="0"/>
              <w:ind w:firstLine="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F39" w:rsidRPr="00EE0F3F" w:rsidRDefault="00750F39" w:rsidP="00C33EB5">
            <w:pPr>
              <w:suppressAutoHyphens/>
              <w:snapToGrid w:val="0"/>
              <w:spacing w:after="0"/>
              <w:ind w:firstLine="5"/>
              <w:jc w:val="both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Расстояние до водозаборных сооружений (не менее</w:t>
            </w:r>
            <w:r w:rsidRPr="00EE0F3F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750F39" w:rsidRPr="00EE0F3F" w:rsidTr="00C33EB5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F39" w:rsidRPr="00EE0F3F" w:rsidRDefault="00750F39">
            <w:pPr>
              <w:suppressAutoHyphens/>
              <w:snapToGrid w:val="0"/>
              <w:ind w:firstLine="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39" w:rsidRPr="00EE0F3F" w:rsidRDefault="00750F39">
            <w:pPr>
              <w:suppressAutoHyphens/>
              <w:snapToGrid w:val="0"/>
              <w:ind w:firstLine="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F39" w:rsidRPr="00EE0F3F" w:rsidRDefault="00750F39">
            <w:pPr>
              <w:suppressAutoHyphens/>
              <w:snapToGrid w:val="0"/>
              <w:ind w:firstLine="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50F39" w:rsidRPr="00EE0F3F" w:rsidTr="00C33EB5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F39" w:rsidRPr="00EE0F3F" w:rsidRDefault="00750F39">
            <w:pPr>
              <w:suppressAutoHyphens/>
              <w:snapToGrid w:val="0"/>
              <w:ind w:firstLine="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0F39" w:rsidRPr="00EE0F3F" w:rsidRDefault="00750F39">
            <w:pPr>
              <w:suppressAutoHyphens/>
              <w:snapToGrid w:val="0"/>
              <w:ind w:firstLine="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F39" w:rsidRPr="00EE0F3F" w:rsidRDefault="00750F39">
            <w:pPr>
              <w:suppressAutoHyphens/>
              <w:snapToGrid w:val="0"/>
              <w:ind w:firstLine="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750F39" w:rsidRPr="00EE0F3F" w:rsidRDefault="00750F39" w:rsidP="00750F39">
      <w:pPr>
        <w:pStyle w:val="afff6"/>
        <w:ind w:firstLine="567"/>
        <w:jc w:val="both"/>
        <w:rPr>
          <w:rFonts w:ascii="Arial" w:hAnsi="Arial" w:cs="Arial"/>
          <w:b w:val="0"/>
        </w:rPr>
      </w:pPr>
      <w:r w:rsidRPr="00EE0F3F">
        <w:rPr>
          <w:rFonts w:ascii="Arial" w:hAnsi="Arial" w:cs="Arial"/>
          <w:b w:val="0"/>
        </w:rPr>
        <w:t>Примечания:</w:t>
      </w:r>
    </w:p>
    <w:p w:rsidR="00750F39" w:rsidRPr="00EE0F3F" w:rsidRDefault="00750F39" w:rsidP="00750F39">
      <w:pPr>
        <w:pStyle w:val="af5"/>
        <w:ind w:firstLine="567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1.  водозаборные сооружения следует размещать выше по потоку поверхностных и грунтовых вод;</w:t>
      </w:r>
    </w:p>
    <w:p w:rsidR="00750F39" w:rsidRPr="00EE0F3F" w:rsidRDefault="00750F39" w:rsidP="00A10066">
      <w:pPr>
        <w:pStyle w:val="af5"/>
        <w:ind w:firstLine="567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lastRenderedPageBreak/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A3740E" w:rsidRPr="00EE0F3F" w:rsidRDefault="00A3740E" w:rsidP="00A10066">
      <w:pPr>
        <w:pStyle w:val="af5"/>
        <w:ind w:firstLine="567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3. при невозможности соблюдения этого расстояния место расположения водозаборных сооружений в каждом конкретном случае согласуется с центром государственного санитарно-эпидемиоглогического надзора.</w:t>
      </w:r>
    </w:p>
    <w:p w:rsidR="00A10066" w:rsidRPr="00EE0F3F" w:rsidRDefault="00A10066" w:rsidP="00A10066">
      <w:pPr>
        <w:widowControl w:val="0"/>
        <w:autoSpaceDE w:val="0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3.2</w:t>
      </w:r>
      <w:r w:rsidR="00AE27F3" w:rsidRPr="00EE0F3F">
        <w:rPr>
          <w:rFonts w:ascii="Arial" w:hAnsi="Arial" w:cs="Arial"/>
          <w:sz w:val="24"/>
          <w:szCs w:val="24"/>
        </w:rPr>
        <w:t>7</w:t>
      </w:r>
      <w:r w:rsidRPr="00EE0F3F">
        <w:rPr>
          <w:rFonts w:ascii="Arial" w:hAnsi="Arial" w:cs="Arial"/>
          <w:sz w:val="24"/>
          <w:szCs w:val="24"/>
        </w:rPr>
        <w:t xml:space="preserve">. Хозяйственные площадки в зонах усадебной застройки предусматриваются на приусадебных участках (кроме площадок для мусоросборников, размещаемых из расчета 1 контейнер на 10-15 домов). </w:t>
      </w:r>
    </w:p>
    <w:p w:rsidR="00A10066" w:rsidRPr="00EE0F3F" w:rsidRDefault="00A10066" w:rsidP="00A10066">
      <w:pPr>
        <w:pStyle w:val="2c"/>
        <w:ind w:left="0" w:firstLine="567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3.2</w:t>
      </w:r>
      <w:r w:rsidR="00AE27F3" w:rsidRPr="00EE0F3F">
        <w:rPr>
          <w:rFonts w:ascii="Arial" w:hAnsi="Arial" w:cs="Arial"/>
          <w:sz w:val="24"/>
          <w:szCs w:val="24"/>
        </w:rPr>
        <w:t>8</w:t>
      </w:r>
      <w:r w:rsidRPr="00EE0F3F">
        <w:rPr>
          <w:rFonts w:ascii="Arial" w:hAnsi="Arial" w:cs="Arial"/>
          <w:sz w:val="24"/>
          <w:szCs w:val="24"/>
        </w:rPr>
        <w:t>.  Норма накопления твердых бытовых отходов (ТБО) для населения (объем отходов в год на 1 человека):</w:t>
      </w:r>
    </w:p>
    <w:p w:rsidR="00E71B2F" w:rsidRPr="00EE0F3F" w:rsidRDefault="00E71B2F" w:rsidP="00A10066">
      <w:pPr>
        <w:pStyle w:val="2c"/>
        <w:ind w:left="0" w:firstLine="567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7E3D98" w:rsidRPr="00EE0F3F">
        <w:rPr>
          <w:rFonts w:ascii="Arial" w:hAnsi="Arial" w:cs="Arial"/>
        </w:rPr>
        <w:t>Т</w:t>
      </w:r>
      <w:r w:rsidRPr="00EE0F3F">
        <w:rPr>
          <w:rFonts w:ascii="Arial" w:hAnsi="Arial" w:cs="Arial"/>
        </w:rPr>
        <w:t>аблица 1</w:t>
      </w:r>
      <w:r w:rsidR="00777742" w:rsidRPr="00EE0F3F">
        <w:rPr>
          <w:rFonts w:ascii="Arial" w:hAnsi="Arial" w:cs="Arial"/>
        </w:rPr>
        <w:t>3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6532"/>
        <w:gridCol w:w="1171"/>
        <w:gridCol w:w="1476"/>
      </w:tblGrid>
      <w:tr w:rsidR="00A10066" w:rsidRPr="00EE0F3F" w:rsidTr="00802211">
        <w:trPr>
          <w:trHeight w:val="20"/>
          <w:jc w:val="center"/>
        </w:trPr>
        <w:tc>
          <w:tcPr>
            <w:tcW w:w="35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0066" w:rsidRPr="00EE0F3F" w:rsidRDefault="00A10066" w:rsidP="00802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Бытовые отходы</w:t>
            </w:r>
          </w:p>
        </w:tc>
        <w:tc>
          <w:tcPr>
            <w:tcW w:w="1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0066" w:rsidRPr="00EE0F3F" w:rsidRDefault="00A10066" w:rsidP="00802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Количество бытовых отходов, чел/год</w:t>
            </w:r>
          </w:p>
        </w:tc>
      </w:tr>
      <w:tr w:rsidR="00A10066" w:rsidRPr="00EE0F3F" w:rsidTr="00802211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0066" w:rsidRPr="00EE0F3F" w:rsidRDefault="00A10066" w:rsidP="008022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0066" w:rsidRPr="00EE0F3F" w:rsidRDefault="00A10066" w:rsidP="00802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10066" w:rsidRPr="00EE0F3F" w:rsidRDefault="00A10066" w:rsidP="00802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л</w:t>
            </w:r>
          </w:p>
        </w:tc>
      </w:tr>
      <w:tr w:rsidR="00A10066" w:rsidRPr="00EE0F3F" w:rsidTr="00802211">
        <w:trPr>
          <w:trHeight w:val="20"/>
          <w:jc w:val="center"/>
        </w:trPr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10066" w:rsidRPr="00EE0F3F" w:rsidRDefault="00A10066" w:rsidP="00802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Твердые: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10066" w:rsidRPr="00EE0F3F" w:rsidRDefault="00A10066" w:rsidP="008022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10066" w:rsidRPr="00EE0F3F" w:rsidRDefault="00A10066" w:rsidP="00802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066" w:rsidRPr="00EE0F3F" w:rsidTr="00802211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D77CD" w:rsidRPr="00EE0F3F" w:rsidRDefault="00A10066" w:rsidP="00681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от жилых зданий, оборудованных водопроводом, канализацией, центральным отоплением и газо</w:t>
            </w:r>
            <w:r w:rsidR="006814E6" w:rsidRPr="00EE0F3F">
              <w:rPr>
                <w:rFonts w:ascii="Arial" w:hAnsi="Arial" w:cs="Arial"/>
                <w:sz w:val="24"/>
                <w:szCs w:val="24"/>
              </w:rPr>
              <w:t>м</w:t>
            </w:r>
          </w:p>
          <w:p w:rsidR="00E44C2E" w:rsidRPr="00EE0F3F" w:rsidRDefault="00E44C2E" w:rsidP="00681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от прочих жилых зданий</w:t>
            </w:r>
          </w:p>
          <w:p w:rsidR="00E44C2E" w:rsidRPr="00EE0F3F" w:rsidRDefault="00E44C2E" w:rsidP="00681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Общее количество по поселению с учётом</w:t>
            </w:r>
          </w:p>
          <w:tbl>
            <w:tblPr>
              <w:tblW w:w="5000" w:type="pct"/>
              <w:jc w:val="center"/>
              <w:tblCellMar>
                <w:left w:w="40" w:type="dxa"/>
                <w:right w:w="40" w:type="dxa"/>
              </w:tblCellMar>
              <w:tblLook w:val="04A0"/>
            </w:tblPr>
            <w:tblGrid>
              <w:gridCol w:w="6436"/>
            </w:tblGrid>
            <w:tr w:rsidR="00E44C2E" w:rsidRPr="00EE0F3F" w:rsidTr="00202DC7">
              <w:trPr>
                <w:trHeight w:val="20"/>
                <w:jc w:val="center"/>
              </w:trPr>
              <w:tc>
                <w:tcPr>
                  <w:tcW w:w="3558" w:type="pct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E44C2E" w:rsidRPr="00EE0F3F" w:rsidRDefault="00E44C2E" w:rsidP="00202DC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E0F3F">
                    <w:rPr>
                      <w:rFonts w:ascii="Arial" w:hAnsi="Arial" w:cs="Arial"/>
                      <w:sz w:val="24"/>
                      <w:szCs w:val="24"/>
                    </w:rPr>
                    <w:t>общественных зданий</w:t>
                  </w:r>
                </w:p>
              </w:tc>
            </w:tr>
          </w:tbl>
          <w:p w:rsidR="00E44C2E" w:rsidRPr="00EE0F3F" w:rsidRDefault="00E44C2E" w:rsidP="00681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10066" w:rsidRPr="00EE0F3F" w:rsidRDefault="00A10066" w:rsidP="00681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190</w:t>
            </w:r>
          </w:p>
          <w:p w:rsidR="00FD77CD" w:rsidRPr="00EE0F3F" w:rsidRDefault="00FD77CD" w:rsidP="00681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4C2E" w:rsidRPr="00EE0F3F" w:rsidRDefault="00E44C2E" w:rsidP="00E44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300</w:t>
            </w:r>
          </w:p>
          <w:p w:rsidR="00FD77CD" w:rsidRPr="00EE0F3F" w:rsidRDefault="00E44C2E" w:rsidP="00681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10066" w:rsidRPr="00EE0F3F" w:rsidRDefault="00A10066" w:rsidP="00681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900</w:t>
            </w:r>
          </w:p>
          <w:p w:rsidR="006814E6" w:rsidRPr="00EE0F3F" w:rsidRDefault="006814E6" w:rsidP="00681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4C2E" w:rsidRPr="00EE0F3F" w:rsidRDefault="00E44C2E" w:rsidP="00E44C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1100</w:t>
            </w:r>
          </w:p>
          <w:p w:rsidR="006814E6" w:rsidRPr="00EE0F3F" w:rsidRDefault="00E44C2E" w:rsidP="00681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</w:tr>
      <w:tr w:rsidR="00A10066" w:rsidRPr="00EE0F3F" w:rsidTr="00802211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14E6" w:rsidRPr="00EE0F3F" w:rsidRDefault="006814E6" w:rsidP="00681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14E6" w:rsidRPr="00EE0F3F" w:rsidRDefault="006814E6" w:rsidP="00681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14E6" w:rsidRPr="00EE0F3F" w:rsidRDefault="006814E6" w:rsidP="00681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066" w:rsidRPr="00EE0F3F" w:rsidTr="00802211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10066" w:rsidRPr="00EE0F3F" w:rsidRDefault="00A10066" w:rsidP="00681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Жидкие из выгребов (при отсутствии канализации)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10066" w:rsidRPr="00EE0F3F" w:rsidRDefault="00A10066" w:rsidP="00802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10066" w:rsidRPr="00EE0F3F" w:rsidRDefault="00A10066" w:rsidP="00802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A10066" w:rsidRPr="00EE0F3F" w:rsidTr="00802211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066" w:rsidRPr="00EE0F3F" w:rsidRDefault="00A10066" w:rsidP="00802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Смет с 1 м</w:t>
            </w:r>
            <w:r w:rsidRPr="00EE0F3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EE0F3F">
              <w:rPr>
                <w:rFonts w:ascii="Arial" w:hAnsi="Arial" w:cs="Arial"/>
                <w:sz w:val="24"/>
                <w:szCs w:val="24"/>
              </w:rPr>
              <w:t xml:space="preserve"> твердых покрытий улиц, площадей и парков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066" w:rsidRPr="00EE0F3F" w:rsidRDefault="00A10066" w:rsidP="00802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066" w:rsidRPr="00EE0F3F" w:rsidRDefault="00A10066" w:rsidP="00802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10066" w:rsidRPr="00EE0F3F" w:rsidTr="00802211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0066" w:rsidRPr="00EE0F3F" w:rsidRDefault="00A10066" w:rsidP="00802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0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0F3F">
              <w:rPr>
                <w:rFonts w:ascii="Arial" w:hAnsi="Arial" w:cs="Arial"/>
                <w:spacing w:val="40"/>
                <w:sz w:val="20"/>
                <w:szCs w:val="20"/>
              </w:rPr>
              <w:t>Примечани</w:t>
            </w:r>
            <w:r w:rsidRPr="00EE0F3F">
              <w:rPr>
                <w:rFonts w:ascii="Arial" w:hAnsi="Arial" w:cs="Arial"/>
                <w:sz w:val="20"/>
                <w:szCs w:val="20"/>
              </w:rPr>
              <w:t>я:1. Нормы накопления крупногабаритных бытовых отходов следует принимать в размере 5 % в составе приведенных значений твердых бытовых отходов</w:t>
            </w:r>
            <w:r w:rsidRPr="00EE0F3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10066" w:rsidRPr="00EE0F3F" w:rsidRDefault="00A10066" w:rsidP="00A14500">
      <w:pPr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EE0F3F">
        <w:rPr>
          <w:rFonts w:ascii="Arial" w:hAnsi="Arial" w:cs="Arial"/>
          <w:sz w:val="24"/>
          <w:szCs w:val="24"/>
        </w:rPr>
        <w:t>3.2</w:t>
      </w:r>
      <w:r w:rsidR="00AE27F3" w:rsidRPr="00EE0F3F">
        <w:rPr>
          <w:rFonts w:ascii="Arial" w:hAnsi="Arial" w:cs="Arial"/>
          <w:sz w:val="24"/>
          <w:szCs w:val="24"/>
        </w:rPr>
        <w:t>9</w:t>
      </w:r>
      <w:r w:rsidRPr="00EE0F3F">
        <w:rPr>
          <w:rFonts w:ascii="Arial" w:hAnsi="Arial" w:cs="Arial"/>
          <w:sz w:val="24"/>
          <w:szCs w:val="24"/>
        </w:rPr>
        <w:t>.</w:t>
      </w:r>
      <w:r w:rsidRPr="00EE0F3F">
        <w:rPr>
          <w:rFonts w:ascii="Arial" w:hAnsi="Arial" w:cs="Arial"/>
          <w:b/>
          <w:sz w:val="24"/>
          <w:szCs w:val="24"/>
        </w:rPr>
        <w:t xml:space="preserve"> </w:t>
      </w:r>
      <w:r w:rsidRPr="00EE0F3F">
        <w:rPr>
          <w:rFonts w:ascii="Arial" w:hAnsi="Arial" w:cs="Arial"/>
          <w:sz w:val="24"/>
          <w:szCs w:val="24"/>
        </w:rPr>
        <w:t xml:space="preserve"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20 м, но </w:t>
      </w:r>
      <w:r w:rsidR="00174DFE" w:rsidRPr="00EE0F3F">
        <w:rPr>
          <w:rFonts w:ascii="Arial" w:hAnsi="Arial" w:cs="Arial"/>
          <w:sz w:val="24"/>
          <w:szCs w:val="24"/>
        </w:rPr>
        <w:t xml:space="preserve">от входа в жилой дом </w:t>
      </w:r>
      <w:r w:rsidRPr="00EE0F3F">
        <w:rPr>
          <w:rFonts w:ascii="Arial" w:hAnsi="Arial" w:cs="Arial"/>
          <w:sz w:val="24"/>
          <w:szCs w:val="24"/>
        </w:rPr>
        <w:t>не более 100 м. Размер площадок должен быть рассчитан на установку необходимого числа контейнеров, но не более 5</w:t>
      </w:r>
      <w:r w:rsidR="00A14500" w:rsidRPr="00EE0F3F">
        <w:rPr>
          <w:rFonts w:ascii="Arial" w:hAnsi="Arial" w:cs="Arial"/>
          <w:sz w:val="24"/>
          <w:szCs w:val="24"/>
        </w:rPr>
        <w:t>.</w:t>
      </w:r>
      <w:r w:rsidR="00DC2B16" w:rsidRPr="00EE0F3F">
        <w:rPr>
          <w:rFonts w:ascii="Arial" w:hAnsi="Arial" w:cs="Arial"/>
          <w:sz w:val="24"/>
          <w:szCs w:val="24"/>
        </w:rPr>
        <w:t xml:space="preserve"> Для сбора твёрдых бытовых отходов следует использовать стандартные металлическиеконтейнеры с крышками.</w:t>
      </w:r>
    </w:p>
    <w:p w:rsidR="00B57191" w:rsidRPr="00EE0F3F" w:rsidRDefault="00C455DB" w:rsidP="00B57191">
      <w:pPr>
        <w:pStyle w:val="ConsPlusCell"/>
        <w:jc w:val="both"/>
        <w:rPr>
          <w:sz w:val="24"/>
          <w:szCs w:val="24"/>
        </w:rPr>
      </w:pPr>
      <w:r w:rsidRPr="00EE0F3F">
        <w:rPr>
          <w:rStyle w:val="15"/>
          <w:bCs/>
          <w:sz w:val="24"/>
          <w:szCs w:val="24"/>
        </w:rPr>
        <w:t xml:space="preserve">        </w:t>
      </w:r>
      <w:r w:rsidR="0077044A" w:rsidRPr="00EE0F3F">
        <w:rPr>
          <w:rStyle w:val="15"/>
          <w:bCs/>
          <w:sz w:val="24"/>
          <w:szCs w:val="24"/>
        </w:rPr>
        <w:t>3.</w:t>
      </w:r>
      <w:r w:rsidR="00D6130D" w:rsidRPr="00EE0F3F">
        <w:rPr>
          <w:rStyle w:val="15"/>
          <w:bCs/>
          <w:sz w:val="24"/>
          <w:szCs w:val="24"/>
        </w:rPr>
        <w:t>30</w:t>
      </w:r>
      <w:r w:rsidR="00593512" w:rsidRPr="00EE0F3F">
        <w:rPr>
          <w:rStyle w:val="15"/>
          <w:bCs/>
          <w:sz w:val="24"/>
          <w:szCs w:val="24"/>
        </w:rPr>
        <w:t xml:space="preserve">. </w:t>
      </w:r>
      <w:r w:rsidR="00202DC7" w:rsidRPr="00EE0F3F">
        <w:rPr>
          <w:rStyle w:val="15"/>
          <w:bCs/>
          <w:sz w:val="24"/>
          <w:szCs w:val="24"/>
        </w:rPr>
        <w:t xml:space="preserve">Улично-дорожную сеть следует проектировать в виде непрерывной системы с учётом функционального назначения  улиц и дорог, интенсивности  транспортного и пешеходного  </w:t>
      </w:r>
      <w:r w:rsidR="00B552D3" w:rsidRPr="00EE0F3F">
        <w:rPr>
          <w:rStyle w:val="15"/>
          <w:bCs/>
          <w:sz w:val="24"/>
          <w:szCs w:val="24"/>
        </w:rPr>
        <w:t xml:space="preserve">движения, архитектурно-планировочной  организации территории  и характера застройки. В составе  улично-дорожной  сети  следует выделять  улицы и дороги магистрального и местного значения, а также главные улицы. Категории улиц и дорог  городского поселения следует назначать в соответствии с </w:t>
      </w:r>
      <w:r w:rsidR="00F116E0" w:rsidRPr="00EE0F3F">
        <w:rPr>
          <w:rStyle w:val="15"/>
          <w:bCs/>
          <w:sz w:val="24"/>
          <w:szCs w:val="24"/>
        </w:rPr>
        <w:t>классификацией</w:t>
      </w:r>
      <w:r w:rsidR="00F116E0" w:rsidRPr="00EE0F3F">
        <w:rPr>
          <w:rStyle w:val="15"/>
          <w:rFonts w:ascii="Arial Narrow" w:hAnsi="Arial Narrow"/>
          <w:bCs/>
          <w:sz w:val="24"/>
          <w:szCs w:val="24"/>
        </w:rPr>
        <w:t>.</w:t>
      </w:r>
      <w:r w:rsidR="00B57191" w:rsidRPr="00EE0F3F">
        <w:rPr>
          <w:rFonts w:ascii="Arial Narrow" w:hAnsi="Arial Narrow"/>
          <w:sz w:val="24"/>
          <w:szCs w:val="24"/>
        </w:rPr>
        <w:t xml:space="preserve">   </w:t>
      </w:r>
      <w:r w:rsidR="00A1034C" w:rsidRPr="00EE0F3F">
        <w:rPr>
          <w:rFonts w:ascii="Arial Narrow" w:hAnsi="Arial Narrow"/>
          <w:sz w:val="24"/>
          <w:szCs w:val="24"/>
        </w:rPr>
        <w:t xml:space="preserve">                                    </w:t>
      </w:r>
      <w:r w:rsidR="007A0B47" w:rsidRPr="00EE0F3F">
        <w:rPr>
          <w:rFonts w:ascii="Arial Narrow" w:hAnsi="Arial Narrow"/>
          <w:sz w:val="24"/>
          <w:szCs w:val="24"/>
        </w:rPr>
        <w:t xml:space="preserve">            </w:t>
      </w:r>
      <w:r w:rsidR="00B57191" w:rsidRPr="00EE0F3F">
        <w:rPr>
          <w:sz w:val="24"/>
          <w:szCs w:val="24"/>
        </w:rPr>
        <w:t>Таблица</w:t>
      </w:r>
      <w:r w:rsidR="00A1034C" w:rsidRPr="00EE0F3F">
        <w:rPr>
          <w:sz w:val="24"/>
          <w:szCs w:val="24"/>
        </w:rPr>
        <w:t>14</w:t>
      </w:r>
    </w:p>
    <w:tbl>
      <w:tblPr>
        <w:tblStyle w:val="afff7"/>
        <w:tblW w:w="5080" w:type="pct"/>
        <w:tblLook w:val="04A0"/>
      </w:tblPr>
      <w:tblGrid>
        <w:gridCol w:w="4787"/>
        <w:gridCol w:w="4677"/>
      </w:tblGrid>
      <w:tr w:rsidR="00D653A2" w:rsidRPr="00EE0F3F" w:rsidTr="00C57A44">
        <w:trPr>
          <w:trHeight w:val="527"/>
        </w:trPr>
        <w:tc>
          <w:tcPr>
            <w:tcW w:w="2529" w:type="pct"/>
          </w:tcPr>
          <w:p w:rsidR="00D653A2" w:rsidRPr="00EE0F3F" w:rsidRDefault="00D653A2" w:rsidP="00B5719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>Категория дорог и улиц</w:t>
            </w:r>
          </w:p>
        </w:tc>
        <w:tc>
          <w:tcPr>
            <w:tcW w:w="2471" w:type="pct"/>
          </w:tcPr>
          <w:p w:rsidR="00D653A2" w:rsidRPr="00EE0F3F" w:rsidRDefault="00D653A2" w:rsidP="00B5719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 xml:space="preserve">Основное назначение дорог и улиц        </w:t>
            </w:r>
          </w:p>
        </w:tc>
      </w:tr>
      <w:tr w:rsidR="00D653A2" w:rsidRPr="00EE0F3F" w:rsidTr="00B27A61">
        <w:tc>
          <w:tcPr>
            <w:tcW w:w="2529" w:type="pct"/>
          </w:tcPr>
          <w:p w:rsidR="00D653A2" w:rsidRPr="00EE0F3F" w:rsidRDefault="00D653A2" w:rsidP="00B5719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>1</w:t>
            </w:r>
          </w:p>
        </w:tc>
        <w:tc>
          <w:tcPr>
            <w:tcW w:w="2471" w:type="pct"/>
          </w:tcPr>
          <w:p w:rsidR="00D653A2" w:rsidRPr="00EE0F3F" w:rsidRDefault="00D653A2" w:rsidP="00B5719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>2</w:t>
            </w:r>
          </w:p>
        </w:tc>
      </w:tr>
      <w:tr w:rsidR="000A6360" w:rsidRPr="00EE0F3F" w:rsidTr="00B27A61">
        <w:tc>
          <w:tcPr>
            <w:tcW w:w="2529" w:type="pct"/>
          </w:tcPr>
          <w:p w:rsidR="000A6360" w:rsidRPr="00EE0F3F" w:rsidRDefault="000A6360" w:rsidP="00353C52">
            <w:pPr>
              <w:pStyle w:val="ConsPlusCell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 xml:space="preserve">Магистральные улицы: общегородского значения:                                    </w:t>
            </w:r>
          </w:p>
        </w:tc>
        <w:tc>
          <w:tcPr>
            <w:tcW w:w="2471" w:type="pct"/>
            <w:vMerge w:val="restart"/>
          </w:tcPr>
          <w:p w:rsidR="000A6360" w:rsidRPr="00EE0F3F" w:rsidRDefault="000A6360" w:rsidP="00B57191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A6360" w:rsidRPr="00EE0F3F" w:rsidRDefault="000A6360" w:rsidP="00B57191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A6360" w:rsidRPr="00EE0F3F" w:rsidRDefault="000A6360" w:rsidP="00B5719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lastRenderedPageBreak/>
              <w:t xml:space="preserve">Транспортная связь между жилыми,               </w:t>
            </w:r>
          </w:p>
          <w:p w:rsidR="000A6360" w:rsidRPr="00EE0F3F" w:rsidRDefault="000A6360" w:rsidP="00B5719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 xml:space="preserve">производственными зонами и общественными  </w:t>
            </w:r>
          </w:p>
          <w:p w:rsidR="000A6360" w:rsidRPr="00EE0F3F" w:rsidRDefault="000A6360" w:rsidP="00B5719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 xml:space="preserve">центрами в крупных городских округах и  городских поселениях, а также с другими    магистральными улицами, городскими и внешними   автомобильными дорогами. Обеспечение движения транспорта по основным направлениям в разных   уровнях           </w:t>
            </w:r>
          </w:p>
        </w:tc>
      </w:tr>
      <w:tr w:rsidR="000A6360" w:rsidRPr="00EE0F3F" w:rsidTr="00524F58">
        <w:trPr>
          <w:trHeight w:val="1610"/>
        </w:trPr>
        <w:tc>
          <w:tcPr>
            <w:tcW w:w="2529" w:type="pct"/>
          </w:tcPr>
          <w:p w:rsidR="000A6360" w:rsidRPr="00EE0F3F" w:rsidRDefault="000A6360" w:rsidP="00B5719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lastRenderedPageBreak/>
              <w:t xml:space="preserve">непрерывного движения   </w:t>
            </w:r>
          </w:p>
        </w:tc>
        <w:tc>
          <w:tcPr>
            <w:tcW w:w="2471" w:type="pct"/>
            <w:vMerge/>
          </w:tcPr>
          <w:p w:rsidR="000A6360" w:rsidRPr="00EE0F3F" w:rsidRDefault="000A6360" w:rsidP="00B57191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D653A2" w:rsidRPr="00EE0F3F" w:rsidTr="00B27A61">
        <w:tc>
          <w:tcPr>
            <w:tcW w:w="2529" w:type="pct"/>
          </w:tcPr>
          <w:p w:rsidR="00D653A2" w:rsidRPr="00EE0F3F" w:rsidRDefault="001D09E9" w:rsidP="00B5719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lastRenderedPageBreak/>
              <w:t xml:space="preserve">регулируемого движения  </w:t>
            </w:r>
          </w:p>
        </w:tc>
        <w:tc>
          <w:tcPr>
            <w:tcW w:w="2471" w:type="pct"/>
          </w:tcPr>
          <w:p w:rsidR="00D653A2" w:rsidRPr="00EE0F3F" w:rsidRDefault="00B84B11" w:rsidP="00B84B1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>Транспортная связь между районами производственными зонами и центром городского        округа, городского поселения, центрами         планировочных районов; выходы на магистральные</w:t>
            </w:r>
            <w:r w:rsidR="00A71F29" w:rsidRPr="00EE0F3F">
              <w:rPr>
                <w:sz w:val="24"/>
                <w:szCs w:val="24"/>
              </w:rPr>
              <w:t xml:space="preserve"> улицы и дороги и внешние автомобильные дороги. Пересечения с магистральными улицами и        дорогами в одном уровне                        </w:t>
            </w:r>
          </w:p>
        </w:tc>
      </w:tr>
      <w:tr w:rsidR="0007651D" w:rsidRPr="00EE0F3F" w:rsidTr="0007651D">
        <w:trPr>
          <w:trHeight w:val="1680"/>
        </w:trPr>
        <w:tc>
          <w:tcPr>
            <w:tcW w:w="2529" w:type="pct"/>
          </w:tcPr>
          <w:p w:rsidR="0007651D" w:rsidRPr="00EE0F3F" w:rsidRDefault="0007651D" w:rsidP="00B5719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 xml:space="preserve">районного значения:     </w:t>
            </w:r>
          </w:p>
          <w:p w:rsidR="0007651D" w:rsidRPr="00EE0F3F" w:rsidRDefault="0007651D" w:rsidP="00B5719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 xml:space="preserve">транспортно-пешеходные  </w:t>
            </w:r>
          </w:p>
          <w:p w:rsidR="0007651D" w:rsidRPr="00EE0F3F" w:rsidRDefault="0007651D" w:rsidP="00B57191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7651D" w:rsidRPr="00EE0F3F" w:rsidRDefault="0007651D" w:rsidP="00B57191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7651D" w:rsidRPr="00EE0F3F" w:rsidRDefault="0007651D" w:rsidP="00B57191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7651D" w:rsidRPr="00EE0F3F" w:rsidRDefault="0007651D" w:rsidP="00B57191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7651D" w:rsidRPr="00EE0F3F" w:rsidRDefault="0007651D" w:rsidP="00B5719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>пешеходно-транспортные</w:t>
            </w:r>
          </w:p>
        </w:tc>
        <w:tc>
          <w:tcPr>
            <w:tcW w:w="2471" w:type="pct"/>
          </w:tcPr>
          <w:p w:rsidR="000A6360" w:rsidRPr="00EE0F3F" w:rsidRDefault="000A6360" w:rsidP="00B57191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7651D" w:rsidRPr="00EE0F3F" w:rsidRDefault="0007651D" w:rsidP="00B5719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>Транспортная и пешеходная связи между жилыми районами а также между жилыми и  производственными зонами, общественными     центрами, выходы на другие магистральные улицы  и дороги</w:t>
            </w:r>
          </w:p>
          <w:p w:rsidR="0007651D" w:rsidRPr="00EE0F3F" w:rsidRDefault="0007651D" w:rsidP="00B5719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 xml:space="preserve">Пешеходная и транспортные связи в пределах планировочного района </w:t>
            </w:r>
          </w:p>
        </w:tc>
      </w:tr>
      <w:tr w:rsidR="00733751" w:rsidRPr="00EE0F3F" w:rsidTr="00CA3A56">
        <w:trPr>
          <w:trHeight w:val="1123"/>
        </w:trPr>
        <w:tc>
          <w:tcPr>
            <w:tcW w:w="2529" w:type="pct"/>
          </w:tcPr>
          <w:p w:rsidR="00733751" w:rsidRPr="00EE0F3F" w:rsidRDefault="00733751" w:rsidP="0073375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 xml:space="preserve">Улицы и дороги местного                                         значения:                                                              </w:t>
            </w:r>
          </w:p>
          <w:p w:rsidR="00733751" w:rsidRPr="00EE0F3F" w:rsidRDefault="00733751" w:rsidP="0073375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>улицы в жилой застройке</w:t>
            </w:r>
          </w:p>
        </w:tc>
        <w:tc>
          <w:tcPr>
            <w:tcW w:w="2471" w:type="pct"/>
          </w:tcPr>
          <w:p w:rsidR="00733751" w:rsidRPr="00EE0F3F" w:rsidRDefault="00733751" w:rsidP="00B5719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 xml:space="preserve">Транспортная (без пропуска грузового и     общественного транспорта) и пешеходная связи       </w:t>
            </w:r>
            <w:r w:rsidR="003F26F5" w:rsidRPr="00EE0F3F">
              <w:rPr>
                <w:sz w:val="24"/>
                <w:szCs w:val="24"/>
              </w:rPr>
              <w:t xml:space="preserve">на территории жилых районов (микрорайонов),    </w:t>
            </w:r>
            <w:r w:rsidR="006F4192" w:rsidRPr="00EE0F3F">
              <w:rPr>
                <w:sz w:val="24"/>
                <w:szCs w:val="24"/>
              </w:rPr>
              <w:t xml:space="preserve">выходы на магистральные улицы и дороги    регулируемого движения                              </w:t>
            </w:r>
          </w:p>
        </w:tc>
      </w:tr>
      <w:tr w:rsidR="006F4192" w:rsidRPr="00EE0F3F" w:rsidTr="00FB59AD">
        <w:trPr>
          <w:trHeight w:val="1239"/>
        </w:trPr>
        <w:tc>
          <w:tcPr>
            <w:tcW w:w="2529" w:type="pct"/>
          </w:tcPr>
          <w:p w:rsidR="006F4192" w:rsidRPr="00EE0F3F" w:rsidRDefault="006F4192" w:rsidP="0073375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>улицы и дороги в  производственных, в том</w:t>
            </w:r>
          </w:p>
          <w:p w:rsidR="006F4192" w:rsidRPr="00EE0F3F" w:rsidRDefault="006F4192" w:rsidP="0073375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 xml:space="preserve">числе коммунально-  </w:t>
            </w:r>
            <w:r w:rsidR="00764D15" w:rsidRPr="00EE0F3F">
              <w:rPr>
                <w:sz w:val="24"/>
                <w:szCs w:val="24"/>
              </w:rPr>
              <w:t xml:space="preserve">складских зонах         </w:t>
            </w:r>
            <w:r w:rsidRPr="00EE0F3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471" w:type="pct"/>
          </w:tcPr>
          <w:p w:rsidR="006F4192" w:rsidRPr="00EE0F3F" w:rsidRDefault="00764D15" w:rsidP="00B5719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 xml:space="preserve">Транспортная связь преимущественно легкового и грузового транспорта в пределах зон, выходы на магистральные дороги. Пересечения с улицами и дорогами устраиваются в одном уровне           </w:t>
            </w:r>
          </w:p>
        </w:tc>
      </w:tr>
      <w:tr w:rsidR="00764D15" w:rsidRPr="00EE0F3F" w:rsidTr="00240014">
        <w:trPr>
          <w:trHeight w:val="1426"/>
        </w:trPr>
        <w:tc>
          <w:tcPr>
            <w:tcW w:w="2529" w:type="pct"/>
          </w:tcPr>
          <w:p w:rsidR="00764D15" w:rsidRPr="00EE0F3F" w:rsidRDefault="00764D15" w:rsidP="0073375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 xml:space="preserve">пешеходные улицы        </w:t>
            </w:r>
          </w:p>
        </w:tc>
        <w:tc>
          <w:tcPr>
            <w:tcW w:w="2471" w:type="pct"/>
          </w:tcPr>
          <w:p w:rsidR="00764D15" w:rsidRPr="00EE0F3F" w:rsidRDefault="00F0334D" w:rsidP="00F0334D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 xml:space="preserve">Пешеходная связь с местами приложения труда, учреждениями и предприятиями обслуживания,     в том числе в пределах общественных центров,   местами отдыха и остановочными пунктами общественного транспорта                      </w:t>
            </w:r>
          </w:p>
        </w:tc>
      </w:tr>
      <w:tr w:rsidR="00764D15" w:rsidRPr="00EE0F3F" w:rsidTr="00240014">
        <w:trPr>
          <w:trHeight w:val="838"/>
        </w:trPr>
        <w:tc>
          <w:tcPr>
            <w:tcW w:w="2529" w:type="pct"/>
          </w:tcPr>
          <w:p w:rsidR="00764D15" w:rsidRPr="00EE0F3F" w:rsidRDefault="00F0334D" w:rsidP="0073375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 xml:space="preserve">парковые дороги         </w:t>
            </w:r>
          </w:p>
        </w:tc>
        <w:tc>
          <w:tcPr>
            <w:tcW w:w="2471" w:type="pct"/>
          </w:tcPr>
          <w:p w:rsidR="00764D15" w:rsidRPr="00EE0F3F" w:rsidRDefault="00240014" w:rsidP="00240014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 xml:space="preserve">Транспортная связь в пределах территории       парков и лесопарков преимущественно            для движения легковых автомобилей              </w:t>
            </w:r>
          </w:p>
        </w:tc>
      </w:tr>
      <w:tr w:rsidR="00764D15" w:rsidRPr="00EE0F3F" w:rsidTr="00CA3A56">
        <w:trPr>
          <w:trHeight w:val="977"/>
        </w:trPr>
        <w:tc>
          <w:tcPr>
            <w:tcW w:w="2529" w:type="pct"/>
          </w:tcPr>
          <w:p w:rsidR="00764D15" w:rsidRPr="00EE0F3F" w:rsidRDefault="002E266E" w:rsidP="0073375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lastRenderedPageBreak/>
              <w:t xml:space="preserve">проезды  </w:t>
            </w:r>
          </w:p>
        </w:tc>
        <w:tc>
          <w:tcPr>
            <w:tcW w:w="2471" w:type="pct"/>
          </w:tcPr>
          <w:p w:rsidR="00764D15" w:rsidRPr="00EE0F3F" w:rsidRDefault="00240014" w:rsidP="00240014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 xml:space="preserve">Подъезд транспортных средств к жилым,         общественным зданиям, учреждениям, предприятиям и другим объектам внутри районов, микрорайонов (кварталов)                                    </w:t>
            </w:r>
          </w:p>
        </w:tc>
      </w:tr>
      <w:tr w:rsidR="002E266E" w:rsidRPr="00EE0F3F" w:rsidTr="00CA3A56">
        <w:trPr>
          <w:trHeight w:val="708"/>
        </w:trPr>
        <w:tc>
          <w:tcPr>
            <w:tcW w:w="2529" w:type="pct"/>
          </w:tcPr>
          <w:p w:rsidR="002E266E" w:rsidRPr="00EE0F3F" w:rsidRDefault="002E266E" w:rsidP="00733751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 xml:space="preserve">велосипедные дорожки    </w:t>
            </w:r>
          </w:p>
        </w:tc>
        <w:tc>
          <w:tcPr>
            <w:tcW w:w="2471" w:type="pct"/>
          </w:tcPr>
          <w:p w:rsidR="002E266E" w:rsidRPr="00EE0F3F" w:rsidRDefault="00CA3A56" w:rsidP="00CA3A56">
            <w:pPr>
              <w:pStyle w:val="ConsPlusCell"/>
              <w:jc w:val="both"/>
              <w:rPr>
                <w:sz w:val="24"/>
                <w:szCs w:val="24"/>
              </w:rPr>
            </w:pPr>
            <w:r w:rsidRPr="00EE0F3F">
              <w:rPr>
                <w:sz w:val="24"/>
                <w:szCs w:val="24"/>
              </w:rPr>
              <w:t xml:space="preserve">По свободным от других видов транспорта        трассам                    </w:t>
            </w:r>
          </w:p>
        </w:tc>
      </w:tr>
    </w:tbl>
    <w:p w:rsidR="00B57191" w:rsidRPr="00EE0F3F" w:rsidRDefault="00B57191" w:rsidP="00CA3A56">
      <w:pPr>
        <w:pStyle w:val="ConsPlusNormal"/>
        <w:ind w:firstLine="0"/>
        <w:jc w:val="both"/>
      </w:pPr>
      <w:r w:rsidRPr="00EE0F3F">
        <w:t>Примечания:</w:t>
      </w:r>
    </w:p>
    <w:p w:rsidR="00B57191" w:rsidRPr="00EE0F3F" w:rsidRDefault="00B57191" w:rsidP="00B57191">
      <w:pPr>
        <w:pStyle w:val="ConsPlusNormal"/>
        <w:ind w:firstLine="540"/>
        <w:jc w:val="both"/>
      </w:pPr>
      <w:r w:rsidRPr="00EE0F3F">
        <w:t>1. Главные улицы, как правило, выделяются из состава транспортно-пешеходных, пешеходно-транспортных и пешеходных улиц и являются основой архитектурно-планировочного построения общегородского центра.</w:t>
      </w:r>
    </w:p>
    <w:p w:rsidR="00B57191" w:rsidRPr="00EE0F3F" w:rsidRDefault="00B57191" w:rsidP="00B57191">
      <w:pPr>
        <w:pStyle w:val="ConsPlusNormal"/>
        <w:ind w:firstLine="540"/>
        <w:jc w:val="both"/>
      </w:pPr>
      <w:r w:rsidRPr="00EE0F3F">
        <w:t>2. В условиях реконструкции, а также для улиц районного значения допускается устройство магистралей или их участков, предназначенных только для пропуска средств общественного транспорта с организацией</w:t>
      </w:r>
      <w:r w:rsidR="00CA3A56" w:rsidRPr="00EE0F3F">
        <w:t xml:space="preserve"> </w:t>
      </w:r>
      <w:r w:rsidRPr="00EE0F3F">
        <w:t>автобусно-пешеходного движений.</w:t>
      </w:r>
    </w:p>
    <w:p w:rsidR="00B57191" w:rsidRPr="00EE0F3F" w:rsidRDefault="0077044A" w:rsidP="00B57191">
      <w:pPr>
        <w:pStyle w:val="ConsPlusNormal"/>
        <w:ind w:firstLine="540"/>
        <w:jc w:val="both"/>
        <w:rPr>
          <w:sz w:val="24"/>
          <w:szCs w:val="24"/>
        </w:rPr>
      </w:pPr>
      <w:r w:rsidRPr="00EE0F3F">
        <w:rPr>
          <w:rStyle w:val="15"/>
          <w:bCs/>
          <w:sz w:val="24"/>
          <w:szCs w:val="24"/>
        </w:rPr>
        <w:t>3.</w:t>
      </w:r>
      <w:r w:rsidR="00D6130D" w:rsidRPr="00EE0F3F">
        <w:rPr>
          <w:rStyle w:val="15"/>
          <w:bCs/>
          <w:sz w:val="24"/>
          <w:szCs w:val="24"/>
        </w:rPr>
        <w:t>31</w:t>
      </w:r>
      <w:r w:rsidRPr="00EE0F3F">
        <w:rPr>
          <w:rStyle w:val="15"/>
          <w:bCs/>
          <w:sz w:val="24"/>
          <w:szCs w:val="24"/>
        </w:rPr>
        <w:t>.</w:t>
      </w:r>
      <w:r w:rsidR="00593512" w:rsidRPr="00EE0F3F">
        <w:rPr>
          <w:rStyle w:val="15"/>
          <w:bCs/>
          <w:sz w:val="24"/>
          <w:szCs w:val="24"/>
        </w:rPr>
        <w:t>.</w:t>
      </w:r>
      <w:r w:rsidR="00B57191" w:rsidRPr="00EE0F3F">
        <w:rPr>
          <w:sz w:val="24"/>
          <w:szCs w:val="24"/>
        </w:rPr>
        <w:t xml:space="preserve"> Основные р</w:t>
      </w:r>
      <w:r w:rsidR="007A0B47" w:rsidRPr="00EE0F3F">
        <w:rPr>
          <w:sz w:val="24"/>
          <w:szCs w:val="24"/>
        </w:rPr>
        <w:t>асчетные параметры уличной сети</w:t>
      </w:r>
      <w:r w:rsidR="00B57191" w:rsidRPr="00EE0F3F">
        <w:rPr>
          <w:sz w:val="24"/>
          <w:szCs w:val="24"/>
        </w:rPr>
        <w:t xml:space="preserve">следует устанавливать в соответствии с </w:t>
      </w:r>
      <w:hyperlink r:id="rId11" w:history="1">
        <w:r w:rsidR="00B57191" w:rsidRPr="00EE0F3F">
          <w:rPr>
            <w:sz w:val="24"/>
            <w:szCs w:val="24"/>
          </w:rPr>
          <w:t>таблицей</w:t>
        </w:r>
        <w:r w:rsidR="00283696" w:rsidRPr="00EE0F3F">
          <w:rPr>
            <w:sz w:val="24"/>
            <w:szCs w:val="24"/>
          </w:rPr>
          <w:t>15</w:t>
        </w:r>
      </w:hyperlink>
      <w:r w:rsidR="00B57191" w:rsidRPr="00EE0F3F">
        <w:rPr>
          <w:sz w:val="24"/>
          <w:szCs w:val="24"/>
        </w:rPr>
        <w:t>.</w:t>
      </w:r>
    </w:p>
    <w:p w:rsidR="00B57191" w:rsidRPr="00EE0F3F" w:rsidRDefault="00B57191" w:rsidP="00B57191">
      <w:pPr>
        <w:pStyle w:val="ConsPlusNormal"/>
        <w:jc w:val="right"/>
        <w:outlineLvl w:val="3"/>
        <w:rPr>
          <w:sz w:val="24"/>
          <w:szCs w:val="24"/>
        </w:rPr>
      </w:pPr>
      <w:bookmarkStart w:id="2" w:name="Par0"/>
      <w:bookmarkEnd w:id="2"/>
      <w:r w:rsidRPr="00EE0F3F">
        <w:rPr>
          <w:sz w:val="24"/>
          <w:szCs w:val="24"/>
        </w:rPr>
        <w:t xml:space="preserve">Таблица </w:t>
      </w:r>
      <w:r w:rsidR="00283696" w:rsidRPr="00EE0F3F">
        <w:rPr>
          <w:sz w:val="24"/>
          <w:szCs w:val="24"/>
        </w:rPr>
        <w:t>15</w:t>
      </w:r>
    </w:p>
    <w:p w:rsidR="00B57191" w:rsidRPr="00EE0F3F" w:rsidRDefault="00B57191" w:rsidP="00B57191">
      <w:pPr>
        <w:pStyle w:val="ConsPlusNormal"/>
        <w:jc w:val="right"/>
      </w:pPr>
    </w:p>
    <w:tbl>
      <w:tblPr>
        <w:tblW w:w="921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6"/>
        <w:gridCol w:w="1051"/>
        <w:gridCol w:w="992"/>
        <w:gridCol w:w="993"/>
        <w:gridCol w:w="992"/>
        <w:gridCol w:w="1134"/>
        <w:gridCol w:w="1134"/>
        <w:gridCol w:w="992"/>
      </w:tblGrid>
      <w:tr w:rsidR="00B57191" w:rsidRPr="00EE0F3F" w:rsidTr="007A0B47">
        <w:trPr>
          <w:trHeight w:val="224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 xml:space="preserve">Категория дорог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 xml:space="preserve">     и улиц     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>Расчетная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 xml:space="preserve">скорость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>движения,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 xml:space="preserve">  км/ч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 xml:space="preserve">Ширина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 xml:space="preserve">   в  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>красных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>линиях,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 xml:space="preserve">   м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 xml:space="preserve"> Ширина 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 xml:space="preserve"> полосы 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>движения,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 xml:space="preserve">    м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 xml:space="preserve"> Число 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 xml:space="preserve"> полос 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>движения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>Наименьший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 xml:space="preserve">  радиус 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 xml:space="preserve">  кривых 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>в плане, 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>Наибольший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>продольный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 xml:space="preserve"> уклон, %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 xml:space="preserve">  Ширина 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>пешеходной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 xml:space="preserve">  части  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 xml:space="preserve">тротуара,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</w:rPr>
            </w:pPr>
            <w:r w:rsidRPr="00EE0F3F">
              <w:rPr>
                <w:rFonts w:ascii="Arial" w:hAnsi="Arial" w:cs="Arial"/>
              </w:rPr>
              <w:t xml:space="preserve">    м     </w:t>
            </w:r>
          </w:p>
        </w:tc>
      </w:tr>
      <w:tr w:rsidR="00B57191" w:rsidRPr="00EE0F3F" w:rsidTr="007A0B47">
        <w:trPr>
          <w:trHeight w:val="224"/>
        </w:trPr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Магистральные  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улицы:          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191" w:rsidRPr="00EE0F3F" w:rsidTr="007A0B47">
        <w:trPr>
          <w:trHeight w:val="224"/>
        </w:trPr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- общегородского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значения:       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191" w:rsidRPr="00EE0F3F" w:rsidTr="007A0B47">
        <w:trPr>
          <w:trHeight w:val="224"/>
        </w:trPr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непрерывного   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движения        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F67F9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7F98" w:rsidRPr="00EE0F3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40-80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3,75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4-8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500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40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4,5    </w:t>
            </w:r>
          </w:p>
        </w:tc>
      </w:tr>
      <w:tr w:rsidR="00B57191" w:rsidRPr="00EE0F3F" w:rsidTr="007A0B47">
        <w:trPr>
          <w:trHeight w:val="224"/>
        </w:trPr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регулируемого  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движения        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F67F98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5</w:t>
            </w:r>
            <w:r w:rsidR="00B57191" w:rsidRPr="00EE0F3F">
              <w:rPr>
                <w:rFonts w:ascii="Arial" w:hAnsi="Arial" w:cs="Arial"/>
                <w:sz w:val="24"/>
                <w:szCs w:val="24"/>
              </w:rPr>
              <w:t xml:space="preserve">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37-75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3,50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4-8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400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50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3,0    </w:t>
            </w:r>
          </w:p>
        </w:tc>
      </w:tr>
      <w:tr w:rsidR="00B57191" w:rsidRPr="00EE0F3F" w:rsidTr="007A0B47">
        <w:trPr>
          <w:trHeight w:val="224"/>
        </w:trPr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- районного    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значения:       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191" w:rsidRPr="00EE0F3F" w:rsidTr="007A0B47">
        <w:trPr>
          <w:trHeight w:val="224"/>
        </w:trPr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транспортно-   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пешеходные      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F67F98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6</w:t>
            </w:r>
            <w:r w:rsidR="00B57191" w:rsidRPr="00EE0F3F">
              <w:rPr>
                <w:rFonts w:ascii="Arial" w:hAnsi="Arial" w:cs="Arial"/>
                <w:sz w:val="24"/>
                <w:szCs w:val="24"/>
              </w:rPr>
              <w:t xml:space="preserve">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35-45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3,50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2-4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250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60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2,25   </w:t>
            </w:r>
          </w:p>
        </w:tc>
      </w:tr>
      <w:tr w:rsidR="00B57191" w:rsidRPr="00EE0F3F" w:rsidTr="007A0B47">
        <w:trPr>
          <w:trHeight w:val="224"/>
        </w:trPr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пешеходно-     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транспортные    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50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30-40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4,00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2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125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40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3,0    </w:t>
            </w:r>
          </w:p>
        </w:tc>
      </w:tr>
      <w:tr w:rsidR="00B57191" w:rsidRPr="00EE0F3F" w:rsidTr="007A0B47">
        <w:trPr>
          <w:trHeight w:val="224"/>
        </w:trPr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Улицы и дороги 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местного       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значения:       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191" w:rsidRPr="00EE0F3F" w:rsidTr="007A0B47">
        <w:trPr>
          <w:trHeight w:val="224"/>
        </w:trPr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улицы в жилой  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застройке       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40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15-25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3,00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2-3</w:t>
            </w:r>
            <w:hyperlink w:anchor="Par71" w:history="1">
              <w:r w:rsidRPr="00EE0F3F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90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70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1,5    </w:t>
            </w:r>
          </w:p>
        </w:tc>
      </w:tr>
      <w:tr w:rsidR="00B57191" w:rsidRPr="00EE0F3F" w:rsidTr="007A0B47">
        <w:trPr>
          <w:trHeight w:val="224"/>
        </w:trPr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улицы и дороги в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производственной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 xml:space="preserve">зоне            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 xml:space="preserve">   50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15-25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3,50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2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90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60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1,5    </w:t>
            </w:r>
          </w:p>
        </w:tc>
      </w:tr>
      <w:tr w:rsidR="00B57191" w:rsidRPr="00EE0F3F" w:rsidTr="007A0B47">
        <w:trPr>
          <w:trHeight w:val="224"/>
        </w:trPr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 xml:space="preserve">парковые дороги 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40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3,00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2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75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80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-     </w:t>
            </w:r>
          </w:p>
        </w:tc>
      </w:tr>
      <w:tr w:rsidR="00B57191" w:rsidRPr="00EE0F3F" w:rsidTr="007A0B47">
        <w:trPr>
          <w:trHeight w:val="224"/>
        </w:trPr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Проезды:        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191" w:rsidRPr="00EE0F3F" w:rsidTr="007A0B47">
        <w:trPr>
          <w:trHeight w:val="224"/>
        </w:trPr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основные        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40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10-11,5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2,75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2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50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70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1,0    </w:t>
            </w:r>
          </w:p>
        </w:tc>
      </w:tr>
      <w:tr w:rsidR="00B57191" w:rsidRPr="00EE0F3F" w:rsidTr="007A0B47">
        <w:trPr>
          <w:trHeight w:val="224"/>
        </w:trPr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второстепенные  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30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7-10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3,50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1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25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80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0,75   </w:t>
            </w:r>
          </w:p>
        </w:tc>
      </w:tr>
      <w:tr w:rsidR="00B57191" w:rsidRPr="00EE0F3F" w:rsidTr="007A0B47">
        <w:trPr>
          <w:trHeight w:val="224"/>
        </w:trPr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Пешеходные     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улицы:          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191" w:rsidRPr="00EE0F3F" w:rsidTr="007A0B47">
        <w:trPr>
          <w:trHeight w:val="224"/>
        </w:trPr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основные        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1,00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По  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расчету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-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40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По проекту</w:t>
            </w:r>
          </w:p>
        </w:tc>
      </w:tr>
      <w:tr w:rsidR="00B57191" w:rsidRPr="00EE0F3F" w:rsidTr="007A0B47">
        <w:trPr>
          <w:trHeight w:val="224"/>
        </w:trPr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второстепенные  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-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0,75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То же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-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60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По проекту</w:t>
            </w:r>
          </w:p>
        </w:tc>
      </w:tr>
      <w:tr w:rsidR="00B57191" w:rsidRPr="00EE0F3F" w:rsidTr="007A0B47">
        <w:trPr>
          <w:trHeight w:val="224"/>
        </w:trPr>
        <w:tc>
          <w:tcPr>
            <w:tcW w:w="1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Велосипедные    </w:t>
            </w:r>
          </w:p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дорожки:        </w:t>
            </w:r>
          </w:p>
        </w:tc>
        <w:tc>
          <w:tcPr>
            <w:tcW w:w="1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20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1,50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1-2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30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40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7191" w:rsidRPr="00EE0F3F" w:rsidRDefault="00B57191" w:rsidP="00B5719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-     </w:t>
            </w:r>
          </w:p>
        </w:tc>
      </w:tr>
    </w:tbl>
    <w:p w:rsidR="00B57191" w:rsidRPr="00EE0F3F" w:rsidRDefault="00B57191" w:rsidP="00B57191">
      <w:pPr>
        <w:pStyle w:val="ConsPlusNormal"/>
        <w:ind w:firstLine="540"/>
        <w:jc w:val="both"/>
      </w:pPr>
    </w:p>
    <w:p w:rsidR="00B57191" w:rsidRPr="00EE0F3F" w:rsidRDefault="00B57191" w:rsidP="00B57191">
      <w:pPr>
        <w:pStyle w:val="ConsPlusNormal"/>
        <w:ind w:firstLine="540"/>
        <w:jc w:val="both"/>
      </w:pPr>
      <w:r w:rsidRPr="00EE0F3F">
        <w:t>--------------------------------</w:t>
      </w:r>
    </w:p>
    <w:p w:rsidR="00B57191" w:rsidRPr="00EE0F3F" w:rsidRDefault="00B57191" w:rsidP="00B57191">
      <w:pPr>
        <w:pStyle w:val="ConsPlusNormal"/>
        <w:ind w:firstLine="540"/>
        <w:jc w:val="both"/>
      </w:pPr>
      <w:bookmarkStart w:id="3" w:name="Par71"/>
      <w:bookmarkEnd w:id="3"/>
      <w:r w:rsidRPr="00EE0F3F">
        <w:t>&lt;*&gt; С учетом использования одной полосы для стоянок легковых автомобилей.</w:t>
      </w:r>
    </w:p>
    <w:p w:rsidR="00B57191" w:rsidRPr="00EE0F3F" w:rsidRDefault="00B57191" w:rsidP="00B57191">
      <w:pPr>
        <w:pStyle w:val="ConsPlusNormal"/>
        <w:ind w:firstLine="540"/>
        <w:jc w:val="both"/>
      </w:pPr>
    </w:p>
    <w:p w:rsidR="00B57191" w:rsidRPr="00EE0F3F" w:rsidRDefault="00B57191" w:rsidP="00B57191">
      <w:pPr>
        <w:pStyle w:val="ConsPlusNormal"/>
        <w:ind w:firstLine="540"/>
        <w:jc w:val="both"/>
      </w:pPr>
      <w:r w:rsidRPr="00EE0F3F">
        <w:t>Примечания:</w:t>
      </w:r>
    </w:p>
    <w:p w:rsidR="00B57191" w:rsidRPr="00EE0F3F" w:rsidRDefault="00B57191" w:rsidP="00B57191">
      <w:pPr>
        <w:pStyle w:val="ConsPlusNormal"/>
        <w:ind w:firstLine="540"/>
        <w:jc w:val="both"/>
      </w:pPr>
      <w:r w:rsidRPr="00EE0F3F">
        <w:t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</w:t>
      </w:r>
    </w:p>
    <w:p w:rsidR="00B57191" w:rsidRPr="00EE0F3F" w:rsidRDefault="00CE453D" w:rsidP="00B57191">
      <w:pPr>
        <w:pStyle w:val="ConsPlusNormal"/>
        <w:ind w:firstLine="540"/>
        <w:jc w:val="both"/>
      </w:pPr>
      <w:r w:rsidRPr="00EE0F3F">
        <w:t>2</w:t>
      </w:r>
      <w:r w:rsidR="00B57191" w:rsidRPr="00EE0F3F">
        <w:t>. На магистральных дорогах с преимущественным движением грузовых автомобилей допускается увеличивать ширину полосы движения до 4 м.</w:t>
      </w:r>
    </w:p>
    <w:p w:rsidR="00B57191" w:rsidRPr="00EE0F3F" w:rsidRDefault="00CE453D" w:rsidP="00B57191">
      <w:pPr>
        <w:pStyle w:val="ConsPlusNormal"/>
        <w:ind w:firstLine="540"/>
        <w:jc w:val="both"/>
      </w:pPr>
      <w:r w:rsidRPr="00EE0F3F">
        <w:t>3</w:t>
      </w:r>
      <w:r w:rsidR="00B57191" w:rsidRPr="00EE0F3F">
        <w:t>. В ширину пешеходной части тротуаров и дорожек не включаются площади, необходимые для размещения киосков, скамеек и т.п.</w:t>
      </w:r>
    </w:p>
    <w:p w:rsidR="00B57191" w:rsidRPr="00EE0F3F" w:rsidRDefault="00B57191" w:rsidP="00B57191">
      <w:pPr>
        <w:pStyle w:val="ConsPlusNormal"/>
        <w:ind w:firstLine="540"/>
        <w:jc w:val="both"/>
      </w:pPr>
      <w:r w:rsidRPr="00EE0F3F">
        <w:t>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</w:r>
    </w:p>
    <w:p w:rsidR="00B57191" w:rsidRPr="00EE0F3F" w:rsidRDefault="00B57191" w:rsidP="00B57191">
      <w:pPr>
        <w:pStyle w:val="ConsPlusNormal"/>
        <w:ind w:firstLine="540"/>
        <w:jc w:val="both"/>
      </w:pPr>
      <w:r w:rsidRPr="00EE0F3F"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B57191" w:rsidRPr="00EE0F3F" w:rsidRDefault="00CE453D" w:rsidP="00B57191">
      <w:pPr>
        <w:pStyle w:val="ConsPlusNormal"/>
        <w:ind w:firstLine="540"/>
        <w:jc w:val="both"/>
      </w:pPr>
      <w:r w:rsidRPr="00EE0F3F">
        <w:t>7</w:t>
      </w:r>
      <w:r w:rsidR="00B57191" w:rsidRPr="00EE0F3F">
        <w:t>. Допускается предусматривать поэтапное достижение расчетных параметров магистральных улиц и дорог,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строительства.</w:t>
      </w:r>
    </w:p>
    <w:p w:rsidR="00B57191" w:rsidRPr="00EE0F3F" w:rsidRDefault="00CE453D" w:rsidP="00B57191">
      <w:pPr>
        <w:pStyle w:val="ConsPlusNormal"/>
        <w:ind w:firstLine="540"/>
        <w:jc w:val="both"/>
      </w:pPr>
      <w:r w:rsidRPr="00EE0F3F">
        <w:t>8</w:t>
      </w:r>
      <w:r w:rsidR="00B57191" w:rsidRPr="00EE0F3F">
        <w:t>. В малых  городских поселениях,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7B65A9" w:rsidRPr="00EE0F3F" w:rsidRDefault="007B65A9" w:rsidP="00CE453D">
      <w:pPr>
        <w:widowControl w:val="0"/>
        <w:tabs>
          <w:tab w:val="left" w:pos="1129"/>
        </w:tabs>
        <w:overflowPunct w:val="0"/>
        <w:autoSpaceDE w:val="0"/>
        <w:rPr>
          <w:rFonts w:ascii="Arial" w:hAnsi="Arial" w:cs="Arial"/>
          <w:bCs/>
          <w:sz w:val="24"/>
          <w:szCs w:val="24"/>
        </w:rPr>
      </w:pPr>
    </w:p>
    <w:p w:rsidR="007B65A9" w:rsidRPr="00EE0F3F" w:rsidRDefault="00117CAC" w:rsidP="007D7E6A">
      <w:pPr>
        <w:widowControl w:val="0"/>
        <w:tabs>
          <w:tab w:val="left" w:pos="1129"/>
        </w:tabs>
        <w:overflowPunct w:val="0"/>
        <w:autoSpaceDE w:val="0"/>
        <w:ind w:firstLine="555"/>
        <w:jc w:val="both"/>
        <w:rPr>
          <w:rStyle w:val="15"/>
          <w:rFonts w:ascii="Arial" w:hAnsi="Arial" w:cs="Arial"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>3.</w:t>
      </w:r>
      <w:r w:rsidR="00BE731B" w:rsidRPr="00EE0F3F">
        <w:rPr>
          <w:rStyle w:val="15"/>
          <w:rFonts w:ascii="Arial" w:hAnsi="Arial" w:cs="Arial"/>
          <w:bCs/>
          <w:sz w:val="24"/>
          <w:szCs w:val="24"/>
        </w:rPr>
        <w:t>32</w:t>
      </w:r>
      <w:r w:rsidR="0077044A" w:rsidRPr="00EE0F3F">
        <w:rPr>
          <w:rStyle w:val="15"/>
          <w:rFonts w:ascii="Arial" w:hAnsi="Arial" w:cs="Arial"/>
          <w:bCs/>
          <w:sz w:val="24"/>
          <w:szCs w:val="24"/>
        </w:rPr>
        <w:t>.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 xml:space="preserve"> </w:t>
      </w:r>
      <w:r w:rsidR="00593512" w:rsidRPr="00EE0F3F">
        <w:rPr>
          <w:rStyle w:val="15"/>
          <w:rFonts w:ascii="Arial" w:hAnsi="Arial" w:cs="Arial"/>
          <w:bCs/>
          <w:iCs/>
          <w:sz w:val="24"/>
          <w:szCs w:val="24"/>
        </w:rPr>
        <w:t>Нормативы обеспеченности стоянками для парковки легковых автомобилей при общественных объектах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 xml:space="preserve"> принимаются в соответствии с таблицей 1</w:t>
      </w:r>
      <w:r w:rsidR="00283696" w:rsidRPr="00EE0F3F">
        <w:rPr>
          <w:rStyle w:val="15"/>
          <w:rFonts w:ascii="Arial" w:hAnsi="Arial" w:cs="Arial"/>
          <w:bCs/>
          <w:sz w:val="24"/>
          <w:szCs w:val="24"/>
        </w:rPr>
        <w:t>6</w:t>
      </w:r>
      <w:r w:rsidR="00F96D91" w:rsidRPr="00EE0F3F">
        <w:rPr>
          <w:rStyle w:val="15"/>
          <w:rFonts w:ascii="Arial" w:hAnsi="Arial" w:cs="Arial"/>
          <w:bCs/>
          <w:sz w:val="24"/>
          <w:szCs w:val="24"/>
        </w:rPr>
        <w:t>.</w:t>
      </w:r>
    </w:p>
    <w:p w:rsidR="00593512" w:rsidRPr="00EE0F3F" w:rsidRDefault="007E3D98" w:rsidP="0059351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EE0F3F">
        <w:rPr>
          <w:rStyle w:val="15"/>
          <w:rFonts w:ascii="Arial" w:hAnsi="Arial" w:cs="Arial"/>
          <w:sz w:val="24"/>
          <w:szCs w:val="24"/>
        </w:rPr>
        <w:t>Т</w:t>
      </w:r>
      <w:r w:rsidR="00593512" w:rsidRPr="00EE0F3F">
        <w:rPr>
          <w:rStyle w:val="15"/>
          <w:rFonts w:ascii="Arial" w:hAnsi="Arial" w:cs="Arial"/>
          <w:sz w:val="24"/>
          <w:szCs w:val="24"/>
        </w:rPr>
        <w:t xml:space="preserve">аблица </w:t>
      </w:r>
      <w:r w:rsidR="00283696" w:rsidRPr="00EE0F3F">
        <w:rPr>
          <w:rStyle w:val="15"/>
          <w:rFonts w:ascii="Arial" w:hAnsi="Arial" w:cs="Arial"/>
          <w:sz w:val="24"/>
          <w:szCs w:val="24"/>
        </w:rPr>
        <w:t>16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175"/>
        <w:gridCol w:w="2265"/>
        <w:gridCol w:w="2944"/>
      </w:tblGrid>
      <w:tr w:rsidR="00593512" w:rsidRPr="00EE0F3F" w:rsidTr="00FC2719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Здания и сооружения, рекреационные территории и объекты отдыха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Расчетная единица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pacing w:val="-2"/>
                <w:sz w:val="24"/>
                <w:szCs w:val="24"/>
              </w:rPr>
              <w:t>Число машино/мест на</w:t>
            </w:r>
            <w:r w:rsidRPr="00EE0F3F">
              <w:rPr>
                <w:rFonts w:ascii="Arial" w:hAnsi="Arial" w:cs="Arial"/>
                <w:sz w:val="24"/>
                <w:szCs w:val="24"/>
              </w:rPr>
              <w:t xml:space="preserve"> расчетную единицу *</w:t>
            </w:r>
          </w:p>
        </w:tc>
      </w:tr>
      <w:tr w:rsidR="00593512" w:rsidRPr="00EE0F3F" w:rsidTr="00FC2719">
        <w:trPr>
          <w:trHeight w:val="312"/>
        </w:trPr>
        <w:tc>
          <w:tcPr>
            <w:tcW w:w="9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>Здания и сооружения</w:t>
            </w:r>
          </w:p>
        </w:tc>
      </w:tr>
      <w:tr w:rsidR="00593512" w:rsidRPr="00EE0F3F" w:rsidTr="00FC2719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Административно-общественные учреждения, кредитно-финансовые и юридические учреждения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100 работающих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20-35</w:t>
            </w:r>
          </w:p>
        </w:tc>
      </w:tr>
      <w:tr w:rsidR="00593512" w:rsidRPr="00EE0F3F" w:rsidTr="00FC2719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pacing w:val="-2"/>
                <w:sz w:val="24"/>
                <w:szCs w:val="24"/>
              </w:rPr>
              <w:t>Научные и проектные организации, высшие</w:t>
            </w:r>
            <w:r w:rsidRPr="00EE0F3F">
              <w:rPr>
                <w:rFonts w:ascii="Arial" w:hAnsi="Arial" w:cs="Arial"/>
                <w:sz w:val="24"/>
                <w:szCs w:val="24"/>
              </w:rPr>
              <w:t xml:space="preserve"> и средние специальные учебные заведения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То же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15-26</w:t>
            </w:r>
          </w:p>
        </w:tc>
      </w:tr>
      <w:tr w:rsidR="00593512" w:rsidRPr="00EE0F3F" w:rsidTr="00FC2719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pacing w:val="-4"/>
                <w:sz w:val="24"/>
                <w:szCs w:val="24"/>
              </w:rPr>
              <w:t>100 работающих в двух смежных сменах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10-17</w:t>
            </w:r>
          </w:p>
        </w:tc>
      </w:tr>
      <w:tr w:rsidR="00593512" w:rsidRPr="00EE0F3F" w:rsidTr="00FC2719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pacing w:val="-4"/>
                <w:sz w:val="24"/>
                <w:szCs w:val="24"/>
              </w:rPr>
              <w:t>1 объект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По заданию на проектирование, но не менее 2</w:t>
            </w:r>
          </w:p>
        </w:tc>
      </w:tr>
      <w:tr w:rsidR="00593512" w:rsidRPr="00EE0F3F" w:rsidTr="00FC2719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Школы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pacing w:val="-4"/>
                <w:sz w:val="24"/>
                <w:szCs w:val="24"/>
              </w:rPr>
              <w:t>То же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То же</w:t>
            </w:r>
          </w:p>
        </w:tc>
      </w:tr>
      <w:tr w:rsidR="00593512" w:rsidRPr="00EE0F3F" w:rsidTr="00FC2719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Больницы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100 коек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5-9</w:t>
            </w:r>
          </w:p>
        </w:tc>
      </w:tr>
      <w:tr w:rsidR="00593512" w:rsidRPr="00EE0F3F" w:rsidTr="00FC2719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Поликлиники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100 посещений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3-5</w:t>
            </w:r>
          </w:p>
        </w:tc>
      </w:tr>
      <w:tr w:rsidR="00593512" w:rsidRPr="00EE0F3F" w:rsidTr="00FC2719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ind w:left="-77" w:right="-1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30 м</w:t>
            </w:r>
            <w:r w:rsidRPr="00EE0F3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EE0F3F">
              <w:rPr>
                <w:rFonts w:ascii="Arial" w:hAnsi="Arial" w:cs="Arial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1-2</w:t>
            </w:r>
          </w:p>
        </w:tc>
      </w:tr>
      <w:tr w:rsidR="00593512" w:rsidRPr="00EE0F3F" w:rsidTr="00FC2719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Спортивные объекты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100 мест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5-9</w:t>
            </w:r>
          </w:p>
        </w:tc>
      </w:tr>
      <w:tr w:rsidR="00593512" w:rsidRPr="00EE0F3F" w:rsidTr="00FC2719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43696D" w:rsidP="00FC271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К</w:t>
            </w:r>
            <w:r w:rsidR="00593512" w:rsidRPr="00EE0F3F">
              <w:rPr>
                <w:rFonts w:ascii="Arial" w:hAnsi="Arial" w:cs="Arial"/>
                <w:sz w:val="24"/>
                <w:szCs w:val="24"/>
              </w:rPr>
              <w:t>инотеатры, концертные залы, музеи, выставки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ind w:left="-2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100 мест или единовременных посетителей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10-17</w:t>
            </w:r>
          </w:p>
        </w:tc>
      </w:tr>
      <w:tr w:rsidR="00593512" w:rsidRPr="00EE0F3F" w:rsidTr="00FC2719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Парки культуры и отдыха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7-12</w:t>
            </w:r>
          </w:p>
        </w:tc>
      </w:tr>
      <w:tr w:rsidR="00593512" w:rsidRPr="00EE0F3F" w:rsidTr="00FC2719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Торговые центры, универмаги, магазины с площадью торговых залов более 200 м</w:t>
            </w:r>
            <w:r w:rsidRPr="00EE0F3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100 м</w:t>
            </w:r>
            <w:r w:rsidRPr="00EE0F3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EE0F3F">
              <w:rPr>
                <w:rFonts w:ascii="Arial" w:hAnsi="Arial" w:cs="Arial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7-12</w:t>
            </w:r>
          </w:p>
        </w:tc>
      </w:tr>
      <w:tr w:rsidR="00593512" w:rsidRPr="00EE0F3F" w:rsidTr="00FC2719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Рынки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50 торговых мест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25-43</w:t>
            </w:r>
          </w:p>
        </w:tc>
      </w:tr>
      <w:tr w:rsidR="00593512" w:rsidRPr="00EE0F3F" w:rsidTr="00FC2719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Рестораны и кафе общегородского значения, клубы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100 мест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15-26</w:t>
            </w:r>
          </w:p>
        </w:tc>
      </w:tr>
      <w:tr w:rsidR="00593512" w:rsidRPr="00EE0F3F" w:rsidTr="00FC2719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Гостиницы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То же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15-26</w:t>
            </w:r>
          </w:p>
        </w:tc>
      </w:tr>
      <w:tr w:rsidR="00593512" w:rsidRPr="00EE0F3F" w:rsidTr="00FC2719">
        <w:trPr>
          <w:trHeight w:val="70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Вокзалы всех видов транспорта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100 пассажиров дальнего и </w:t>
            </w: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>местного сообщений, прибывающих в час «пик»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>15-26</w:t>
            </w:r>
          </w:p>
        </w:tc>
      </w:tr>
      <w:tr w:rsidR="00593512" w:rsidRPr="00EE0F3F" w:rsidTr="00FC2719">
        <w:trPr>
          <w:trHeight w:val="312"/>
        </w:trPr>
        <w:tc>
          <w:tcPr>
            <w:tcW w:w="9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>Рекреационные территории и объекты отдыха</w:t>
            </w:r>
          </w:p>
        </w:tc>
      </w:tr>
      <w:tr w:rsidR="00593512" w:rsidRPr="00EE0F3F" w:rsidTr="00FC2719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30-52</w:t>
            </w:r>
          </w:p>
        </w:tc>
      </w:tr>
      <w:tr w:rsidR="00593512" w:rsidRPr="00EE0F3F" w:rsidTr="00FC2719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Гостиницы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То же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5-9</w:t>
            </w:r>
          </w:p>
        </w:tc>
      </w:tr>
      <w:tr w:rsidR="00593512" w:rsidRPr="00EE0F3F" w:rsidTr="00FC2719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pacing w:val="-2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100 мест в залах или единовременных посетителей и персонала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10-17</w:t>
            </w:r>
          </w:p>
        </w:tc>
      </w:tr>
      <w:tr w:rsidR="00593512" w:rsidRPr="00EE0F3F" w:rsidTr="00FC2719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Садоводческие товарищества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 участков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10-17</w:t>
            </w:r>
          </w:p>
        </w:tc>
      </w:tr>
    </w:tbl>
    <w:p w:rsidR="00593512" w:rsidRPr="00EE0F3F" w:rsidRDefault="00593512" w:rsidP="00593512">
      <w:pPr>
        <w:jc w:val="both"/>
        <w:rPr>
          <w:rFonts w:ascii="Arial" w:hAnsi="Arial" w:cs="Arial"/>
          <w:bCs/>
          <w:sz w:val="20"/>
          <w:szCs w:val="20"/>
        </w:rPr>
      </w:pPr>
      <w:r w:rsidRPr="00EE0F3F">
        <w:rPr>
          <w:rFonts w:ascii="Arial" w:hAnsi="Arial" w:cs="Arial"/>
          <w:bCs/>
          <w:sz w:val="20"/>
          <w:szCs w:val="20"/>
        </w:rPr>
        <w:t xml:space="preserve">       Примечания: </w:t>
      </w:r>
    </w:p>
    <w:p w:rsidR="00593512" w:rsidRPr="00EE0F3F" w:rsidRDefault="00593512" w:rsidP="00593512">
      <w:pPr>
        <w:jc w:val="both"/>
        <w:rPr>
          <w:rFonts w:ascii="Arial" w:hAnsi="Arial" w:cs="Arial"/>
          <w:bCs/>
          <w:sz w:val="20"/>
          <w:szCs w:val="20"/>
        </w:rPr>
      </w:pPr>
      <w:r w:rsidRPr="00EE0F3F">
        <w:rPr>
          <w:rFonts w:ascii="Arial" w:hAnsi="Arial" w:cs="Arial"/>
          <w:bCs/>
          <w:sz w:val="20"/>
          <w:szCs w:val="20"/>
        </w:rPr>
        <w:t xml:space="preserve">           1. Стоянки автомобилей детских дошкольных учреждений и школ размещаются вне территории детских дошкольных учреждений  и школ на нормативном расстоянии от границ земельного участка в соответствии с требованиями СанПиН 2.2.1/2.1.1.1200-03 исходя из количества машино/мест. </w:t>
      </w:r>
    </w:p>
    <w:p w:rsidR="00593512" w:rsidRPr="00EE0F3F" w:rsidRDefault="00593512" w:rsidP="00593512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EE0F3F">
        <w:rPr>
          <w:rFonts w:ascii="Arial" w:hAnsi="Arial" w:cs="Arial"/>
          <w:bCs/>
          <w:sz w:val="20"/>
          <w:szCs w:val="20"/>
        </w:rPr>
        <w:t>2. При организации кооперированных стоянок для автомобилей, обслуживающих группы объектов с различным режимом суточного функционирования, допускается снижение расчетного по каждому объекту в отдельности числа машино/мест на 10-15%.</w:t>
      </w:r>
    </w:p>
    <w:p w:rsidR="00593512" w:rsidRPr="00EE0F3F" w:rsidRDefault="00593512" w:rsidP="00593512">
      <w:pPr>
        <w:tabs>
          <w:tab w:val="left" w:pos="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bCs/>
          <w:sz w:val="20"/>
          <w:szCs w:val="20"/>
        </w:rPr>
        <w:t>3. Число машино/мест следует принимать при уровнях</w:t>
      </w:r>
      <w:r w:rsidRPr="00EE0F3F">
        <w:rPr>
          <w:rFonts w:ascii="Arial" w:hAnsi="Arial" w:cs="Arial"/>
          <w:bCs/>
          <w:sz w:val="24"/>
          <w:szCs w:val="24"/>
        </w:rPr>
        <w:t xml:space="preserve"> </w:t>
      </w:r>
      <w:r w:rsidRPr="00EE0F3F">
        <w:rPr>
          <w:rFonts w:ascii="Arial" w:hAnsi="Arial" w:cs="Arial"/>
          <w:bCs/>
          <w:sz w:val="20"/>
          <w:szCs w:val="20"/>
        </w:rPr>
        <w:t>автомобилизации</w:t>
      </w:r>
      <w:r w:rsidRPr="00EE0F3F">
        <w:rPr>
          <w:rFonts w:ascii="Arial" w:hAnsi="Arial" w:cs="Arial"/>
          <w:bCs/>
          <w:sz w:val="24"/>
          <w:szCs w:val="24"/>
        </w:rPr>
        <w:t xml:space="preserve">, </w:t>
      </w:r>
      <w:r w:rsidRPr="00EE0F3F">
        <w:rPr>
          <w:rFonts w:ascii="Arial" w:hAnsi="Arial" w:cs="Arial"/>
          <w:bCs/>
          <w:sz w:val="20"/>
          <w:szCs w:val="20"/>
        </w:rPr>
        <w:t>определенных на расчетный срок.</w:t>
      </w:r>
    </w:p>
    <w:p w:rsidR="00593512" w:rsidRPr="00EE0F3F" w:rsidRDefault="00A90293" w:rsidP="00593512">
      <w:pPr>
        <w:widowControl w:val="0"/>
        <w:autoSpaceDE w:val="0"/>
        <w:ind w:firstLine="570"/>
        <w:rPr>
          <w:rStyle w:val="15"/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3.</w:t>
      </w:r>
      <w:r w:rsidR="00117CAC" w:rsidRPr="00EE0F3F">
        <w:rPr>
          <w:rFonts w:ascii="Arial" w:hAnsi="Arial" w:cs="Arial"/>
          <w:sz w:val="24"/>
          <w:szCs w:val="24"/>
        </w:rPr>
        <w:t>3</w:t>
      </w:r>
      <w:r w:rsidR="00BE731B" w:rsidRPr="00EE0F3F">
        <w:rPr>
          <w:rFonts w:ascii="Arial" w:hAnsi="Arial" w:cs="Arial"/>
          <w:sz w:val="24"/>
          <w:szCs w:val="24"/>
        </w:rPr>
        <w:t>3</w:t>
      </w:r>
      <w:r w:rsidR="0077044A" w:rsidRPr="00EE0F3F">
        <w:rPr>
          <w:rFonts w:ascii="Arial" w:hAnsi="Arial" w:cs="Arial"/>
          <w:sz w:val="24"/>
          <w:szCs w:val="24"/>
        </w:rPr>
        <w:t>.</w:t>
      </w:r>
      <w:r w:rsidR="00593512" w:rsidRPr="00EE0F3F">
        <w:rPr>
          <w:rFonts w:ascii="Arial" w:hAnsi="Arial" w:cs="Arial"/>
          <w:sz w:val="24"/>
          <w:szCs w:val="24"/>
        </w:rPr>
        <w:t xml:space="preserve"> Разрыв от сооружений для хранения легкового автотранспорта до объектов застройки принимается в соответствии с таблицей 1</w:t>
      </w:r>
      <w:r w:rsidR="00283696" w:rsidRPr="00EE0F3F">
        <w:rPr>
          <w:rFonts w:ascii="Arial" w:hAnsi="Arial" w:cs="Arial"/>
          <w:sz w:val="24"/>
          <w:szCs w:val="24"/>
        </w:rPr>
        <w:t>7</w:t>
      </w:r>
      <w:r w:rsidR="00593512" w:rsidRPr="00EE0F3F">
        <w:rPr>
          <w:rFonts w:ascii="Arial" w:hAnsi="Arial" w:cs="Arial"/>
          <w:sz w:val="24"/>
          <w:szCs w:val="24"/>
        </w:rPr>
        <w:t>.</w:t>
      </w:r>
    </w:p>
    <w:p w:rsidR="00593512" w:rsidRPr="00EE0F3F" w:rsidRDefault="007E3D98" w:rsidP="0059351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EE0F3F">
        <w:rPr>
          <w:rStyle w:val="15"/>
          <w:rFonts w:ascii="Arial" w:hAnsi="Arial" w:cs="Arial"/>
          <w:sz w:val="24"/>
          <w:szCs w:val="24"/>
        </w:rPr>
        <w:t>Т</w:t>
      </w:r>
      <w:r w:rsidR="00593512" w:rsidRPr="00EE0F3F">
        <w:rPr>
          <w:rStyle w:val="15"/>
          <w:rFonts w:ascii="Arial" w:hAnsi="Arial" w:cs="Arial"/>
          <w:sz w:val="24"/>
          <w:szCs w:val="24"/>
        </w:rPr>
        <w:t>аблица 1</w:t>
      </w:r>
      <w:r w:rsidR="00283696" w:rsidRPr="00EE0F3F">
        <w:rPr>
          <w:rStyle w:val="15"/>
          <w:rFonts w:ascii="Arial" w:hAnsi="Arial" w:cs="Arial"/>
          <w:sz w:val="24"/>
          <w:szCs w:val="24"/>
        </w:rPr>
        <w:t>7</w:t>
      </w:r>
    </w:p>
    <w:tbl>
      <w:tblPr>
        <w:tblW w:w="0" w:type="auto"/>
        <w:tblInd w:w="-1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22"/>
        <w:gridCol w:w="1134"/>
        <w:gridCol w:w="1134"/>
        <w:gridCol w:w="1332"/>
        <w:gridCol w:w="1260"/>
        <w:gridCol w:w="1690"/>
      </w:tblGrid>
      <w:tr w:rsidR="00593512" w:rsidRPr="00EE0F3F" w:rsidTr="00FC2719">
        <w:trPr>
          <w:trHeight w:val="150"/>
        </w:trPr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Объекты, до которых исчисляется разрыв</w:t>
            </w:r>
          </w:p>
        </w:tc>
        <w:tc>
          <w:tcPr>
            <w:tcW w:w="6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Расстояние, м</w:t>
            </w:r>
          </w:p>
        </w:tc>
      </w:tr>
      <w:tr w:rsidR="00593512" w:rsidRPr="00EE0F3F" w:rsidTr="00FC2719">
        <w:trPr>
          <w:trHeight w:val="150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Открытые автостоянки и паркинги вместимостью, машино/мест</w:t>
            </w:r>
          </w:p>
        </w:tc>
      </w:tr>
      <w:tr w:rsidR="00593512" w:rsidRPr="00EE0F3F" w:rsidTr="00FC2719">
        <w:trPr>
          <w:trHeight w:val="150"/>
        </w:trPr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snapToGri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 и менее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11 - 50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51 - 100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ind w:left="-102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101 - 300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свыше 300</w:t>
            </w:r>
          </w:p>
        </w:tc>
      </w:tr>
      <w:tr w:rsidR="00593512" w:rsidRPr="00EE0F3F" w:rsidTr="00FC2719">
        <w:trPr>
          <w:trHeight w:val="5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Фасады жилых домов и торцы с окнами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93512" w:rsidRPr="00EE0F3F" w:rsidTr="00FC2719">
        <w:trPr>
          <w:trHeight w:val="5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>Торцы жилых домов без окон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593512" w:rsidRPr="00EE0F3F" w:rsidTr="00FC2719">
        <w:trPr>
          <w:trHeight w:val="5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Территории школ, детских учреждений, ПТУ, техникумов, площадок для отдыха, игр и спорта, детских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93512" w:rsidRPr="00EE0F3F" w:rsidTr="00FC2719">
        <w:trPr>
          <w:trHeight w:val="50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по расчетам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по расчетам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по расчетам</w:t>
            </w:r>
          </w:p>
        </w:tc>
      </w:tr>
    </w:tbl>
    <w:p w:rsidR="00AD5881" w:rsidRPr="00EE0F3F" w:rsidRDefault="00593512" w:rsidP="003030A9">
      <w:pPr>
        <w:tabs>
          <w:tab w:val="left" w:pos="1134"/>
        </w:tabs>
        <w:autoSpaceDE w:val="0"/>
        <w:jc w:val="both"/>
        <w:rPr>
          <w:rStyle w:val="15"/>
          <w:rFonts w:ascii="Arial" w:hAnsi="Arial" w:cs="Arial"/>
          <w:bCs/>
          <w:sz w:val="20"/>
          <w:szCs w:val="20"/>
        </w:rPr>
      </w:pPr>
      <w:r w:rsidRPr="00EE0F3F">
        <w:rPr>
          <w:rFonts w:ascii="Arial" w:hAnsi="Arial" w:cs="Arial"/>
          <w:bCs/>
          <w:sz w:val="20"/>
          <w:szCs w:val="20"/>
        </w:rPr>
        <w:t xml:space="preserve">          </w:t>
      </w:r>
      <w:r w:rsidR="002D3785" w:rsidRPr="00EE0F3F">
        <w:rPr>
          <w:rFonts w:ascii="Arial" w:hAnsi="Arial" w:cs="Arial"/>
          <w:bCs/>
          <w:sz w:val="20"/>
          <w:szCs w:val="20"/>
        </w:rPr>
        <w:t>Примечание:1.</w:t>
      </w:r>
      <w:r w:rsidRPr="00EE0F3F">
        <w:rPr>
          <w:rFonts w:ascii="Arial" w:hAnsi="Arial" w:cs="Arial"/>
          <w:sz w:val="20"/>
          <w:szCs w:val="20"/>
        </w:rPr>
        <w:t>Норма расчета мест для хранения автомобилей для районов с многоквартирными домами принимается из расчета 1 машино/место на 1 квартиру</w:t>
      </w:r>
    </w:p>
    <w:p w:rsidR="00593512" w:rsidRPr="00EE0F3F" w:rsidRDefault="00593512" w:rsidP="00A14500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E0F3F">
        <w:rPr>
          <w:rStyle w:val="15"/>
          <w:rFonts w:ascii="Arial" w:hAnsi="Arial" w:cs="Arial"/>
          <w:sz w:val="24"/>
          <w:szCs w:val="24"/>
        </w:rPr>
        <w:t>4. Расчетные показатели в сфере жилищного обеспечения</w:t>
      </w:r>
    </w:p>
    <w:p w:rsidR="00593512" w:rsidRPr="00EE0F3F" w:rsidRDefault="00593512" w:rsidP="00593512">
      <w:pPr>
        <w:widowControl w:val="0"/>
        <w:overflowPunct w:val="0"/>
        <w:autoSpaceDE w:val="0"/>
        <w:ind w:firstLine="540"/>
        <w:jc w:val="both"/>
        <w:rPr>
          <w:rStyle w:val="15"/>
          <w:rFonts w:ascii="Arial" w:hAnsi="Arial" w:cs="Arial"/>
          <w:bCs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4.1 Норматив жилищной обеспеченности </w:t>
      </w:r>
      <w:r w:rsidRPr="00EE0F3F">
        <w:rPr>
          <w:rFonts w:ascii="Arial" w:hAnsi="Arial" w:cs="Arial"/>
          <w:iCs/>
          <w:sz w:val="24"/>
          <w:szCs w:val="24"/>
        </w:rPr>
        <w:t xml:space="preserve">(в квадратных метрах на 1 человека) </w:t>
      </w:r>
      <w:r w:rsidRPr="00EE0F3F">
        <w:rPr>
          <w:rFonts w:ascii="Arial" w:hAnsi="Arial" w:cs="Arial"/>
          <w:sz w:val="24"/>
          <w:szCs w:val="24"/>
        </w:rPr>
        <w:t xml:space="preserve">принимается в соответствии с таблицей </w:t>
      </w:r>
      <w:r w:rsidR="00C13583" w:rsidRPr="00EE0F3F">
        <w:rPr>
          <w:rFonts w:ascii="Arial" w:hAnsi="Arial" w:cs="Arial"/>
          <w:sz w:val="24"/>
          <w:szCs w:val="24"/>
        </w:rPr>
        <w:t>1</w:t>
      </w:r>
      <w:r w:rsidRPr="00EE0F3F">
        <w:rPr>
          <w:rFonts w:ascii="Arial" w:hAnsi="Arial" w:cs="Arial"/>
          <w:sz w:val="24"/>
          <w:szCs w:val="24"/>
        </w:rPr>
        <w:t>.</w:t>
      </w:r>
    </w:p>
    <w:p w:rsidR="00593512" w:rsidRPr="00EE0F3F" w:rsidRDefault="00593512" w:rsidP="00593512">
      <w:pPr>
        <w:widowControl w:val="0"/>
        <w:overflowPunct w:val="0"/>
        <w:autoSpaceDE w:val="0"/>
        <w:ind w:firstLine="555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bCs/>
          <w:sz w:val="24"/>
          <w:szCs w:val="24"/>
        </w:rPr>
        <w:t>4.</w:t>
      </w:r>
      <w:r w:rsidR="00BE731B" w:rsidRPr="00EE0F3F">
        <w:rPr>
          <w:rFonts w:ascii="Arial" w:hAnsi="Arial" w:cs="Arial"/>
          <w:bCs/>
          <w:sz w:val="24"/>
          <w:szCs w:val="24"/>
        </w:rPr>
        <w:t>2</w:t>
      </w:r>
      <w:r w:rsidRPr="00EE0F3F">
        <w:rPr>
          <w:rFonts w:ascii="Arial" w:hAnsi="Arial" w:cs="Arial"/>
          <w:bCs/>
          <w:sz w:val="24"/>
          <w:szCs w:val="24"/>
        </w:rPr>
        <w:t xml:space="preserve"> </w:t>
      </w:r>
      <w:r w:rsidRPr="00EE0F3F">
        <w:rPr>
          <w:rFonts w:ascii="Arial" w:hAnsi="Arial" w:cs="Arial"/>
          <w:bCs/>
          <w:iCs/>
          <w:sz w:val="24"/>
          <w:szCs w:val="24"/>
        </w:rPr>
        <w:t>Нормативы размера придомовых земельных участков</w:t>
      </w:r>
      <w:r w:rsidRPr="00EE0F3F">
        <w:rPr>
          <w:rStyle w:val="15"/>
          <w:rFonts w:ascii="Arial" w:hAnsi="Arial" w:cs="Arial"/>
          <w:bCs/>
          <w:sz w:val="24"/>
          <w:szCs w:val="24"/>
        </w:rPr>
        <w:t xml:space="preserve"> </w:t>
      </w:r>
      <w:r w:rsidRPr="00EE0F3F">
        <w:rPr>
          <w:rFonts w:ascii="Arial" w:hAnsi="Arial" w:cs="Arial"/>
          <w:bCs/>
          <w:iCs/>
          <w:sz w:val="24"/>
          <w:szCs w:val="24"/>
        </w:rPr>
        <w:t xml:space="preserve">(в квадратных метрах) </w:t>
      </w:r>
      <w:r w:rsidRPr="00EE0F3F">
        <w:rPr>
          <w:rStyle w:val="15"/>
          <w:rFonts w:ascii="Arial" w:hAnsi="Arial" w:cs="Arial"/>
          <w:bCs/>
          <w:sz w:val="24"/>
          <w:szCs w:val="24"/>
        </w:rPr>
        <w:t>принимаются следующими:</w:t>
      </w:r>
    </w:p>
    <w:p w:rsidR="00593512" w:rsidRPr="00EE0F3F" w:rsidRDefault="00593512" w:rsidP="00593512">
      <w:pPr>
        <w:shd w:val="clear" w:color="auto" w:fill="FFFFFF"/>
        <w:ind w:firstLine="284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400-1500 м</w:t>
      </w:r>
      <w:r w:rsidRPr="00EE0F3F">
        <w:rPr>
          <w:rFonts w:ascii="Arial" w:hAnsi="Arial" w:cs="Arial"/>
          <w:sz w:val="24"/>
          <w:szCs w:val="24"/>
          <w:vertAlign w:val="superscript"/>
        </w:rPr>
        <w:t>2</w:t>
      </w:r>
      <w:r w:rsidRPr="00EE0F3F">
        <w:rPr>
          <w:rFonts w:ascii="Arial" w:hAnsi="Arial" w:cs="Arial"/>
          <w:sz w:val="24"/>
          <w:szCs w:val="24"/>
        </w:rPr>
        <w:t xml:space="preserve"> и более (включая площадь застройки</w:t>
      </w:r>
      <w:r w:rsidR="00DF249F">
        <w:rPr>
          <w:rFonts w:ascii="Arial" w:hAnsi="Arial" w:cs="Arial"/>
          <w:sz w:val="24"/>
          <w:szCs w:val="24"/>
        </w:rPr>
        <w:t xml:space="preserve"> но не более  3000 м2</w:t>
      </w:r>
      <w:r w:rsidRPr="00EE0F3F">
        <w:rPr>
          <w:rFonts w:ascii="Arial" w:hAnsi="Arial" w:cs="Arial"/>
          <w:sz w:val="24"/>
          <w:szCs w:val="24"/>
        </w:rPr>
        <w:t>) - при одно-, двухквартирных одно-,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городов, на резервных территориях малых и средних городов в сельскохозяйственных районах, в новых или развивающихся поселках в пригородных зонах город</w:t>
      </w:r>
      <w:r w:rsidR="00DF249F">
        <w:rPr>
          <w:rFonts w:ascii="Arial" w:hAnsi="Arial" w:cs="Arial"/>
          <w:sz w:val="24"/>
          <w:szCs w:val="24"/>
        </w:rPr>
        <w:t>а</w:t>
      </w:r>
      <w:r w:rsidRPr="00EE0F3F">
        <w:rPr>
          <w:rFonts w:ascii="Arial" w:hAnsi="Arial" w:cs="Arial"/>
          <w:sz w:val="24"/>
          <w:szCs w:val="24"/>
        </w:rPr>
        <w:t>;</w:t>
      </w:r>
    </w:p>
    <w:p w:rsidR="00593512" w:rsidRPr="00EE0F3F" w:rsidRDefault="00593512" w:rsidP="00ED14FE">
      <w:pPr>
        <w:shd w:val="clear" w:color="auto" w:fill="FFFFFF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600-1500 м</w:t>
      </w:r>
      <w:r w:rsidRPr="00EE0F3F">
        <w:rPr>
          <w:rFonts w:ascii="Arial" w:hAnsi="Arial" w:cs="Arial"/>
          <w:sz w:val="24"/>
          <w:szCs w:val="24"/>
          <w:vertAlign w:val="superscript"/>
        </w:rPr>
        <w:t>2</w:t>
      </w:r>
      <w:r w:rsidRPr="00EE0F3F">
        <w:rPr>
          <w:rFonts w:ascii="Arial" w:hAnsi="Arial" w:cs="Arial"/>
          <w:sz w:val="24"/>
          <w:szCs w:val="24"/>
        </w:rPr>
        <w:t xml:space="preserve"> (включая площадь застройки) - при одно-, двух- или четырех квартирных одно-, двухэтажных домах в застройке котеджного типа на новых периферийных территориях города, при реконструкции существующей индивидуальной усадебной застройки.</w:t>
      </w:r>
    </w:p>
    <w:p w:rsidR="005A5C81" w:rsidRPr="00EE0F3F" w:rsidRDefault="00CC7637" w:rsidP="00CC7637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 </w:t>
      </w:r>
      <w:r w:rsidR="00593512" w:rsidRPr="00EE0F3F">
        <w:rPr>
          <w:rFonts w:ascii="Arial" w:hAnsi="Arial" w:cs="Arial"/>
          <w:sz w:val="24"/>
          <w:szCs w:val="24"/>
        </w:rPr>
        <w:t xml:space="preserve"> </w:t>
      </w:r>
    </w:p>
    <w:p w:rsidR="00593512" w:rsidRPr="00EE0F3F" w:rsidRDefault="005A5C81" w:rsidP="00CC7637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  </w:t>
      </w:r>
      <w:r w:rsidR="00593512" w:rsidRPr="00EE0F3F">
        <w:rPr>
          <w:rFonts w:ascii="Arial" w:hAnsi="Arial" w:cs="Arial"/>
          <w:sz w:val="24"/>
          <w:szCs w:val="24"/>
        </w:rPr>
        <w:t>5. Показатели в сфере социального и коммунально-бытового обеспечения</w:t>
      </w:r>
    </w:p>
    <w:p w:rsidR="00593512" w:rsidRPr="00EE0F3F" w:rsidRDefault="00593512" w:rsidP="00ED14FE">
      <w:pPr>
        <w:shd w:val="clear" w:color="auto" w:fill="FFFFFF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593512" w:rsidRPr="00EE0F3F" w:rsidRDefault="00593512" w:rsidP="00ED14FE">
      <w:pPr>
        <w:widowControl w:val="0"/>
        <w:tabs>
          <w:tab w:val="left" w:pos="1129"/>
        </w:tabs>
        <w:overflowPunct w:val="0"/>
        <w:autoSpaceDE w:val="0"/>
        <w:spacing w:after="0"/>
        <w:ind w:firstLine="570"/>
        <w:jc w:val="both"/>
        <w:rPr>
          <w:rFonts w:ascii="Arial" w:hAnsi="Arial" w:cs="Arial"/>
          <w:bCs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 xml:space="preserve">5.1 </w:t>
      </w:r>
      <w:r w:rsidR="002D5FF1" w:rsidRPr="00EE0F3F">
        <w:rPr>
          <w:rStyle w:val="15"/>
          <w:rFonts w:ascii="Arial" w:hAnsi="Arial" w:cs="Arial"/>
          <w:bCs/>
          <w:sz w:val="24"/>
          <w:szCs w:val="24"/>
        </w:rPr>
        <w:t>Учреждения</w:t>
      </w:r>
      <w:r w:rsidR="001F01E7" w:rsidRPr="00EE0F3F">
        <w:rPr>
          <w:rStyle w:val="15"/>
          <w:rFonts w:ascii="Arial" w:hAnsi="Arial" w:cs="Arial"/>
          <w:bCs/>
          <w:sz w:val="24"/>
          <w:szCs w:val="24"/>
        </w:rPr>
        <w:t xml:space="preserve"> здравоохранения (стационары всех типов,поликлиники, амбулатории, диспансеры, аптеки)  размещаются  на территории  жилой  застройки или  пригородной  зоны  в  соответствии с  гигиеническими  требованиями</w:t>
      </w:r>
      <w:r w:rsidR="00EA242D" w:rsidRPr="00EE0F3F">
        <w:rPr>
          <w:rStyle w:val="15"/>
          <w:rFonts w:ascii="Arial" w:hAnsi="Arial" w:cs="Arial"/>
          <w:bCs/>
          <w:sz w:val="24"/>
          <w:szCs w:val="24"/>
        </w:rPr>
        <w:t xml:space="preserve"> (СанПиН 2.1.3.1375-03).</w:t>
      </w:r>
      <w:r w:rsidR="000D70CC" w:rsidRPr="00EE0F3F">
        <w:rPr>
          <w:rStyle w:val="15"/>
          <w:rFonts w:ascii="Arial" w:hAnsi="Arial" w:cs="Arial"/>
          <w:bCs/>
          <w:sz w:val="24"/>
          <w:szCs w:val="24"/>
        </w:rPr>
        <w:t xml:space="preserve"> </w:t>
      </w:r>
      <w:r w:rsidR="00EA242D" w:rsidRPr="00EE0F3F">
        <w:rPr>
          <w:rStyle w:val="15"/>
          <w:rFonts w:ascii="Arial" w:hAnsi="Arial" w:cs="Arial"/>
          <w:bCs/>
          <w:sz w:val="24"/>
          <w:szCs w:val="24"/>
        </w:rPr>
        <w:t xml:space="preserve">Рекомендуемые </w:t>
      </w:r>
      <w:r w:rsidR="00EA242D" w:rsidRPr="00EE0F3F">
        <w:rPr>
          <w:rStyle w:val="15"/>
          <w:rFonts w:ascii="Arial" w:hAnsi="Arial" w:cs="Arial"/>
          <w:bCs/>
          <w:iCs/>
          <w:sz w:val="24"/>
          <w:szCs w:val="24"/>
        </w:rPr>
        <w:t>н</w:t>
      </w:r>
      <w:r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ормативы обеспеченности объектами здравоохранения (мест на одну тысячу человек, </w:t>
      </w:r>
      <w:r w:rsidRPr="00EE0F3F">
        <w:rPr>
          <w:rStyle w:val="15"/>
          <w:rFonts w:ascii="Arial" w:hAnsi="Arial" w:cs="Arial"/>
          <w:bCs/>
          <w:iCs/>
          <w:sz w:val="24"/>
          <w:szCs w:val="24"/>
        </w:rPr>
        <w:lastRenderedPageBreak/>
        <w:t xml:space="preserve">коек на одну тысячу человек, посещений в смену) </w:t>
      </w:r>
      <w:r w:rsidRPr="00EE0F3F">
        <w:rPr>
          <w:rStyle w:val="15"/>
          <w:rFonts w:ascii="Arial" w:hAnsi="Arial" w:cs="Arial"/>
          <w:bCs/>
          <w:sz w:val="24"/>
          <w:szCs w:val="24"/>
        </w:rPr>
        <w:t>принима</w:t>
      </w:r>
      <w:r w:rsidR="00EA242D" w:rsidRPr="00EE0F3F">
        <w:rPr>
          <w:rStyle w:val="15"/>
          <w:rFonts w:ascii="Arial" w:hAnsi="Arial" w:cs="Arial"/>
          <w:bCs/>
          <w:sz w:val="24"/>
          <w:szCs w:val="24"/>
        </w:rPr>
        <w:t>ю</w:t>
      </w:r>
      <w:r w:rsidRPr="00EE0F3F">
        <w:rPr>
          <w:rStyle w:val="15"/>
          <w:rFonts w:ascii="Arial" w:hAnsi="Arial" w:cs="Arial"/>
          <w:bCs/>
          <w:sz w:val="24"/>
          <w:szCs w:val="24"/>
        </w:rPr>
        <w:t xml:space="preserve">тся </w:t>
      </w:r>
      <w:r w:rsidRPr="00EE0F3F">
        <w:rPr>
          <w:rFonts w:ascii="Arial" w:hAnsi="Arial" w:cs="Arial"/>
          <w:bCs/>
          <w:sz w:val="24"/>
          <w:szCs w:val="24"/>
        </w:rPr>
        <w:t>в соответствии с таблицей 1</w:t>
      </w:r>
      <w:r w:rsidR="00C13583" w:rsidRPr="00EE0F3F">
        <w:rPr>
          <w:rFonts w:ascii="Arial" w:hAnsi="Arial" w:cs="Arial"/>
          <w:bCs/>
          <w:sz w:val="24"/>
          <w:szCs w:val="24"/>
        </w:rPr>
        <w:t>8</w:t>
      </w:r>
      <w:r w:rsidRPr="00EE0F3F">
        <w:rPr>
          <w:rFonts w:ascii="Arial" w:hAnsi="Arial" w:cs="Arial"/>
          <w:bCs/>
          <w:sz w:val="24"/>
          <w:szCs w:val="24"/>
        </w:rPr>
        <w:t>.</w:t>
      </w:r>
    </w:p>
    <w:p w:rsidR="00593512" w:rsidRPr="00EE0F3F" w:rsidRDefault="007E3D98" w:rsidP="00593512">
      <w:pPr>
        <w:widowControl w:val="0"/>
        <w:tabs>
          <w:tab w:val="left" w:pos="1129"/>
        </w:tabs>
        <w:overflowPunct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bCs/>
          <w:sz w:val="24"/>
          <w:szCs w:val="24"/>
        </w:rPr>
        <w:t>Т</w:t>
      </w:r>
      <w:r w:rsidR="00C13583" w:rsidRPr="00EE0F3F">
        <w:rPr>
          <w:rFonts w:ascii="Arial" w:hAnsi="Arial" w:cs="Arial"/>
          <w:bCs/>
          <w:sz w:val="24"/>
          <w:szCs w:val="24"/>
        </w:rPr>
        <w:t>аблица 18</w:t>
      </w:r>
    </w:p>
    <w:tbl>
      <w:tblPr>
        <w:tblW w:w="9250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4860"/>
        <w:gridCol w:w="4390"/>
      </w:tblGrid>
      <w:tr w:rsidR="00593512" w:rsidRPr="00EE0F3F" w:rsidTr="00212A80">
        <w:trPr>
          <w:trHeight w:val="13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left="-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593512" w:rsidRPr="00EE0F3F" w:rsidTr="00212A8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93512" w:rsidRPr="00EE0F3F" w:rsidTr="00212A80">
        <w:trPr>
          <w:trHeight w:val="1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Стационары всех типов с вспомогательными зданиями и сооружениями, коек на 1000 человек</w:t>
            </w:r>
          </w:p>
          <w:p w:rsidR="000D70CC" w:rsidRPr="00EE0F3F" w:rsidRDefault="000D70CC" w:rsidP="00FC27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F4420D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По заданию на проектирование , определяемому органами здравоохранения (фактическая обеспеченность 4)</w:t>
            </w:r>
          </w:p>
        </w:tc>
      </w:tr>
      <w:tr w:rsidR="00593512" w:rsidRPr="00EE0F3F" w:rsidTr="00212A80">
        <w:trPr>
          <w:trHeight w:val="1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iCs/>
                <w:sz w:val="24"/>
                <w:szCs w:val="24"/>
              </w:rPr>
              <w:t>Амбулаторно-поликлинические учреждения, посещений в смену на 1000 человек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593512" w:rsidRPr="00EE0F3F" w:rsidTr="00212A80">
        <w:trPr>
          <w:trHeight w:val="1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Аптеки, объект на 10000 человек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957220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593512" w:rsidRPr="00EE0F3F" w:rsidRDefault="00593512" w:rsidP="00593512">
      <w:pPr>
        <w:widowControl w:val="0"/>
        <w:tabs>
          <w:tab w:val="left" w:pos="1129"/>
        </w:tabs>
        <w:overflowPunct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593512" w:rsidRPr="00EE0F3F" w:rsidRDefault="00593512" w:rsidP="00593512">
      <w:pPr>
        <w:widowControl w:val="0"/>
        <w:overflowPunct w:val="0"/>
        <w:autoSpaceDE w:val="0"/>
        <w:ind w:firstLine="570"/>
        <w:jc w:val="both"/>
        <w:rPr>
          <w:rFonts w:ascii="Arial" w:hAnsi="Arial" w:cs="Arial"/>
          <w:bCs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>5.2</w:t>
      </w:r>
      <w:r w:rsidRPr="00EE0F3F">
        <w:rPr>
          <w:rFonts w:ascii="Arial" w:hAnsi="Arial" w:cs="Arial"/>
          <w:bCs/>
          <w:sz w:val="24"/>
          <w:szCs w:val="24"/>
        </w:rPr>
        <w:t xml:space="preserve"> </w:t>
      </w:r>
      <w:r w:rsidRPr="00EE0F3F">
        <w:rPr>
          <w:rFonts w:ascii="Arial" w:hAnsi="Arial" w:cs="Arial"/>
          <w:bCs/>
          <w:iCs/>
          <w:sz w:val="24"/>
          <w:szCs w:val="24"/>
        </w:rPr>
        <w:t xml:space="preserve">Нормативы обеспеченности объектами дошкольного, общего, дополнительного и среднего образования (мест на одну тысячу человек) </w:t>
      </w:r>
      <w:r w:rsidRPr="00EE0F3F">
        <w:rPr>
          <w:rFonts w:ascii="Arial" w:hAnsi="Arial" w:cs="Arial"/>
          <w:bCs/>
          <w:sz w:val="24"/>
          <w:szCs w:val="24"/>
        </w:rPr>
        <w:t xml:space="preserve">принимаются в соответствии с таблицей </w:t>
      </w:r>
      <w:r w:rsidR="0039165E" w:rsidRPr="00EE0F3F">
        <w:rPr>
          <w:rFonts w:ascii="Arial" w:hAnsi="Arial" w:cs="Arial"/>
          <w:bCs/>
          <w:sz w:val="24"/>
          <w:szCs w:val="24"/>
        </w:rPr>
        <w:t>19</w:t>
      </w:r>
      <w:r w:rsidRPr="00EE0F3F">
        <w:rPr>
          <w:rFonts w:ascii="Arial" w:hAnsi="Arial" w:cs="Arial"/>
          <w:bCs/>
          <w:sz w:val="24"/>
          <w:szCs w:val="24"/>
        </w:rPr>
        <w:t>.</w:t>
      </w:r>
    </w:p>
    <w:p w:rsidR="00593512" w:rsidRPr="00EE0F3F" w:rsidRDefault="00593512" w:rsidP="00593512">
      <w:pPr>
        <w:widowControl w:val="0"/>
        <w:tabs>
          <w:tab w:val="left" w:pos="1129"/>
        </w:tabs>
        <w:overflowPunct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</w:t>
      </w:r>
      <w:r w:rsidR="007E3D98" w:rsidRPr="00EE0F3F">
        <w:rPr>
          <w:rFonts w:ascii="Arial" w:hAnsi="Arial" w:cs="Arial"/>
          <w:bCs/>
          <w:sz w:val="24"/>
          <w:szCs w:val="24"/>
        </w:rPr>
        <w:t>Т</w:t>
      </w:r>
      <w:r w:rsidRPr="00EE0F3F">
        <w:rPr>
          <w:rFonts w:ascii="Arial" w:hAnsi="Arial" w:cs="Arial"/>
          <w:bCs/>
          <w:sz w:val="24"/>
          <w:szCs w:val="24"/>
        </w:rPr>
        <w:t xml:space="preserve">аблица </w:t>
      </w:r>
      <w:r w:rsidR="00DB08CB" w:rsidRPr="00EE0F3F">
        <w:rPr>
          <w:rFonts w:ascii="Arial" w:hAnsi="Arial" w:cs="Arial"/>
          <w:bCs/>
          <w:sz w:val="24"/>
          <w:szCs w:val="24"/>
        </w:rPr>
        <w:t>19</w:t>
      </w:r>
    </w:p>
    <w:tbl>
      <w:tblPr>
        <w:tblW w:w="9250" w:type="dxa"/>
        <w:tblInd w:w="108" w:type="dxa"/>
        <w:tblLayout w:type="fixed"/>
        <w:tblLook w:val="0000"/>
      </w:tblPr>
      <w:tblGrid>
        <w:gridCol w:w="5054"/>
        <w:gridCol w:w="4196"/>
      </w:tblGrid>
      <w:tr w:rsidR="00593512" w:rsidRPr="00EE0F3F" w:rsidTr="00FD5283">
        <w:trPr>
          <w:trHeight w:val="321"/>
        </w:trPr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Значение показателя (мест на 1000 человек)</w:t>
            </w:r>
          </w:p>
        </w:tc>
      </w:tr>
      <w:tr w:rsidR="00593512" w:rsidRPr="00EE0F3F" w:rsidTr="00FD5283">
        <w:trPr>
          <w:trHeight w:val="321"/>
        </w:trPr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93512" w:rsidRPr="00EE0F3F" w:rsidTr="00FD5283">
        <w:trPr>
          <w:trHeight w:val="143"/>
        </w:trPr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норматив обеспеченности объектами дошкольного образования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AFD" w:rsidRPr="00EE0F3F" w:rsidRDefault="00B66AFD" w:rsidP="00B66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Расчёт по демографии с учётом численности детей, </w:t>
            </w:r>
          </w:p>
          <w:p w:rsidR="00593512" w:rsidRPr="00EE0F3F" w:rsidRDefault="009904D5" w:rsidP="00B66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6</w:t>
            </w:r>
            <w:r w:rsidR="00593512" w:rsidRPr="00EE0F3F">
              <w:rPr>
                <w:rFonts w:ascii="Arial" w:hAnsi="Arial" w:cs="Arial"/>
                <w:sz w:val="24"/>
                <w:szCs w:val="24"/>
              </w:rPr>
              <w:t>0</w:t>
            </w:r>
            <w:r w:rsidR="00FD5283" w:rsidRPr="00EE0F3F">
              <w:rPr>
                <w:rFonts w:ascii="Arial" w:hAnsi="Arial" w:cs="Arial"/>
                <w:sz w:val="24"/>
                <w:szCs w:val="24"/>
              </w:rPr>
              <w:t>-71</w:t>
            </w:r>
          </w:p>
        </w:tc>
      </w:tr>
      <w:tr w:rsidR="00593512" w:rsidRPr="00EE0F3F" w:rsidTr="00FD5283">
        <w:trPr>
          <w:trHeight w:val="140"/>
        </w:trPr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норматив обеспеченности объектами общего образования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FD4DF7" w:rsidP="00FC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593512" w:rsidRPr="00EE0F3F" w:rsidTr="00FD5283">
        <w:trPr>
          <w:trHeight w:val="140"/>
        </w:trPr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норматив обеспеченности объектами дополнительного образования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</w:tbl>
    <w:p w:rsidR="00701AEA" w:rsidRPr="00EE0F3F" w:rsidRDefault="00FD5283" w:rsidP="002333CF">
      <w:pPr>
        <w:widowControl w:val="0"/>
        <w:tabs>
          <w:tab w:val="left" w:pos="1129"/>
        </w:tabs>
        <w:overflowPunct w:val="0"/>
        <w:autoSpaceDE w:val="0"/>
        <w:spacing w:after="0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Примечание:</w:t>
      </w:r>
    </w:p>
    <w:p w:rsidR="00701AEA" w:rsidRPr="00EE0F3F" w:rsidRDefault="00FD5283" w:rsidP="002333CF">
      <w:pPr>
        <w:widowControl w:val="0"/>
        <w:tabs>
          <w:tab w:val="left" w:pos="1129"/>
        </w:tabs>
        <w:overflowPunct w:val="0"/>
        <w:autoSpaceDE w:val="0"/>
        <w:spacing w:after="0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1</w:t>
      </w:r>
      <w:r w:rsidR="00701AEA" w:rsidRPr="00EE0F3F">
        <w:rPr>
          <w:rFonts w:ascii="Arial" w:hAnsi="Arial" w:cs="Arial"/>
          <w:sz w:val="20"/>
          <w:szCs w:val="20"/>
        </w:rPr>
        <w:t>.По демографоческой структуре при охвате в пределах 85% 60, при охвате в пределах 100%-71.</w:t>
      </w:r>
    </w:p>
    <w:p w:rsidR="00593512" w:rsidRPr="00EE0F3F" w:rsidRDefault="00701AEA" w:rsidP="002333CF">
      <w:pPr>
        <w:widowControl w:val="0"/>
        <w:tabs>
          <w:tab w:val="left" w:pos="1129"/>
        </w:tabs>
        <w:overflowPunct w:val="0"/>
        <w:autoSpaceDE w:val="0"/>
        <w:spacing w:after="0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2</w:t>
      </w:r>
      <w:r w:rsidR="002333CF" w:rsidRPr="00EE0F3F">
        <w:rPr>
          <w:rFonts w:ascii="Arial" w:hAnsi="Arial" w:cs="Arial"/>
          <w:sz w:val="20"/>
          <w:szCs w:val="20"/>
        </w:rPr>
        <w:t>.По демографической структуре охват 100%-93.</w:t>
      </w:r>
    </w:p>
    <w:p w:rsidR="00593512" w:rsidRPr="00EE0F3F" w:rsidRDefault="00593512" w:rsidP="00DB08CB">
      <w:pPr>
        <w:widowControl w:val="0"/>
        <w:tabs>
          <w:tab w:val="left" w:pos="1129"/>
        </w:tabs>
        <w:overflowPunct w:val="0"/>
        <w:autoSpaceDE w:val="0"/>
        <w:spacing w:after="0"/>
        <w:ind w:firstLine="555"/>
        <w:rPr>
          <w:rFonts w:ascii="Arial" w:hAnsi="Arial" w:cs="Arial"/>
          <w:bCs/>
          <w:iCs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 xml:space="preserve">5.3 </w:t>
      </w:r>
      <w:r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Нормативы обеспеченности объектами </w:t>
      </w:r>
      <w:r w:rsidRPr="00EE0F3F">
        <w:rPr>
          <w:rFonts w:ascii="Arial" w:hAnsi="Arial" w:cs="Arial"/>
          <w:sz w:val="24"/>
          <w:szCs w:val="24"/>
        </w:rPr>
        <w:t>обслуживания населения</w:t>
      </w:r>
      <w:r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 (мест на одну тысячу человек).</w:t>
      </w:r>
      <w:r w:rsidRPr="00EE0F3F">
        <w:rPr>
          <w:rFonts w:ascii="Arial" w:hAnsi="Arial" w:cs="Arial"/>
          <w:bCs/>
          <w:sz w:val="24"/>
          <w:szCs w:val="24"/>
        </w:rPr>
        <w:t xml:space="preserve">в соответствии с таблицей </w:t>
      </w:r>
      <w:r w:rsidR="0039165E" w:rsidRPr="00EE0F3F">
        <w:rPr>
          <w:rFonts w:ascii="Arial" w:hAnsi="Arial" w:cs="Arial"/>
          <w:bCs/>
          <w:sz w:val="24"/>
          <w:szCs w:val="24"/>
        </w:rPr>
        <w:t>20</w:t>
      </w:r>
      <w:r w:rsidR="00F96D91" w:rsidRPr="00EE0F3F">
        <w:rPr>
          <w:rFonts w:ascii="Arial" w:hAnsi="Arial" w:cs="Arial"/>
          <w:bCs/>
          <w:sz w:val="24"/>
          <w:szCs w:val="24"/>
        </w:rPr>
        <w:t>.</w:t>
      </w:r>
    </w:p>
    <w:p w:rsidR="00593512" w:rsidRPr="00EE0F3F" w:rsidRDefault="007E3D98" w:rsidP="00593512">
      <w:pPr>
        <w:widowControl w:val="0"/>
        <w:tabs>
          <w:tab w:val="left" w:pos="1129"/>
        </w:tabs>
        <w:overflowPunct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bCs/>
          <w:sz w:val="24"/>
          <w:szCs w:val="24"/>
        </w:rPr>
        <w:t>Т</w:t>
      </w:r>
      <w:r w:rsidR="00593512" w:rsidRPr="00EE0F3F">
        <w:rPr>
          <w:rFonts w:ascii="Arial" w:hAnsi="Arial" w:cs="Arial"/>
          <w:bCs/>
          <w:sz w:val="24"/>
          <w:szCs w:val="24"/>
        </w:rPr>
        <w:t xml:space="preserve">аблица </w:t>
      </w:r>
      <w:r w:rsidR="00F96D91" w:rsidRPr="00EE0F3F">
        <w:rPr>
          <w:rFonts w:ascii="Arial" w:hAnsi="Arial" w:cs="Arial"/>
          <w:bCs/>
          <w:sz w:val="24"/>
          <w:szCs w:val="24"/>
        </w:rPr>
        <w:t>2</w:t>
      </w:r>
      <w:r w:rsidR="00193CB4" w:rsidRPr="00EE0F3F">
        <w:rPr>
          <w:rFonts w:ascii="Arial" w:hAnsi="Arial" w:cs="Arial"/>
          <w:bCs/>
          <w:sz w:val="24"/>
          <w:szCs w:val="24"/>
        </w:rPr>
        <w:t>0</w:t>
      </w:r>
    </w:p>
    <w:tbl>
      <w:tblPr>
        <w:tblW w:w="9250" w:type="dxa"/>
        <w:tblInd w:w="108" w:type="dxa"/>
        <w:tblLayout w:type="fixed"/>
        <w:tblLook w:val="0000"/>
      </w:tblPr>
      <w:tblGrid>
        <w:gridCol w:w="4666"/>
        <w:gridCol w:w="4584"/>
      </w:tblGrid>
      <w:tr w:rsidR="00593512" w:rsidRPr="00EE0F3F" w:rsidTr="00DB08CB">
        <w:trPr>
          <w:trHeight w:val="316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04143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Значение показателя </w:t>
            </w:r>
          </w:p>
        </w:tc>
      </w:tr>
      <w:tr w:rsidR="00193CB4" w:rsidRPr="00EE0F3F" w:rsidTr="00DB08CB">
        <w:trPr>
          <w:trHeight w:val="28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4" w:rsidRPr="00EE0F3F" w:rsidRDefault="00193CB4" w:rsidP="00FC2719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Отделения связи</w:t>
            </w:r>
            <w:r w:rsidR="003752DC" w:rsidRPr="00EE0F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1431" w:rsidRPr="00EE0F3F">
              <w:rPr>
                <w:rFonts w:ascii="Arial" w:hAnsi="Arial" w:cs="Arial"/>
                <w:sz w:val="24"/>
                <w:szCs w:val="24"/>
              </w:rPr>
              <w:t xml:space="preserve"> (в пределах радиуса обслуживания 800м)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4" w:rsidRPr="00EE0F3F" w:rsidRDefault="00F419B1" w:rsidP="00FC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объект</w:t>
            </w:r>
          </w:p>
        </w:tc>
      </w:tr>
      <w:tr w:rsidR="00193CB4" w:rsidRPr="00EE0F3F" w:rsidTr="00DB08CB">
        <w:trPr>
          <w:trHeight w:val="28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CB4" w:rsidRPr="00EE0F3F" w:rsidRDefault="004673DB" w:rsidP="00FC2719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Отделение банка , м2 общей площади на 1000 человек</w:t>
            </w:r>
            <w:r w:rsidR="003752DC" w:rsidRPr="00EE0F3F">
              <w:rPr>
                <w:rFonts w:ascii="Arial" w:hAnsi="Arial" w:cs="Arial"/>
                <w:sz w:val="24"/>
                <w:szCs w:val="24"/>
              </w:rPr>
              <w:t xml:space="preserve"> (в пределах радиуса обслуживания 800м)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4" w:rsidRPr="00EE0F3F" w:rsidRDefault="003752DC" w:rsidP="00FC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593512" w:rsidRPr="00EE0F3F" w:rsidTr="00DB08CB">
        <w:trPr>
          <w:trHeight w:val="28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норматив обеспеченности предприятиями бытового обслуживания</w:t>
            </w:r>
            <w:r w:rsidR="00041431" w:rsidRPr="00EE0F3F">
              <w:rPr>
                <w:rFonts w:ascii="Arial" w:hAnsi="Arial" w:cs="Arial"/>
                <w:sz w:val="24"/>
                <w:szCs w:val="24"/>
              </w:rPr>
              <w:t xml:space="preserve"> (рабочих мест на 100 жителей</w:t>
            </w:r>
            <w:r w:rsidR="004673DB" w:rsidRPr="00EE0F3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8C74B1" w:rsidP="00FC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93512" w:rsidRPr="00EE0F3F" w:rsidTr="00DB08CB">
        <w:trPr>
          <w:trHeight w:val="550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507244">
            <w:pPr>
              <w:widowControl w:val="0"/>
              <w:tabs>
                <w:tab w:val="left" w:pos="1129"/>
              </w:tabs>
              <w:overflowPunct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Style w:val="15"/>
                <w:rFonts w:ascii="Arial" w:hAnsi="Arial" w:cs="Arial"/>
                <w:bCs/>
                <w:sz w:val="24"/>
                <w:szCs w:val="24"/>
              </w:rPr>
              <w:t xml:space="preserve">общественные </w:t>
            </w:r>
            <w:r w:rsidR="00507244" w:rsidRPr="00EE0F3F">
              <w:rPr>
                <w:rStyle w:val="15"/>
                <w:rFonts w:ascii="Arial" w:hAnsi="Arial" w:cs="Arial"/>
                <w:bCs/>
                <w:sz w:val="24"/>
                <w:szCs w:val="24"/>
              </w:rPr>
              <w:t>туалеты</w:t>
            </w:r>
            <w:r w:rsidR="003752DC" w:rsidRPr="00EE0F3F">
              <w:rPr>
                <w:rStyle w:val="15"/>
                <w:rFonts w:ascii="Arial" w:hAnsi="Arial" w:cs="Arial"/>
                <w:bCs/>
                <w:sz w:val="24"/>
                <w:szCs w:val="24"/>
              </w:rPr>
              <w:t xml:space="preserve"> (прибор на 1000 жителей)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5072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</w:tr>
    </w:tbl>
    <w:p w:rsidR="00593512" w:rsidRPr="00EE0F3F" w:rsidRDefault="00FF1772" w:rsidP="00EA61AE">
      <w:pPr>
        <w:widowControl w:val="0"/>
        <w:tabs>
          <w:tab w:val="left" w:pos="1129"/>
        </w:tabs>
        <w:overflowPunct w:val="0"/>
        <w:autoSpaceDE w:val="0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Примечание</w:t>
      </w:r>
      <w:r w:rsidR="00146ED9" w:rsidRPr="00EE0F3F">
        <w:rPr>
          <w:rFonts w:ascii="Arial" w:hAnsi="Arial" w:cs="Arial"/>
          <w:sz w:val="20"/>
          <w:szCs w:val="20"/>
        </w:rPr>
        <w:t xml:space="preserve">: 1.  В расчёте на жителей  принимается норматив </w:t>
      </w:r>
      <w:r w:rsidR="00EA61AE" w:rsidRPr="00EE0F3F">
        <w:rPr>
          <w:rFonts w:ascii="Arial" w:hAnsi="Arial" w:cs="Arial"/>
          <w:sz w:val="20"/>
          <w:szCs w:val="20"/>
        </w:rPr>
        <w:t>по отделениям  связи  1 объект на 9-25 тыс. .жителей.</w:t>
      </w:r>
    </w:p>
    <w:p w:rsidR="00593512" w:rsidRPr="00EE0F3F" w:rsidRDefault="00593512" w:rsidP="00593512">
      <w:pPr>
        <w:widowControl w:val="0"/>
        <w:tabs>
          <w:tab w:val="left" w:pos="1129"/>
        </w:tabs>
        <w:overflowPunct w:val="0"/>
        <w:autoSpaceDE w:val="0"/>
        <w:ind w:firstLine="570"/>
        <w:jc w:val="both"/>
        <w:rPr>
          <w:rFonts w:ascii="Arial" w:hAnsi="Arial" w:cs="Arial"/>
          <w:bCs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 xml:space="preserve">5.4 </w:t>
      </w:r>
      <w:r w:rsidRPr="00EE0F3F">
        <w:rPr>
          <w:rStyle w:val="15"/>
          <w:rFonts w:ascii="Arial" w:hAnsi="Arial" w:cs="Arial"/>
          <w:bCs/>
          <w:iCs/>
          <w:sz w:val="24"/>
          <w:szCs w:val="24"/>
        </w:rPr>
        <w:t>Нормативы обеспеченности объектами торговли и общественного  питания  (на одну тысячу человек)</w:t>
      </w:r>
      <w:r w:rsidR="000E086F"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 </w:t>
      </w:r>
      <w:r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 </w:t>
      </w:r>
      <w:r w:rsidRPr="00EE0F3F">
        <w:rPr>
          <w:rStyle w:val="15"/>
          <w:rFonts w:ascii="Arial" w:hAnsi="Arial" w:cs="Arial"/>
          <w:bCs/>
          <w:sz w:val="24"/>
          <w:szCs w:val="24"/>
        </w:rPr>
        <w:t xml:space="preserve">принимаются </w:t>
      </w:r>
      <w:r w:rsidRPr="00EE0F3F">
        <w:rPr>
          <w:rFonts w:ascii="Arial" w:hAnsi="Arial" w:cs="Arial"/>
          <w:bCs/>
          <w:sz w:val="24"/>
          <w:szCs w:val="24"/>
        </w:rPr>
        <w:t>в соответствии с таблицей 2</w:t>
      </w:r>
      <w:r w:rsidR="00E90C46" w:rsidRPr="00EE0F3F">
        <w:rPr>
          <w:rFonts w:ascii="Arial" w:hAnsi="Arial" w:cs="Arial"/>
          <w:bCs/>
          <w:sz w:val="24"/>
          <w:szCs w:val="24"/>
        </w:rPr>
        <w:t>1.</w:t>
      </w:r>
    </w:p>
    <w:p w:rsidR="00593512" w:rsidRPr="00EE0F3F" w:rsidRDefault="007E3D98" w:rsidP="00593512">
      <w:pPr>
        <w:widowControl w:val="0"/>
        <w:tabs>
          <w:tab w:val="left" w:pos="1129"/>
        </w:tabs>
        <w:overflowPunct w:val="0"/>
        <w:autoSpaceDE w:val="0"/>
        <w:ind w:firstLine="1128"/>
        <w:jc w:val="right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bCs/>
          <w:sz w:val="24"/>
          <w:szCs w:val="24"/>
        </w:rPr>
        <w:t>Т</w:t>
      </w:r>
      <w:r w:rsidR="00593512" w:rsidRPr="00EE0F3F">
        <w:rPr>
          <w:rFonts w:ascii="Arial" w:hAnsi="Arial" w:cs="Arial"/>
          <w:bCs/>
          <w:sz w:val="24"/>
          <w:szCs w:val="24"/>
        </w:rPr>
        <w:t xml:space="preserve">аблица </w:t>
      </w:r>
      <w:r w:rsidR="00F96D91" w:rsidRPr="00EE0F3F">
        <w:rPr>
          <w:rFonts w:ascii="Arial" w:hAnsi="Arial" w:cs="Arial"/>
          <w:bCs/>
          <w:sz w:val="24"/>
          <w:szCs w:val="24"/>
        </w:rPr>
        <w:t>2</w:t>
      </w:r>
      <w:r w:rsidR="00E90C46" w:rsidRPr="00EE0F3F">
        <w:rPr>
          <w:rFonts w:ascii="Arial" w:hAnsi="Arial" w:cs="Arial"/>
          <w:bCs/>
          <w:sz w:val="24"/>
          <w:szCs w:val="24"/>
        </w:rPr>
        <w:t>1</w:t>
      </w:r>
    </w:p>
    <w:tbl>
      <w:tblPr>
        <w:tblW w:w="9250" w:type="dxa"/>
        <w:tblInd w:w="108" w:type="dxa"/>
        <w:tblLayout w:type="fixed"/>
        <w:tblLook w:val="0000"/>
      </w:tblPr>
      <w:tblGrid>
        <w:gridCol w:w="5245"/>
        <w:gridCol w:w="4005"/>
      </w:tblGrid>
      <w:tr w:rsidR="00593512" w:rsidRPr="00EE0F3F" w:rsidTr="007F0DB5">
        <w:trPr>
          <w:trHeight w:val="31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1E79A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Значение показателя (на одну тысячу человек).</w:t>
            </w:r>
          </w:p>
        </w:tc>
      </w:tr>
      <w:tr w:rsidR="00593512" w:rsidRPr="00EE0F3F" w:rsidTr="007F0DB5">
        <w:trPr>
          <w:trHeight w:val="31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93512" w:rsidRPr="00EE0F3F" w:rsidTr="007F0DB5">
        <w:trPr>
          <w:trHeight w:val="1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576" w:rsidRPr="00EE0F3F" w:rsidRDefault="00593512" w:rsidP="001E79A1">
            <w:pPr>
              <w:spacing w:after="0"/>
              <w:rPr>
                <w:rStyle w:val="15"/>
                <w:rFonts w:ascii="Arial" w:hAnsi="Arial" w:cs="Arial"/>
                <w:bCs/>
                <w:iCs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норматив обеспеченности объектами </w:t>
            </w:r>
            <w:r w:rsidR="00782576" w:rsidRPr="00EE0F3F">
              <w:rPr>
                <w:rStyle w:val="15"/>
                <w:rFonts w:ascii="Arial" w:hAnsi="Arial" w:cs="Arial"/>
                <w:bCs/>
                <w:iCs/>
                <w:sz w:val="24"/>
                <w:szCs w:val="24"/>
              </w:rPr>
              <w:t>торговли:</w:t>
            </w:r>
          </w:p>
          <w:p w:rsidR="00782576" w:rsidRPr="00EE0F3F" w:rsidRDefault="00782576" w:rsidP="001E79A1">
            <w:pPr>
              <w:spacing w:after="0"/>
              <w:rPr>
                <w:rStyle w:val="15"/>
                <w:rFonts w:ascii="Arial" w:hAnsi="Arial" w:cs="Arial"/>
                <w:bCs/>
                <w:iCs/>
                <w:sz w:val="24"/>
                <w:szCs w:val="24"/>
              </w:rPr>
            </w:pPr>
            <w:r w:rsidRPr="00EE0F3F">
              <w:rPr>
                <w:rStyle w:val="15"/>
                <w:rFonts w:ascii="Arial" w:hAnsi="Arial" w:cs="Arial"/>
                <w:bCs/>
                <w:iCs/>
                <w:sz w:val="24"/>
                <w:szCs w:val="24"/>
              </w:rPr>
              <w:t>торговые центры,  м2 торговой площади</w:t>
            </w:r>
          </w:p>
          <w:p w:rsidR="007F0DB5" w:rsidRPr="00EE0F3F" w:rsidRDefault="007F0DB5" w:rsidP="001E79A1">
            <w:pPr>
              <w:spacing w:after="0"/>
              <w:rPr>
                <w:rStyle w:val="15"/>
                <w:rFonts w:ascii="Arial" w:hAnsi="Arial" w:cs="Arial"/>
                <w:bCs/>
                <w:iCs/>
                <w:sz w:val="24"/>
                <w:szCs w:val="24"/>
              </w:rPr>
            </w:pPr>
            <w:r w:rsidRPr="00EE0F3F">
              <w:rPr>
                <w:rStyle w:val="15"/>
                <w:rFonts w:ascii="Arial" w:hAnsi="Arial" w:cs="Arial"/>
                <w:bCs/>
                <w:iCs/>
                <w:sz w:val="24"/>
                <w:szCs w:val="24"/>
              </w:rPr>
              <w:t>магазин продтоваров, м2 торговой площади</w:t>
            </w:r>
          </w:p>
          <w:p w:rsidR="007F0DB5" w:rsidRPr="00EE0F3F" w:rsidRDefault="007F0DB5" w:rsidP="001E79A1">
            <w:pPr>
              <w:spacing w:after="0"/>
              <w:rPr>
                <w:rStyle w:val="15"/>
                <w:rFonts w:ascii="Arial" w:hAnsi="Arial" w:cs="Arial"/>
                <w:bCs/>
                <w:iCs/>
                <w:sz w:val="24"/>
                <w:szCs w:val="24"/>
              </w:rPr>
            </w:pPr>
            <w:r w:rsidRPr="00EE0F3F">
              <w:rPr>
                <w:rStyle w:val="15"/>
                <w:rFonts w:ascii="Arial" w:hAnsi="Arial" w:cs="Arial"/>
                <w:bCs/>
                <w:iCs/>
                <w:sz w:val="24"/>
                <w:szCs w:val="24"/>
              </w:rPr>
              <w:t>магазин непродовольственных товаров</w:t>
            </w:r>
          </w:p>
          <w:p w:rsidR="00593512" w:rsidRPr="00EE0F3F" w:rsidRDefault="001E79A1" w:rsidP="001E79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норматив обеспеченности </w:t>
            </w:r>
            <w:r w:rsidRPr="00EE0F3F">
              <w:rPr>
                <w:rStyle w:val="15"/>
                <w:rFonts w:ascii="Arial" w:hAnsi="Arial" w:cs="Arial"/>
                <w:bCs/>
                <w:iCs/>
                <w:sz w:val="24"/>
                <w:szCs w:val="24"/>
              </w:rPr>
              <w:t xml:space="preserve">объектами  </w:t>
            </w:r>
            <w:r w:rsidR="00593512" w:rsidRPr="00EE0F3F">
              <w:rPr>
                <w:rStyle w:val="15"/>
                <w:rFonts w:ascii="Arial" w:hAnsi="Arial" w:cs="Arial"/>
                <w:bCs/>
                <w:iCs/>
                <w:sz w:val="24"/>
                <w:szCs w:val="24"/>
              </w:rPr>
              <w:t>общественного  питания</w:t>
            </w:r>
            <w:r w:rsidRPr="00EE0F3F">
              <w:rPr>
                <w:rStyle w:val="15"/>
                <w:rFonts w:ascii="Arial" w:hAnsi="Arial" w:cs="Arial"/>
                <w:bCs/>
                <w:iCs/>
                <w:sz w:val="24"/>
                <w:szCs w:val="24"/>
              </w:rPr>
              <w:t>:</w:t>
            </w:r>
            <w:r w:rsidR="00593512" w:rsidRPr="00EE0F3F">
              <w:rPr>
                <w:rStyle w:val="15"/>
                <w:rFonts w:ascii="Arial" w:hAnsi="Arial" w:cs="Arial"/>
                <w:bCs/>
                <w:iCs/>
                <w:sz w:val="24"/>
                <w:szCs w:val="24"/>
              </w:rPr>
              <w:t xml:space="preserve">  </w:t>
            </w:r>
            <w:r w:rsidRPr="00EE0F3F">
              <w:rPr>
                <w:rStyle w:val="15"/>
                <w:rFonts w:ascii="Arial" w:hAnsi="Arial" w:cs="Arial"/>
                <w:bCs/>
                <w:iCs/>
                <w:sz w:val="24"/>
                <w:szCs w:val="24"/>
              </w:rPr>
              <w:t>1 посадочное место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576" w:rsidRPr="00EE0F3F" w:rsidRDefault="00782576" w:rsidP="00FC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82576" w:rsidRPr="00EE0F3F" w:rsidRDefault="001E79A1" w:rsidP="001E79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782576" w:rsidRPr="00EE0F3F">
              <w:rPr>
                <w:rFonts w:ascii="Arial" w:hAnsi="Arial" w:cs="Arial"/>
                <w:sz w:val="24"/>
                <w:szCs w:val="24"/>
              </w:rPr>
              <w:t>280</w:t>
            </w:r>
          </w:p>
          <w:p w:rsidR="007F0DB5" w:rsidRPr="00EE0F3F" w:rsidRDefault="007F0DB5" w:rsidP="001E79A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7F0DB5" w:rsidRPr="00EE0F3F" w:rsidRDefault="007F0DB5" w:rsidP="001E79A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180</w:t>
            </w:r>
          </w:p>
          <w:p w:rsidR="00782576" w:rsidRPr="00EE0F3F" w:rsidRDefault="00782576" w:rsidP="001E79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93512" w:rsidRPr="00EE0F3F" w:rsidRDefault="00FF1772" w:rsidP="00782576">
            <w:pPr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                       40</w:t>
            </w:r>
          </w:p>
        </w:tc>
      </w:tr>
    </w:tbl>
    <w:p w:rsidR="00593512" w:rsidRPr="00EE0F3F" w:rsidRDefault="00593512" w:rsidP="00593512">
      <w:pPr>
        <w:widowControl w:val="0"/>
        <w:tabs>
          <w:tab w:val="left" w:pos="1129"/>
        </w:tabs>
        <w:overflowPunct w:val="0"/>
        <w:autoSpaceDE w:val="0"/>
        <w:rPr>
          <w:rFonts w:ascii="Arial" w:hAnsi="Arial" w:cs="Arial"/>
          <w:sz w:val="24"/>
          <w:szCs w:val="24"/>
        </w:rPr>
      </w:pPr>
    </w:p>
    <w:p w:rsidR="00593512" w:rsidRPr="00EE0F3F" w:rsidRDefault="00593512" w:rsidP="00593512">
      <w:pPr>
        <w:widowControl w:val="0"/>
        <w:tabs>
          <w:tab w:val="left" w:pos="1129"/>
        </w:tabs>
        <w:overflowPunct w:val="0"/>
        <w:autoSpaceDE w:val="0"/>
        <w:ind w:firstLine="570"/>
        <w:jc w:val="both"/>
        <w:rPr>
          <w:rFonts w:ascii="Arial" w:hAnsi="Arial" w:cs="Arial"/>
          <w:bCs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 xml:space="preserve">5.5 </w:t>
      </w:r>
      <w:r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Нормативы </w:t>
      </w:r>
      <w:r w:rsidR="009821AA"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минимальной </w:t>
      </w:r>
      <w:r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обеспеченности объектами культуры (мест на одну тысячу человек) </w:t>
      </w:r>
      <w:r w:rsidRPr="00EE0F3F">
        <w:rPr>
          <w:rFonts w:ascii="Arial" w:hAnsi="Arial" w:cs="Arial"/>
          <w:bCs/>
          <w:sz w:val="24"/>
          <w:szCs w:val="24"/>
        </w:rPr>
        <w:t>принимаются в соответствии с таблицей 2</w:t>
      </w:r>
      <w:r w:rsidR="00E90C46" w:rsidRPr="00EE0F3F">
        <w:rPr>
          <w:rFonts w:ascii="Arial" w:hAnsi="Arial" w:cs="Arial"/>
          <w:bCs/>
          <w:sz w:val="24"/>
          <w:szCs w:val="24"/>
        </w:rPr>
        <w:t>2</w:t>
      </w:r>
      <w:r w:rsidRPr="00EE0F3F">
        <w:rPr>
          <w:rFonts w:ascii="Arial" w:hAnsi="Arial" w:cs="Arial"/>
          <w:bCs/>
          <w:sz w:val="24"/>
          <w:szCs w:val="24"/>
        </w:rPr>
        <w:t>.</w:t>
      </w:r>
    </w:p>
    <w:p w:rsidR="00593512" w:rsidRPr="00EE0F3F" w:rsidRDefault="007E3D98" w:rsidP="00593512">
      <w:pPr>
        <w:widowControl w:val="0"/>
        <w:tabs>
          <w:tab w:val="left" w:pos="1129"/>
        </w:tabs>
        <w:overflowPunct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bCs/>
          <w:sz w:val="24"/>
          <w:szCs w:val="24"/>
        </w:rPr>
        <w:t>Т</w:t>
      </w:r>
      <w:r w:rsidR="00593512" w:rsidRPr="00EE0F3F">
        <w:rPr>
          <w:rFonts w:ascii="Arial" w:hAnsi="Arial" w:cs="Arial"/>
          <w:bCs/>
          <w:sz w:val="24"/>
          <w:szCs w:val="24"/>
        </w:rPr>
        <w:t>аблица 2</w:t>
      </w:r>
      <w:r w:rsidR="00E90C46" w:rsidRPr="00EE0F3F">
        <w:rPr>
          <w:rFonts w:ascii="Arial" w:hAnsi="Arial" w:cs="Arial"/>
          <w:bCs/>
          <w:sz w:val="24"/>
          <w:szCs w:val="24"/>
        </w:rPr>
        <w:t>2</w:t>
      </w:r>
    </w:p>
    <w:tbl>
      <w:tblPr>
        <w:tblW w:w="0" w:type="auto"/>
        <w:tblInd w:w="108" w:type="dxa"/>
        <w:tblLayout w:type="fixed"/>
        <w:tblLook w:val="0000"/>
      </w:tblPr>
      <w:tblGrid>
        <w:gridCol w:w="5621"/>
        <w:gridCol w:w="3502"/>
      </w:tblGrid>
      <w:tr w:rsidR="00593512" w:rsidRPr="00EE0F3F" w:rsidTr="00FC2719">
        <w:trPr>
          <w:trHeight w:val="307"/>
        </w:trPr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Значение показателя </w:t>
            </w:r>
          </w:p>
        </w:tc>
      </w:tr>
      <w:tr w:rsidR="00593512" w:rsidRPr="00EE0F3F" w:rsidTr="00FC2719">
        <w:trPr>
          <w:trHeight w:val="307"/>
        </w:trPr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93512" w:rsidRPr="00EE0F3F" w:rsidTr="00FC2719">
        <w:trPr>
          <w:trHeight w:val="52"/>
        </w:trPr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216790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норматив обеспеченности библиотеками, </w:t>
            </w:r>
            <w:r w:rsidRPr="00EE0F3F">
              <w:rPr>
                <w:rFonts w:ascii="Arial" w:hAnsi="Arial" w:cs="Arial"/>
                <w:sz w:val="24"/>
                <w:szCs w:val="24"/>
                <w:u w:val="single"/>
              </w:rPr>
              <w:t>единиц хранения на 1000</w:t>
            </w:r>
            <w:r w:rsidR="00CC5002" w:rsidRPr="00EE0F3F">
              <w:rPr>
                <w:rFonts w:ascii="Arial" w:hAnsi="Arial" w:cs="Arial"/>
                <w:sz w:val="24"/>
                <w:szCs w:val="24"/>
                <w:u w:val="single"/>
              </w:rPr>
              <w:t xml:space="preserve"> жителей</w:t>
            </w:r>
          </w:p>
          <w:p w:rsidR="00216790" w:rsidRPr="00EE0F3F" w:rsidRDefault="00216790" w:rsidP="002167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216790" w:rsidP="00E90C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E0F3F">
              <w:rPr>
                <w:rFonts w:ascii="Arial" w:hAnsi="Arial" w:cs="Arial"/>
                <w:sz w:val="24"/>
                <w:szCs w:val="24"/>
                <w:u w:val="single"/>
              </w:rPr>
              <w:t>4000-4500</w:t>
            </w:r>
          </w:p>
          <w:p w:rsidR="00216790" w:rsidRPr="00EE0F3F" w:rsidRDefault="00E90C46" w:rsidP="00E90C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2-3</w:t>
            </w:r>
          </w:p>
        </w:tc>
      </w:tr>
      <w:tr w:rsidR="00593512" w:rsidRPr="00EE0F3F" w:rsidTr="00FC2719">
        <w:trPr>
          <w:trHeight w:val="52"/>
        </w:trPr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CC5002">
            <w:pPr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>норматив обеспеченности учреждениями культуры клубного типа,</w:t>
            </w:r>
            <w:r w:rsidR="00485190" w:rsidRPr="00EE0F3F">
              <w:rPr>
                <w:rFonts w:ascii="Arial" w:hAnsi="Arial" w:cs="Arial"/>
                <w:sz w:val="24"/>
                <w:szCs w:val="24"/>
              </w:rPr>
              <w:t xml:space="preserve"> м. кв.</w:t>
            </w:r>
            <w:r w:rsidRPr="00EE0F3F">
              <w:rPr>
                <w:rFonts w:ascii="Arial" w:hAnsi="Arial" w:cs="Arial"/>
                <w:sz w:val="24"/>
                <w:szCs w:val="24"/>
              </w:rPr>
              <w:t xml:space="preserve"> на 1000 </w:t>
            </w:r>
            <w:r w:rsidR="00CC5002" w:rsidRPr="00EE0F3F">
              <w:rPr>
                <w:rFonts w:ascii="Arial" w:hAnsi="Arial" w:cs="Arial"/>
                <w:sz w:val="24"/>
                <w:szCs w:val="24"/>
              </w:rPr>
              <w:t>жителей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9821AA" w:rsidP="00FC2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593512" w:rsidRPr="00EE0F3F" w:rsidRDefault="00593512" w:rsidP="00593512">
      <w:pPr>
        <w:widowControl w:val="0"/>
        <w:tabs>
          <w:tab w:val="left" w:pos="1129"/>
        </w:tabs>
        <w:overflowPunct w:val="0"/>
        <w:autoSpaceDE w:val="0"/>
        <w:rPr>
          <w:rFonts w:ascii="Arial" w:hAnsi="Arial" w:cs="Arial"/>
          <w:sz w:val="24"/>
          <w:szCs w:val="24"/>
        </w:rPr>
      </w:pPr>
    </w:p>
    <w:p w:rsidR="00593512" w:rsidRPr="00EE0F3F" w:rsidRDefault="00593512" w:rsidP="00593512">
      <w:pPr>
        <w:widowControl w:val="0"/>
        <w:tabs>
          <w:tab w:val="left" w:pos="1129"/>
        </w:tabs>
        <w:overflowPunct w:val="0"/>
        <w:autoSpaceDE w:val="0"/>
        <w:ind w:firstLine="555"/>
        <w:jc w:val="both"/>
        <w:rPr>
          <w:rFonts w:ascii="Arial" w:hAnsi="Arial" w:cs="Arial"/>
          <w:bCs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 xml:space="preserve">5.6 </w:t>
      </w:r>
      <w:r w:rsidRPr="00EE0F3F">
        <w:rPr>
          <w:rStyle w:val="15"/>
          <w:rFonts w:ascii="Arial" w:hAnsi="Arial" w:cs="Arial"/>
          <w:bCs/>
          <w:iCs/>
          <w:sz w:val="24"/>
          <w:szCs w:val="24"/>
        </w:rPr>
        <w:t>Нормативы обеспеченности объектами физической культуры и спорта (площадь спортивных площадок и (или) мест на одну тысячу человек) принимаются</w:t>
      </w:r>
      <w:r w:rsidRPr="00EE0F3F">
        <w:rPr>
          <w:rFonts w:ascii="Arial" w:hAnsi="Arial" w:cs="Arial"/>
          <w:bCs/>
          <w:sz w:val="24"/>
          <w:szCs w:val="24"/>
        </w:rPr>
        <w:t xml:space="preserve"> в соответствии с таблицей 2</w:t>
      </w:r>
      <w:r w:rsidR="001119E5" w:rsidRPr="00EE0F3F">
        <w:rPr>
          <w:rFonts w:ascii="Arial" w:hAnsi="Arial" w:cs="Arial"/>
          <w:bCs/>
          <w:sz w:val="24"/>
          <w:szCs w:val="24"/>
        </w:rPr>
        <w:t>3</w:t>
      </w:r>
      <w:r w:rsidRPr="00EE0F3F">
        <w:rPr>
          <w:rFonts w:ascii="Arial" w:hAnsi="Arial" w:cs="Arial"/>
          <w:bCs/>
          <w:sz w:val="24"/>
          <w:szCs w:val="24"/>
        </w:rPr>
        <w:t>.</w:t>
      </w:r>
    </w:p>
    <w:p w:rsidR="00593512" w:rsidRPr="00EE0F3F" w:rsidRDefault="007E3D98" w:rsidP="00593512">
      <w:pPr>
        <w:widowControl w:val="0"/>
        <w:tabs>
          <w:tab w:val="left" w:pos="1129"/>
        </w:tabs>
        <w:overflowPunct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bCs/>
          <w:sz w:val="24"/>
          <w:szCs w:val="24"/>
        </w:rPr>
        <w:t>Т</w:t>
      </w:r>
      <w:r w:rsidR="00593512" w:rsidRPr="00EE0F3F">
        <w:rPr>
          <w:rFonts w:ascii="Arial" w:hAnsi="Arial" w:cs="Arial"/>
          <w:bCs/>
          <w:sz w:val="24"/>
          <w:szCs w:val="24"/>
        </w:rPr>
        <w:t>аблица 2</w:t>
      </w:r>
      <w:r w:rsidR="001119E5" w:rsidRPr="00EE0F3F">
        <w:rPr>
          <w:rFonts w:ascii="Arial" w:hAnsi="Arial" w:cs="Arial"/>
          <w:bCs/>
          <w:sz w:val="24"/>
          <w:szCs w:val="24"/>
        </w:rPr>
        <w:t>3</w:t>
      </w:r>
    </w:p>
    <w:tbl>
      <w:tblPr>
        <w:tblW w:w="9401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5760"/>
        <w:gridCol w:w="3641"/>
      </w:tblGrid>
      <w:tr w:rsidR="00593512" w:rsidRPr="00EE0F3F" w:rsidTr="005900D3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Значение показателя </w:t>
            </w:r>
          </w:p>
        </w:tc>
      </w:tr>
      <w:tr w:rsidR="00593512" w:rsidRPr="00EE0F3F" w:rsidTr="005900D3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93512" w:rsidRPr="00EE0F3F" w:rsidTr="005900D3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ind w:left="-45" w:firstLine="45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помещения для физкультурно-оздоровительных занятий в микрорайоне, м. кв. общей площади на 1000 человек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70-80</w:t>
            </w:r>
          </w:p>
        </w:tc>
      </w:tr>
      <w:tr w:rsidR="00593512" w:rsidRPr="00EE0F3F" w:rsidTr="005900D3">
        <w:trPr>
          <w:trHeight w:val="135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спортивные залы общего пользования, м. кв. площади пола на 1000 человек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60-80</w:t>
            </w:r>
          </w:p>
        </w:tc>
      </w:tr>
      <w:tr w:rsidR="00593512" w:rsidRPr="00EE0F3F" w:rsidTr="005900D3">
        <w:trPr>
          <w:trHeight w:val="185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детско-юношеские спортивные школы, </w:t>
            </w:r>
            <w:r w:rsidR="008E6674" w:rsidRPr="00EE0F3F">
              <w:rPr>
                <w:rFonts w:ascii="Arial" w:hAnsi="Arial" w:cs="Arial"/>
                <w:sz w:val="24"/>
                <w:szCs w:val="24"/>
              </w:rPr>
              <w:t>м. кв. площади пола на 1000 человек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8E6674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</w:t>
            </w:r>
            <w:r w:rsidR="00593512" w:rsidRPr="00EE0F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93512" w:rsidRPr="00EE0F3F" w:rsidTr="005900D3">
        <w:trPr>
          <w:trHeight w:val="185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бассейны крытые и открытые общего пользования, м. кв. площади зеркала воды на 1000 человек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20-25</w:t>
            </w:r>
          </w:p>
        </w:tc>
      </w:tr>
    </w:tbl>
    <w:p w:rsidR="005900D3" w:rsidRPr="00EE0F3F" w:rsidRDefault="005900D3" w:rsidP="005900D3">
      <w:pPr>
        <w:widowControl w:val="0"/>
        <w:tabs>
          <w:tab w:val="left" w:pos="1129"/>
        </w:tabs>
        <w:overflowPunct w:val="0"/>
        <w:autoSpaceDE w:val="0"/>
        <w:ind w:firstLine="555"/>
        <w:jc w:val="both"/>
        <w:rPr>
          <w:rStyle w:val="15"/>
          <w:rFonts w:ascii="Arial" w:hAnsi="Arial" w:cs="Arial"/>
          <w:bCs/>
          <w:sz w:val="24"/>
          <w:szCs w:val="24"/>
        </w:rPr>
      </w:pPr>
    </w:p>
    <w:p w:rsidR="00593512" w:rsidRPr="00EE0F3F" w:rsidRDefault="005900D3" w:rsidP="00AA56CC">
      <w:pPr>
        <w:widowControl w:val="0"/>
        <w:tabs>
          <w:tab w:val="left" w:pos="1129"/>
        </w:tabs>
        <w:overflowPunct w:val="0"/>
        <w:autoSpaceDE w:val="0"/>
        <w:ind w:firstLine="555"/>
        <w:jc w:val="both"/>
        <w:rPr>
          <w:rStyle w:val="15"/>
          <w:rFonts w:ascii="Arial" w:hAnsi="Arial" w:cs="Arial"/>
          <w:bCs/>
          <w:iCs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 xml:space="preserve">5.7. </w:t>
      </w:r>
      <w:r w:rsidRPr="00EE0F3F">
        <w:rPr>
          <w:rStyle w:val="15"/>
          <w:rFonts w:ascii="Arial" w:hAnsi="Arial" w:cs="Arial"/>
          <w:bCs/>
          <w:iCs/>
          <w:sz w:val="24"/>
          <w:szCs w:val="24"/>
        </w:rPr>
        <w:t>Нормативы площади территорий для размещения объектов рекреационного назначения принимаются в соответствии</w:t>
      </w:r>
      <w:r w:rsidR="00AC5285"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 с разделом 2.4.</w:t>
      </w:r>
      <w:r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 </w:t>
      </w:r>
      <w:r w:rsidR="00F125BD"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региональных нормативов </w:t>
      </w:r>
      <w:r w:rsidR="00AC5285"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градостроительного проектирования- </w:t>
      </w:r>
      <w:r w:rsidR="00AA56CC" w:rsidRPr="00EE0F3F">
        <w:rPr>
          <w:rStyle w:val="15"/>
          <w:rFonts w:ascii="Arial" w:hAnsi="Arial" w:cs="Arial"/>
          <w:bCs/>
          <w:iCs/>
          <w:sz w:val="24"/>
          <w:szCs w:val="24"/>
        </w:rPr>
        <w:t>Реакреационные зоны</w:t>
      </w:r>
      <w:r w:rsidR="00F125BD"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  и  пунктом</w:t>
      </w:r>
      <w:r w:rsidR="00654955"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 3.7 настоящих </w:t>
      </w:r>
      <w:r w:rsidR="002E7F0E"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 нормативов.</w:t>
      </w:r>
      <w:r w:rsidR="00AA56CC"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  </w:t>
      </w:r>
    </w:p>
    <w:p w:rsidR="00BC6888" w:rsidRPr="00EE0F3F" w:rsidRDefault="00BC6888" w:rsidP="00BC6888">
      <w:pPr>
        <w:ind w:firstLine="570"/>
        <w:jc w:val="both"/>
        <w:rPr>
          <w:rFonts w:ascii="Arial" w:hAnsi="Arial" w:cs="Arial"/>
          <w:bCs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5.8. Минимальные </w:t>
      </w:r>
      <w:r w:rsidRPr="00EE0F3F">
        <w:rPr>
          <w:rFonts w:ascii="Arial" w:hAnsi="Arial" w:cs="Arial"/>
          <w:iCs/>
          <w:sz w:val="24"/>
          <w:szCs w:val="24"/>
        </w:rPr>
        <w:t xml:space="preserve">расстояния от зданий,  дорог, проездов  до  зелёных насаждений  (в метрах) </w:t>
      </w:r>
      <w:r w:rsidRPr="00EE0F3F">
        <w:rPr>
          <w:rStyle w:val="15"/>
          <w:rFonts w:ascii="Arial" w:hAnsi="Arial" w:cs="Arial"/>
          <w:bCs/>
          <w:sz w:val="24"/>
          <w:szCs w:val="24"/>
        </w:rPr>
        <w:t>принимаются в соответствии с таблицей 2</w:t>
      </w:r>
      <w:r w:rsidR="00262CE5" w:rsidRPr="00EE0F3F">
        <w:rPr>
          <w:rStyle w:val="15"/>
          <w:rFonts w:ascii="Arial" w:hAnsi="Arial" w:cs="Arial"/>
          <w:bCs/>
          <w:sz w:val="24"/>
          <w:szCs w:val="24"/>
        </w:rPr>
        <w:t>4</w:t>
      </w:r>
      <w:r w:rsidRPr="00EE0F3F">
        <w:rPr>
          <w:rStyle w:val="15"/>
          <w:rFonts w:ascii="Arial" w:hAnsi="Arial" w:cs="Arial"/>
          <w:bCs/>
          <w:sz w:val="24"/>
          <w:szCs w:val="24"/>
        </w:rPr>
        <w:t>.</w:t>
      </w:r>
    </w:p>
    <w:p w:rsidR="00BC6888" w:rsidRPr="00EE0F3F" w:rsidRDefault="00BC6888" w:rsidP="00BC6888">
      <w:pPr>
        <w:widowControl w:val="0"/>
        <w:tabs>
          <w:tab w:val="left" w:pos="1129"/>
        </w:tabs>
        <w:overflowPunct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Таблица 2</w:t>
      </w:r>
      <w:r w:rsidR="00262CE5" w:rsidRPr="00EE0F3F">
        <w:rPr>
          <w:rFonts w:ascii="Arial" w:hAnsi="Arial" w:cs="Arial"/>
          <w:bCs/>
          <w:sz w:val="24"/>
          <w:szCs w:val="24"/>
        </w:rPr>
        <w:t>4</w:t>
      </w:r>
    </w:p>
    <w:tbl>
      <w:tblPr>
        <w:tblW w:w="0" w:type="auto"/>
        <w:tblInd w:w="-5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16"/>
        <w:gridCol w:w="1485"/>
        <w:gridCol w:w="1344"/>
      </w:tblGrid>
      <w:tr w:rsidR="00BC6888" w:rsidRPr="00EE0F3F" w:rsidTr="00DF2066">
        <w:trPr>
          <w:trHeight w:val="595"/>
        </w:trPr>
        <w:tc>
          <w:tcPr>
            <w:tcW w:w="6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8" w:rsidRPr="00EE0F3F" w:rsidRDefault="00BC6888" w:rsidP="00DF206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Здание, сооружение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888" w:rsidRPr="00EE0F3F" w:rsidRDefault="00BC6888" w:rsidP="00DF2066">
            <w:pPr>
              <w:widowControl w:val="0"/>
              <w:snapToGrid w:val="0"/>
              <w:ind w:left="5"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Расстояния, м, от здания, </w:t>
            </w:r>
            <w:r w:rsidRPr="00EE0F3F">
              <w:rPr>
                <w:rStyle w:val="15"/>
                <w:rFonts w:ascii="Arial" w:hAnsi="Arial" w:cs="Arial"/>
                <w:spacing w:val="-2"/>
                <w:sz w:val="24"/>
                <w:szCs w:val="24"/>
              </w:rPr>
              <w:t>сооружения, объекта до оси</w:t>
            </w:r>
          </w:p>
        </w:tc>
      </w:tr>
      <w:tr w:rsidR="00BC6888" w:rsidRPr="00EE0F3F" w:rsidTr="00DF2066">
        <w:trPr>
          <w:trHeight w:val="312"/>
        </w:trPr>
        <w:tc>
          <w:tcPr>
            <w:tcW w:w="6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8" w:rsidRPr="00EE0F3F" w:rsidRDefault="00BC6888" w:rsidP="00DF206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8" w:rsidRPr="00EE0F3F" w:rsidRDefault="00BC6888" w:rsidP="00DF206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ствола дерева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888" w:rsidRPr="00EE0F3F" w:rsidRDefault="00BC6888" w:rsidP="00DF2066">
            <w:pPr>
              <w:widowControl w:val="0"/>
              <w:snapToGrid w:val="0"/>
              <w:ind w:left="-40"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кустарника</w:t>
            </w:r>
          </w:p>
        </w:tc>
      </w:tr>
      <w:tr w:rsidR="00BC6888" w:rsidRPr="00EE0F3F" w:rsidTr="00DF2066">
        <w:trPr>
          <w:trHeight w:val="211"/>
        </w:trPr>
        <w:tc>
          <w:tcPr>
            <w:tcW w:w="6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8" w:rsidRPr="00EE0F3F" w:rsidRDefault="00BC6888" w:rsidP="00DF206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8" w:rsidRPr="00EE0F3F" w:rsidRDefault="00BC6888" w:rsidP="00DF206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888" w:rsidRPr="00EE0F3F" w:rsidRDefault="00BC6888" w:rsidP="00DF206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C6888" w:rsidRPr="00EE0F3F" w:rsidTr="00DF2066">
        <w:trPr>
          <w:trHeight w:val="227"/>
        </w:trPr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888" w:rsidRPr="00EE0F3F" w:rsidRDefault="00BC6888" w:rsidP="00DF2066">
            <w:pPr>
              <w:widowControl w:val="0"/>
              <w:snapToGrid w:val="0"/>
              <w:ind w:left="57" w:right="10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край тротуара и садовой дорожки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8" w:rsidRPr="00EE0F3F" w:rsidRDefault="00BC6888" w:rsidP="00DF206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888" w:rsidRPr="00EE0F3F" w:rsidRDefault="00BC6888" w:rsidP="00DF206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C6888" w:rsidRPr="00EE0F3F" w:rsidTr="00DF2066">
        <w:trPr>
          <w:trHeight w:val="278"/>
        </w:trPr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888" w:rsidRPr="00EE0F3F" w:rsidRDefault="00BC6888" w:rsidP="00DF2066">
            <w:pPr>
              <w:widowControl w:val="0"/>
              <w:snapToGrid w:val="0"/>
              <w:ind w:left="57" w:right="102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8" w:rsidRPr="00EE0F3F" w:rsidRDefault="00BC6888" w:rsidP="00DF206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888" w:rsidRPr="00EE0F3F" w:rsidRDefault="00BC6888" w:rsidP="00DF206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C6888" w:rsidRPr="00EE0F3F" w:rsidTr="00DF2066">
        <w:trPr>
          <w:trHeight w:val="277"/>
        </w:trPr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888" w:rsidRPr="00EE0F3F" w:rsidRDefault="00BC6888" w:rsidP="00DF2066">
            <w:pPr>
              <w:autoSpaceDE w:val="0"/>
              <w:ind w:firstLine="1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стена жилого дома до оси стволов деревьев с кроной диаметром</w:t>
            </w:r>
          </w:p>
          <w:p w:rsidR="00BC6888" w:rsidRPr="00EE0F3F" w:rsidRDefault="00BC6888" w:rsidP="00DF2066">
            <w:pPr>
              <w:autoSpaceDE w:val="0"/>
              <w:ind w:firstLine="1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-до 5 м</w:t>
            </w:r>
          </w:p>
          <w:p w:rsidR="00BC6888" w:rsidRPr="00EE0F3F" w:rsidRDefault="00BC6888" w:rsidP="00DF2066">
            <w:pPr>
              <w:autoSpaceDE w:val="0"/>
              <w:ind w:firstLine="1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-более 5 м.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888" w:rsidRPr="00EE0F3F" w:rsidRDefault="00BC6888" w:rsidP="00DF206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BC6888" w:rsidRPr="00EE0F3F" w:rsidRDefault="00BC6888" w:rsidP="00DF206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от 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888" w:rsidRPr="00EE0F3F" w:rsidRDefault="00BC6888" w:rsidP="00DF206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</w:tbl>
    <w:p w:rsidR="00BC6888" w:rsidRPr="00EE0F3F" w:rsidRDefault="00BC6888" w:rsidP="00AA56CC">
      <w:pPr>
        <w:widowControl w:val="0"/>
        <w:tabs>
          <w:tab w:val="left" w:pos="1129"/>
        </w:tabs>
        <w:overflowPunct w:val="0"/>
        <w:autoSpaceDE w:val="0"/>
        <w:ind w:firstLine="555"/>
        <w:jc w:val="both"/>
        <w:rPr>
          <w:rFonts w:ascii="Arial" w:hAnsi="Arial" w:cs="Arial"/>
          <w:bCs/>
          <w:sz w:val="24"/>
          <w:szCs w:val="24"/>
        </w:rPr>
      </w:pPr>
    </w:p>
    <w:p w:rsidR="00593512" w:rsidRPr="00EE0F3F" w:rsidRDefault="00E45ECA" w:rsidP="00E45ECA">
      <w:pPr>
        <w:widowControl w:val="0"/>
        <w:tabs>
          <w:tab w:val="left" w:pos="1129"/>
        </w:tabs>
        <w:overflowPunct w:val="0"/>
        <w:autoSpaceDE w:val="0"/>
        <w:jc w:val="both"/>
        <w:rPr>
          <w:rStyle w:val="15"/>
          <w:rFonts w:ascii="Arial" w:hAnsi="Arial" w:cs="Arial"/>
          <w:bCs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 xml:space="preserve">          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>5.</w:t>
      </w:r>
      <w:r w:rsidR="00BC6888" w:rsidRPr="00EE0F3F">
        <w:rPr>
          <w:rStyle w:val="15"/>
          <w:rFonts w:ascii="Arial" w:hAnsi="Arial" w:cs="Arial"/>
          <w:bCs/>
          <w:sz w:val="24"/>
          <w:szCs w:val="24"/>
        </w:rPr>
        <w:t>9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 xml:space="preserve"> Р</w:t>
      </w:r>
      <w:r w:rsidR="00593512" w:rsidRPr="00EE0F3F">
        <w:rPr>
          <w:rStyle w:val="15"/>
          <w:rFonts w:ascii="Arial" w:hAnsi="Arial" w:cs="Arial"/>
          <w:bCs/>
          <w:iCs/>
          <w:sz w:val="24"/>
          <w:szCs w:val="24"/>
        </w:rPr>
        <w:t>адиус обслуживания населения учреждениями и предприятиями социального и коммунально-бытового обеспечения (в метрах).</w:t>
      </w:r>
    </w:p>
    <w:p w:rsidR="00593512" w:rsidRPr="00EE0F3F" w:rsidRDefault="00BC6888" w:rsidP="00BC6888">
      <w:pPr>
        <w:widowControl w:val="0"/>
        <w:tabs>
          <w:tab w:val="left" w:pos="1129"/>
        </w:tabs>
        <w:overflowPunct w:val="0"/>
        <w:autoSpaceDE w:val="0"/>
        <w:rPr>
          <w:rFonts w:ascii="Arial" w:hAnsi="Arial" w:cs="Arial"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7E3D98" w:rsidRPr="00EE0F3F">
        <w:rPr>
          <w:rStyle w:val="15"/>
          <w:rFonts w:ascii="Arial" w:hAnsi="Arial" w:cs="Arial"/>
          <w:bCs/>
          <w:sz w:val="24"/>
          <w:szCs w:val="24"/>
        </w:rPr>
        <w:t>Т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>аблица</w:t>
      </w:r>
      <w:r w:rsidR="00593512" w:rsidRPr="00EE0F3F">
        <w:rPr>
          <w:rStyle w:val="15"/>
          <w:rFonts w:ascii="Arial" w:hAnsi="Arial" w:cs="Arial"/>
          <w:bCs/>
          <w:sz w:val="24"/>
          <w:szCs w:val="24"/>
          <w:lang w:val="en-US"/>
        </w:rPr>
        <w:t xml:space="preserve"> 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>2</w:t>
      </w:r>
      <w:r w:rsidR="00472CE8" w:rsidRPr="00EE0F3F">
        <w:rPr>
          <w:rStyle w:val="15"/>
          <w:rFonts w:ascii="Arial" w:hAnsi="Arial" w:cs="Arial"/>
          <w:bCs/>
          <w:sz w:val="24"/>
          <w:szCs w:val="24"/>
        </w:rPr>
        <w:t>5</w:t>
      </w:r>
    </w:p>
    <w:tbl>
      <w:tblPr>
        <w:tblW w:w="9072" w:type="dxa"/>
        <w:tblInd w:w="108" w:type="dxa"/>
        <w:tblLayout w:type="fixed"/>
        <w:tblLook w:val="0000"/>
      </w:tblPr>
      <w:tblGrid>
        <w:gridCol w:w="7088"/>
        <w:gridCol w:w="1984"/>
      </w:tblGrid>
      <w:tr w:rsidR="00593512" w:rsidRPr="00EE0F3F" w:rsidTr="00BC6888">
        <w:trPr>
          <w:trHeight w:val="48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tabs>
                <w:tab w:val="center" w:pos="3915"/>
                <w:tab w:val="left" w:pos="6540"/>
              </w:tabs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Учреждения и предприятия обслуживания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widowControl w:val="0"/>
              <w:spacing w:line="228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Радиус обслуживания, м</w:t>
            </w:r>
          </w:p>
        </w:tc>
      </w:tr>
      <w:tr w:rsidR="00593512" w:rsidRPr="00EE0F3F" w:rsidTr="00BC6888">
        <w:trPr>
          <w:trHeight w:val="22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Дошкольные образовательные учреждения: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593512" w:rsidRPr="00EE0F3F" w:rsidTr="00BC6888">
        <w:trPr>
          <w:trHeight w:val="22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spacing w:line="228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500-750</w:t>
            </w:r>
          </w:p>
        </w:tc>
      </w:tr>
      <w:tr w:rsidR="00593512" w:rsidRPr="00EE0F3F" w:rsidTr="00BC6888">
        <w:trPr>
          <w:trHeight w:val="22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Помещения для физкультурно-оздоровительных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500-800</w:t>
            </w:r>
          </w:p>
        </w:tc>
      </w:tr>
      <w:tr w:rsidR="00593512" w:rsidRPr="00EE0F3F" w:rsidTr="00BC6888">
        <w:trPr>
          <w:trHeight w:val="22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Физкультурно-спортивные центры жилых районов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593512" w:rsidRPr="00EE0F3F" w:rsidTr="00BC6888">
        <w:trPr>
          <w:trHeight w:val="22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287FA8">
            <w:pPr>
              <w:widowControl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Поликлиники и их филиалы в городских </w:t>
            </w:r>
            <w:r w:rsidR="007326FD" w:rsidRPr="00EE0F3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EE0F3F">
              <w:rPr>
                <w:rFonts w:ascii="Arial" w:hAnsi="Arial" w:cs="Arial"/>
                <w:sz w:val="24"/>
                <w:szCs w:val="24"/>
              </w:rPr>
              <w:t xml:space="preserve">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593512" w:rsidRPr="00EE0F3F" w:rsidTr="00BC6888">
        <w:trPr>
          <w:trHeight w:val="22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287FA8">
            <w:pPr>
              <w:widowControl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Аптеки в городских </w:t>
            </w:r>
            <w:r w:rsidR="007326FD" w:rsidRPr="00EE0F3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EE0F3F">
              <w:rPr>
                <w:rFonts w:ascii="Arial" w:hAnsi="Arial" w:cs="Arial"/>
                <w:sz w:val="24"/>
                <w:szCs w:val="24"/>
              </w:rPr>
              <w:t xml:space="preserve">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593512" w:rsidRPr="00EE0F3F" w:rsidTr="00BC6888">
        <w:trPr>
          <w:trHeight w:val="22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То же, в районах малоэтажной жилой застройки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593512" w:rsidRPr="00EE0F3F" w:rsidTr="00BC6888">
        <w:trPr>
          <w:trHeight w:val="61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512" w:rsidRPr="00EE0F3F" w:rsidRDefault="00593512" w:rsidP="000F0874">
            <w:pPr>
              <w:widowControl w:val="0"/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Предприятия торговли, общественного питания и бытового обслуживания местного значения: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0F0874">
            <w:pPr>
              <w:widowControl w:val="0"/>
              <w:snapToGri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BC6888">
        <w:trPr>
          <w:trHeight w:val="227"/>
        </w:trPr>
        <w:tc>
          <w:tcPr>
            <w:tcW w:w="7088" w:type="dxa"/>
            <w:tcBorders>
              <w:left w:val="single" w:sz="4" w:space="0" w:color="000000"/>
            </w:tcBorders>
            <w:shd w:val="clear" w:color="auto" w:fill="auto"/>
          </w:tcPr>
          <w:p w:rsidR="00593512" w:rsidRPr="00EE0F3F" w:rsidRDefault="00593512" w:rsidP="000F0874">
            <w:pPr>
              <w:widowControl w:val="0"/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0F0874">
            <w:pPr>
              <w:widowControl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BC6888">
        <w:trPr>
          <w:trHeight w:val="297"/>
        </w:trPr>
        <w:tc>
          <w:tcPr>
            <w:tcW w:w="7088" w:type="dxa"/>
            <w:tcBorders>
              <w:left w:val="single" w:sz="4" w:space="0" w:color="000000"/>
            </w:tcBorders>
            <w:shd w:val="clear" w:color="auto" w:fill="auto"/>
          </w:tcPr>
          <w:p w:rsidR="00593512" w:rsidRPr="00EE0F3F" w:rsidRDefault="00593512" w:rsidP="000F0874">
            <w:pPr>
              <w:widowControl w:val="0"/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малоэтажной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593512" w:rsidRPr="00EE0F3F" w:rsidTr="00BC6888">
        <w:trPr>
          <w:trHeight w:val="22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widowControl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Отделения связи и филиалы банков</w:t>
            </w:r>
          </w:p>
          <w:p w:rsidR="00964F02" w:rsidRPr="00EE0F3F" w:rsidRDefault="00964F02" w:rsidP="00FC2719">
            <w:pPr>
              <w:widowControl w:val="0"/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На территориях малоэтажной жилой застройки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4F56CE" w:rsidP="00FC2719">
            <w:pPr>
              <w:widowControl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8</w:t>
            </w:r>
            <w:r w:rsidR="00593512" w:rsidRPr="00EE0F3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593512" w:rsidRPr="00EE0F3F" w:rsidRDefault="00593512" w:rsidP="00593512">
      <w:pPr>
        <w:rPr>
          <w:rFonts w:ascii="Arial" w:hAnsi="Arial" w:cs="Arial"/>
          <w:sz w:val="24"/>
          <w:szCs w:val="24"/>
        </w:rPr>
      </w:pPr>
    </w:p>
    <w:p w:rsidR="008715ED" w:rsidRPr="00EE0F3F" w:rsidRDefault="005A5C81" w:rsidP="00AE2A7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6</w:t>
      </w:r>
      <w:r w:rsidR="008715ED" w:rsidRPr="00EE0F3F">
        <w:rPr>
          <w:rFonts w:ascii="Arial" w:hAnsi="Arial" w:cs="Arial"/>
          <w:sz w:val="24"/>
          <w:szCs w:val="24"/>
        </w:rPr>
        <w:t>. Расчетные показатели обеспеченности и интенсивности использования территорий с учетом потребностей маломобильных групп населения</w:t>
      </w:r>
    </w:p>
    <w:p w:rsidR="008715ED" w:rsidRPr="00EE0F3F" w:rsidRDefault="005A5C81" w:rsidP="008715ED">
      <w:pPr>
        <w:pStyle w:val="Default"/>
        <w:ind w:firstLine="567"/>
        <w:jc w:val="both"/>
        <w:rPr>
          <w:color w:val="auto"/>
        </w:rPr>
      </w:pPr>
      <w:r w:rsidRPr="00EE0F3F">
        <w:rPr>
          <w:color w:val="auto"/>
        </w:rPr>
        <w:t>6</w:t>
      </w:r>
      <w:r w:rsidR="008715ED" w:rsidRPr="00EE0F3F">
        <w:rPr>
          <w:color w:val="auto"/>
        </w:rPr>
        <w:t>.1.Специальные жилые дома и группы квартир для ветеранов войны и труда и одиноких престарелых (кол. мест на 1000 чел. населения с 60 лет) -  60 мест.</w:t>
      </w:r>
    </w:p>
    <w:p w:rsidR="008715ED" w:rsidRPr="00EE0F3F" w:rsidRDefault="005A5C81" w:rsidP="008715ED">
      <w:pPr>
        <w:pStyle w:val="af7"/>
        <w:ind w:firstLine="567"/>
        <w:jc w:val="both"/>
        <w:rPr>
          <w:rFonts w:cs="Arial"/>
        </w:rPr>
      </w:pPr>
      <w:r w:rsidRPr="00EE0F3F">
        <w:rPr>
          <w:rFonts w:cs="Arial"/>
        </w:rPr>
        <w:t>6</w:t>
      </w:r>
      <w:r w:rsidR="00203E39" w:rsidRPr="00EE0F3F">
        <w:rPr>
          <w:rFonts w:cs="Arial"/>
        </w:rPr>
        <w:t xml:space="preserve">.2. </w:t>
      </w:r>
      <w:r w:rsidR="008715ED" w:rsidRPr="00EE0F3F">
        <w:rPr>
          <w:rFonts w:cs="Arial"/>
        </w:rPr>
        <w:t>Специализированные жилые дома или группа квартир для инвалидов колясочников и их семей (кол. мест на 1000 чел. всего населения) - 0,5 мест.</w:t>
      </w:r>
    </w:p>
    <w:p w:rsidR="008715ED" w:rsidRPr="00EE0F3F" w:rsidRDefault="005A5C81" w:rsidP="008715ED">
      <w:pPr>
        <w:pStyle w:val="ConsPlusNormal"/>
        <w:ind w:firstLine="567"/>
        <w:jc w:val="both"/>
        <w:rPr>
          <w:sz w:val="24"/>
          <w:szCs w:val="24"/>
        </w:rPr>
      </w:pPr>
      <w:r w:rsidRPr="00EE0F3F">
        <w:rPr>
          <w:sz w:val="24"/>
          <w:szCs w:val="24"/>
        </w:rPr>
        <w:t>6</w:t>
      </w:r>
      <w:r w:rsidR="008715ED" w:rsidRPr="00EE0F3F">
        <w:rPr>
          <w:sz w:val="24"/>
          <w:szCs w:val="24"/>
        </w:rPr>
        <w:t xml:space="preserve">.3. Показатели плотности застройки территорий и специальных участков (зон территории) зданиями, имеющими жилища для инвалидов, рекомендуется </w:t>
      </w:r>
      <w:r w:rsidR="008715ED" w:rsidRPr="00EE0F3F">
        <w:rPr>
          <w:sz w:val="24"/>
          <w:szCs w:val="24"/>
        </w:rPr>
        <w:lastRenderedPageBreak/>
        <w:t>принимать:</w:t>
      </w:r>
    </w:p>
    <w:p w:rsidR="008715ED" w:rsidRPr="00EE0F3F" w:rsidRDefault="008715ED" w:rsidP="008715ED">
      <w:pPr>
        <w:pStyle w:val="ConsPlusNormal"/>
        <w:ind w:firstLine="567"/>
        <w:jc w:val="both"/>
        <w:rPr>
          <w:sz w:val="24"/>
          <w:szCs w:val="24"/>
        </w:rPr>
      </w:pPr>
      <w:r w:rsidRPr="00EE0F3F">
        <w:rPr>
          <w:sz w:val="24"/>
          <w:szCs w:val="24"/>
        </w:rPr>
        <w:t>- не более 25% площади участка;</w:t>
      </w:r>
    </w:p>
    <w:p w:rsidR="008715ED" w:rsidRPr="00EE0F3F" w:rsidRDefault="008715ED" w:rsidP="008715ED">
      <w:pPr>
        <w:pStyle w:val="ConsPlusNormal"/>
        <w:ind w:firstLine="567"/>
        <w:jc w:val="both"/>
        <w:rPr>
          <w:sz w:val="24"/>
          <w:szCs w:val="24"/>
        </w:rPr>
      </w:pPr>
      <w:r w:rsidRPr="00EE0F3F">
        <w:rPr>
          <w:sz w:val="24"/>
          <w:szCs w:val="24"/>
        </w:rPr>
        <w:t>- озеленение - 60% площади участка.</w:t>
      </w:r>
    </w:p>
    <w:p w:rsidR="00172AC0" w:rsidRPr="00EE0F3F" w:rsidRDefault="005A5C81" w:rsidP="008715ED">
      <w:pPr>
        <w:pStyle w:val="af7"/>
        <w:ind w:firstLine="567"/>
        <w:jc w:val="both"/>
        <w:rPr>
          <w:rFonts w:cs="Arial"/>
        </w:rPr>
      </w:pPr>
      <w:r w:rsidRPr="00EE0F3F">
        <w:rPr>
          <w:rFonts w:cs="Arial"/>
        </w:rPr>
        <w:t>6</w:t>
      </w:r>
      <w:r w:rsidR="008715ED" w:rsidRPr="00EE0F3F">
        <w:rPr>
          <w:rFonts w:cs="Arial"/>
        </w:rPr>
        <w:t>.4.</w:t>
      </w:r>
      <w:r w:rsidR="008715ED" w:rsidRPr="00EE0F3F">
        <w:rPr>
          <w:rFonts w:cs="Arial"/>
        </w:rPr>
        <w:tab/>
        <w:t>Количество мест парковки для индивидуального автотранспорта инвалида (не менее)</w:t>
      </w:r>
      <w:r w:rsidR="00172AC0" w:rsidRPr="00EE0F3F">
        <w:rPr>
          <w:rFonts w:cs="Arial"/>
        </w:rPr>
        <w:t>.</w:t>
      </w:r>
      <w:r w:rsidR="0039165E" w:rsidRPr="00EE0F3F">
        <w:rPr>
          <w:rFonts w:cs="Arial"/>
        </w:rPr>
        <w:t xml:space="preserve">                                                                                </w:t>
      </w:r>
    </w:p>
    <w:p w:rsidR="008715ED" w:rsidRPr="00EE0F3F" w:rsidRDefault="00172AC0" w:rsidP="008715ED">
      <w:pPr>
        <w:pStyle w:val="af7"/>
        <w:ind w:firstLine="567"/>
        <w:jc w:val="both"/>
        <w:rPr>
          <w:rFonts w:cs="Arial"/>
        </w:rPr>
      </w:pPr>
      <w:r w:rsidRPr="00EE0F3F">
        <w:rPr>
          <w:rFonts w:cs="Arial"/>
        </w:rPr>
        <w:t xml:space="preserve">                                                                                                           </w:t>
      </w:r>
      <w:r w:rsidR="00472CE8" w:rsidRPr="00EE0F3F">
        <w:rPr>
          <w:rFonts w:cs="Arial"/>
        </w:rPr>
        <w:t>Таблица  26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2127"/>
        <w:gridCol w:w="1559"/>
        <w:gridCol w:w="1417"/>
      </w:tblGrid>
      <w:tr w:rsidR="008715ED" w:rsidRPr="00EE0F3F" w:rsidTr="003469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Место размещения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Норма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8715ED" w:rsidRPr="00EE0F3F" w:rsidTr="003469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мест от общего количества парковочных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Но не менее одного места.</w:t>
            </w:r>
          </w:p>
        </w:tc>
      </w:tr>
      <w:tr w:rsidR="008715ED" w:rsidRPr="00EE0F3F" w:rsidTr="003469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ED" w:rsidRPr="00EE0F3F" w:rsidRDefault="008715ED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Но не менее одного места.</w:t>
            </w:r>
          </w:p>
        </w:tc>
      </w:tr>
      <w:tr w:rsidR="008715ED" w:rsidRPr="00EE0F3F" w:rsidTr="00DD798F">
        <w:trPr>
          <w:trHeight w:val="1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D" w:rsidRPr="00EE0F3F" w:rsidRDefault="008715E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до 100 включительно </w:t>
            </w:r>
          </w:p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ED" w:rsidRPr="00EE0F3F" w:rsidRDefault="008715ED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Но не менее одного места.</w:t>
            </w:r>
          </w:p>
        </w:tc>
      </w:tr>
      <w:tr w:rsidR="008715ED" w:rsidRPr="00EE0F3F" w:rsidTr="003469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от 101 до 200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 мест и дополнительно 3%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ED" w:rsidRPr="00EE0F3F" w:rsidRDefault="008715ED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8715ED" w:rsidRPr="00EE0F3F" w:rsidTr="003469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от 201 до 1000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8 мест и дополнительно 2%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ED" w:rsidRPr="00EE0F3F" w:rsidRDefault="008715ED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8715ED" w:rsidRPr="00EE0F3F" w:rsidTr="003469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мест от общего количества парковочных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Но не менее одного места.</w:t>
            </w:r>
          </w:p>
        </w:tc>
      </w:tr>
      <w:tr w:rsidR="008715ED" w:rsidRPr="00EE0F3F" w:rsidTr="003469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мест от общего количества парковочных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ED" w:rsidRPr="00EE0F3F" w:rsidRDefault="008715ED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Но не менее одного места.</w:t>
            </w:r>
          </w:p>
        </w:tc>
      </w:tr>
    </w:tbl>
    <w:p w:rsidR="008715ED" w:rsidRPr="00EE0F3F" w:rsidRDefault="008715ED" w:rsidP="008715ED">
      <w:pPr>
        <w:pStyle w:val="af5"/>
        <w:ind w:firstLine="567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  <w:u w:val="single"/>
        </w:rPr>
        <w:t xml:space="preserve">Примечание: </w:t>
      </w:r>
      <w:r w:rsidRPr="00EE0F3F">
        <w:rPr>
          <w:rFonts w:ascii="Arial" w:hAnsi="Arial" w:cs="Arial"/>
          <w:sz w:val="20"/>
          <w:szCs w:val="20"/>
        </w:rPr>
        <w:t xml:space="preserve">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</w:t>
      </w:r>
      <w:smartTag w:uri="urn:schemas-microsoft-com:office:smarttags" w:element="metricconverter">
        <w:smartTagPr>
          <w:attr w:name="ProductID" w:val="1,5 м"/>
        </w:smartTagPr>
        <w:r w:rsidRPr="00EE0F3F">
          <w:rPr>
            <w:rFonts w:ascii="Arial" w:hAnsi="Arial" w:cs="Arial"/>
            <w:sz w:val="20"/>
            <w:szCs w:val="20"/>
          </w:rPr>
          <w:t>1,5 м</w:t>
        </w:r>
      </w:smartTag>
      <w:r w:rsidRPr="00EE0F3F">
        <w:rPr>
          <w:rFonts w:ascii="Arial" w:hAnsi="Arial" w:cs="Arial"/>
          <w:sz w:val="20"/>
          <w:szCs w:val="20"/>
        </w:rPr>
        <w:t>.</w:t>
      </w:r>
    </w:p>
    <w:p w:rsidR="008715ED" w:rsidRPr="00EE0F3F" w:rsidRDefault="005A5C81" w:rsidP="008715ED">
      <w:pPr>
        <w:pStyle w:val="af7"/>
        <w:ind w:firstLine="567"/>
        <w:jc w:val="both"/>
        <w:rPr>
          <w:rFonts w:cs="Arial"/>
        </w:rPr>
      </w:pPr>
      <w:r w:rsidRPr="00EE0F3F">
        <w:rPr>
          <w:rFonts w:cs="Arial"/>
        </w:rPr>
        <w:lastRenderedPageBreak/>
        <w:t>6</w:t>
      </w:r>
      <w:r w:rsidR="008715ED" w:rsidRPr="00EE0F3F">
        <w:rPr>
          <w:rFonts w:cs="Arial"/>
        </w:rPr>
        <w:t>.5.</w:t>
      </w:r>
      <w:r w:rsidR="008715ED" w:rsidRPr="00EE0F3F">
        <w:rPr>
          <w:rFonts w:cs="Arial"/>
        </w:rPr>
        <w:tab/>
        <w:t>Размер машино-места для парковки индивидуального транспорта инвалида, без учета площади проездов (м</w:t>
      </w:r>
      <w:r w:rsidR="008715ED" w:rsidRPr="00EE0F3F">
        <w:rPr>
          <w:rFonts w:cs="Arial"/>
          <w:vertAlign w:val="superscript"/>
        </w:rPr>
        <w:t>2</w:t>
      </w:r>
      <w:r w:rsidR="008715ED" w:rsidRPr="00EE0F3F">
        <w:rPr>
          <w:rFonts w:cs="Arial"/>
        </w:rPr>
        <w:t xml:space="preserve"> на 1 машино-место) - 17,5 (3,5х5,0м).</w:t>
      </w:r>
    </w:p>
    <w:p w:rsidR="008715ED" w:rsidRPr="00EE0F3F" w:rsidRDefault="005A5C81" w:rsidP="008715ED">
      <w:pPr>
        <w:pStyle w:val="af7"/>
        <w:ind w:firstLine="567"/>
        <w:jc w:val="both"/>
        <w:rPr>
          <w:rFonts w:cs="Arial"/>
        </w:rPr>
      </w:pPr>
      <w:r w:rsidRPr="00EE0F3F">
        <w:rPr>
          <w:rFonts w:cs="Arial"/>
        </w:rPr>
        <w:t>6</w:t>
      </w:r>
      <w:r w:rsidR="008715ED" w:rsidRPr="00EE0F3F">
        <w:rPr>
          <w:rFonts w:cs="Arial"/>
        </w:rPr>
        <w:t>.6.</w:t>
      </w:r>
      <w:r w:rsidR="008715ED" w:rsidRPr="00EE0F3F">
        <w:rPr>
          <w:rFonts w:cs="Arial"/>
        </w:rPr>
        <w:tab/>
        <w:t>Размер земельного участка крытого бокса для хранения индивидуального транспорта инвалида (м</w:t>
      </w:r>
      <w:r w:rsidR="008715ED" w:rsidRPr="00EE0F3F">
        <w:rPr>
          <w:rFonts w:cs="Arial"/>
          <w:vertAlign w:val="superscript"/>
        </w:rPr>
        <w:t>2</w:t>
      </w:r>
      <w:r w:rsidR="008715ED" w:rsidRPr="00EE0F3F">
        <w:rPr>
          <w:rFonts w:cs="Arial"/>
        </w:rPr>
        <w:t xml:space="preserve"> на 1 машино-место) – 21,0 (3,5х6,0м).</w:t>
      </w:r>
    </w:p>
    <w:p w:rsidR="008715ED" w:rsidRPr="00EE0F3F" w:rsidRDefault="005A5C81" w:rsidP="008715ED">
      <w:pPr>
        <w:pStyle w:val="af7"/>
        <w:ind w:firstLine="567"/>
        <w:jc w:val="both"/>
        <w:rPr>
          <w:rFonts w:cs="Arial"/>
        </w:rPr>
      </w:pPr>
      <w:r w:rsidRPr="00EE0F3F">
        <w:rPr>
          <w:rFonts w:cs="Arial"/>
        </w:rPr>
        <w:t>6</w:t>
      </w:r>
      <w:r w:rsidR="008715ED" w:rsidRPr="00EE0F3F">
        <w:rPr>
          <w:rFonts w:cs="Arial"/>
        </w:rPr>
        <w:t>.7.</w:t>
      </w:r>
      <w:r w:rsidR="008715ED" w:rsidRPr="00EE0F3F">
        <w:rPr>
          <w:rFonts w:cs="Arial"/>
        </w:rPr>
        <w:tab/>
        <w:t xml:space="preserve">Ширина 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 w:rsidR="008715ED" w:rsidRPr="00EE0F3F">
          <w:rPr>
            <w:rFonts w:cs="Arial"/>
          </w:rPr>
          <w:t>3,5 м</w:t>
        </w:r>
      </w:smartTag>
      <w:r w:rsidR="008715ED" w:rsidRPr="00EE0F3F">
        <w:rPr>
          <w:rFonts w:cs="Arial"/>
        </w:rPr>
        <w:t>.</w:t>
      </w:r>
    </w:p>
    <w:p w:rsidR="008715ED" w:rsidRPr="00EE0F3F" w:rsidRDefault="005A5C81" w:rsidP="008715ED">
      <w:pPr>
        <w:pStyle w:val="af7"/>
        <w:ind w:firstLine="567"/>
        <w:jc w:val="both"/>
        <w:rPr>
          <w:rFonts w:cs="Arial"/>
        </w:rPr>
      </w:pPr>
      <w:r w:rsidRPr="00EE0F3F">
        <w:rPr>
          <w:rFonts w:cs="Arial"/>
        </w:rPr>
        <w:t>6</w:t>
      </w:r>
      <w:r w:rsidR="008715ED" w:rsidRPr="00EE0F3F">
        <w:rPr>
          <w:rFonts w:cs="Arial"/>
        </w:rPr>
        <w:t>.8.</w:t>
      </w:r>
      <w:r w:rsidR="008715ED" w:rsidRPr="00EE0F3F">
        <w:rPr>
          <w:rFonts w:cs="Arial"/>
        </w:rPr>
        <w:tab/>
        <w:t xml:space="preserve">Расстояние от специализированной автостоянки (гаража-стоянки), обслуживающей инвалидов, должно быть не более </w:t>
      </w:r>
      <w:smartTag w:uri="urn:schemas-microsoft-com:office:smarttags" w:element="metricconverter">
        <w:smartTagPr>
          <w:attr w:name="ProductID" w:val="200 м"/>
        </w:smartTagPr>
        <w:r w:rsidR="008715ED" w:rsidRPr="00EE0F3F">
          <w:rPr>
            <w:rFonts w:cs="Arial"/>
          </w:rPr>
          <w:t>200 м</w:t>
        </w:r>
      </w:smartTag>
      <w:r w:rsidR="008715ED" w:rsidRPr="00EE0F3F">
        <w:rPr>
          <w:rFonts w:cs="Arial"/>
        </w:rPr>
        <w:t xml:space="preserve"> до наиболее удаленного входа, но не менее </w:t>
      </w:r>
      <w:smartTag w:uri="urn:schemas-microsoft-com:office:smarttags" w:element="metricconverter">
        <w:smartTagPr>
          <w:attr w:name="ProductID" w:val="15 м"/>
        </w:smartTagPr>
        <w:r w:rsidR="008715ED" w:rsidRPr="00EE0F3F">
          <w:rPr>
            <w:rFonts w:cs="Arial"/>
          </w:rPr>
          <w:t>15 м</w:t>
        </w:r>
      </w:smartTag>
      <w:r w:rsidR="008715ED" w:rsidRPr="00EE0F3F">
        <w:rPr>
          <w:rFonts w:cs="Arial"/>
        </w:rPr>
        <w:t xml:space="preserve"> до близлежащего дома. </w:t>
      </w:r>
    </w:p>
    <w:p w:rsidR="008715ED" w:rsidRPr="00EE0F3F" w:rsidRDefault="005A5C81" w:rsidP="008715ED">
      <w:pPr>
        <w:pStyle w:val="af7"/>
        <w:ind w:firstLine="567"/>
        <w:jc w:val="both"/>
        <w:rPr>
          <w:rFonts w:cs="Arial"/>
        </w:rPr>
      </w:pPr>
      <w:r w:rsidRPr="00EE0F3F">
        <w:rPr>
          <w:rFonts w:cs="Arial"/>
        </w:rPr>
        <w:t>6</w:t>
      </w:r>
      <w:r w:rsidR="008715ED" w:rsidRPr="00EE0F3F">
        <w:rPr>
          <w:rFonts w:cs="Arial"/>
        </w:rPr>
        <w:t>.9.</w:t>
      </w:r>
      <w:r w:rsidR="008715ED" w:rsidRPr="00EE0F3F">
        <w:rPr>
          <w:rFonts w:cs="Arial"/>
        </w:rPr>
        <w:tab/>
        <w:t xml:space="preserve">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 w:rsidR="008715ED" w:rsidRPr="00EE0F3F">
          <w:rPr>
            <w:rFonts w:cs="Arial"/>
          </w:rPr>
          <w:t>300 м</w:t>
        </w:r>
      </w:smartTag>
      <w:r w:rsidR="008715ED" w:rsidRPr="00EE0F3F">
        <w:rPr>
          <w:rFonts w:cs="Arial"/>
        </w:rPr>
        <w:t xml:space="preserve">. </w:t>
      </w:r>
    </w:p>
    <w:p w:rsidR="00593512" w:rsidRPr="00EE0F3F" w:rsidRDefault="005A5C81" w:rsidP="003030A9">
      <w:pPr>
        <w:pStyle w:val="af7"/>
        <w:ind w:firstLine="567"/>
        <w:jc w:val="both"/>
        <w:rPr>
          <w:rFonts w:cs="Arial"/>
        </w:rPr>
      </w:pPr>
      <w:r w:rsidRPr="00EE0F3F">
        <w:rPr>
          <w:rFonts w:cs="Arial"/>
        </w:rPr>
        <w:t>6</w:t>
      </w:r>
      <w:r w:rsidR="008715ED" w:rsidRPr="00EE0F3F">
        <w:rPr>
          <w:rFonts w:cs="Arial"/>
        </w:rPr>
        <w:t>.10.</w:t>
      </w:r>
      <w:r w:rsidR="008715ED" w:rsidRPr="00EE0F3F">
        <w:rPr>
          <w:rFonts w:cs="Arial"/>
        </w:rPr>
        <w:tab/>
        <w:t xml:space="preserve">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 w:rsidR="008715ED" w:rsidRPr="00EE0F3F">
          <w:rPr>
            <w:rFonts w:cs="Arial"/>
          </w:rPr>
          <w:t>100 м</w:t>
        </w:r>
      </w:smartTag>
      <w:r w:rsidR="008715ED" w:rsidRPr="00EE0F3F">
        <w:rPr>
          <w:rFonts w:cs="Arial"/>
        </w:rPr>
        <w:t xml:space="preserve">. </w:t>
      </w:r>
    </w:p>
    <w:p w:rsidR="003030A9" w:rsidRPr="00EE0F3F" w:rsidRDefault="003030A9" w:rsidP="003030A9">
      <w:pPr>
        <w:pStyle w:val="af7"/>
        <w:ind w:firstLine="567"/>
        <w:jc w:val="both"/>
        <w:rPr>
          <w:rFonts w:cs="Arial"/>
        </w:rPr>
      </w:pPr>
    </w:p>
    <w:p w:rsidR="00593512" w:rsidRPr="00EE0F3F" w:rsidRDefault="00262CE5" w:rsidP="000F0874">
      <w:pPr>
        <w:ind w:firstLine="870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7</w:t>
      </w:r>
      <w:r w:rsidR="00593512" w:rsidRPr="00EE0F3F">
        <w:rPr>
          <w:rFonts w:ascii="Arial" w:hAnsi="Arial" w:cs="Arial"/>
          <w:sz w:val="24"/>
          <w:szCs w:val="24"/>
        </w:rPr>
        <w:t>. Расчетные показатели в сфере транспортного обслуживания</w:t>
      </w:r>
    </w:p>
    <w:p w:rsidR="00593512" w:rsidRPr="00EE0F3F" w:rsidRDefault="0060456F" w:rsidP="00593512">
      <w:pPr>
        <w:widowControl w:val="0"/>
        <w:tabs>
          <w:tab w:val="left" w:pos="1129"/>
        </w:tabs>
        <w:overflowPunct w:val="0"/>
        <w:autoSpaceDE w:val="0"/>
        <w:ind w:firstLine="570"/>
        <w:jc w:val="both"/>
        <w:rPr>
          <w:rStyle w:val="15"/>
          <w:rFonts w:ascii="Arial" w:hAnsi="Arial" w:cs="Arial"/>
          <w:bCs/>
          <w:iCs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>7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 xml:space="preserve">.1 </w:t>
      </w:r>
      <w:r w:rsidR="00593512" w:rsidRPr="00EE0F3F">
        <w:rPr>
          <w:rStyle w:val="15"/>
          <w:rFonts w:ascii="Arial" w:hAnsi="Arial" w:cs="Arial"/>
          <w:bCs/>
          <w:iCs/>
          <w:sz w:val="24"/>
          <w:szCs w:val="24"/>
        </w:rPr>
        <w:t>Нормативы уровня автомобилизации (количество транспортных средств на одну тысячу человек) принимаются равными.</w:t>
      </w:r>
    </w:p>
    <w:p w:rsidR="00593512" w:rsidRPr="00EE0F3F" w:rsidRDefault="009B7CD8" w:rsidP="009B7CD8">
      <w:pPr>
        <w:widowControl w:val="0"/>
        <w:tabs>
          <w:tab w:val="left" w:pos="1129"/>
        </w:tabs>
        <w:overflowPunct w:val="0"/>
        <w:autoSpaceDE w:val="0"/>
        <w:jc w:val="both"/>
        <w:rPr>
          <w:rStyle w:val="15"/>
          <w:rFonts w:ascii="Arial" w:hAnsi="Arial" w:cs="Arial"/>
          <w:bCs/>
          <w:sz w:val="24"/>
          <w:szCs w:val="24"/>
        </w:rPr>
      </w:pPr>
      <w:r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        </w:t>
      </w:r>
      <w:r w:rsidR="00593512" w:rsidRPr="00EE0F3F">
        <w:rPr>
          <w:rStyle w:val="15"/>
          <w:rFonts w:ascii="Arial" w:hAnsi="Arial" w:cs="Arial"/>
          <w:bCs/>
          <w:iCs/>
          <w:sz w:val="24"/>
          <w:szCs w:val="24"/>
        </w:rPr>
        <w:t>Нормативы уровня автомобилизации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 xml:space="preserve"> </w:t>
      </w:r>
      <w:r w:rsidR="00E37A4E" w:rsidRPr="00EE0F3F">
        <w:rPr>
          <w:rStyle w:val="15"/>
          <w:rFonts w:ascii="Arial" w:hAnsi="Arial" w:cs="Arial"/>
          <w:bCs/>
          <w:sz w:val="24"/>
          <w:szCs w:val="24"/>
        </w:rPr>
        <w:t>на расчётныйсрок</w:t>
      </w:r>
      <w:r w:rsidR="001B1CC3" w:rsidRPr="00EE0F3F">
        <w:rPr>
          <w:rStyle w:val="15"/>
          <w:rFonts w:ascii="Arial" w:hAnsi="Arial" w:cs="Arial"/>
          <w:bCs/>
          <w:sz w:val="24"/>
          <w:szCs w:val="24"/>
        </w:rPr>
        <w:t xml:space="preserve"> (2025г.) 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>принимаются равными 300 -350 автомобилей на 1000 человек.</w:t>
      </w:r>
    </w:p>
    <w:p w:rsidR="00593512" w:rsidRPr="00EE0F3F" w:rsidRDefault="0060456F" w:rsidP="00593512">
      <w:pPr>
        <w:widowControl w:val="0"/>
        <w:tabs>
          <w:tab w:val="left" w:pos="1129"/>
        </w:tabs>
        <w:overflowPunct w:val="0"/>
        <w:autoSpaceDE w:val="0"/>
        <w:ind w:firstLine="555"/>
        <w:jc w:val="both"/>
        <w:rPr>
          <w:rStyle w:val="21"/>
          <w:rFonts w:ascii="Arial" w:hAnsi="Arial" w:cs="Arial"/>
          <w:bCs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>7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>.2</w:t>
      </w:r>
      <w:r w:rsidR="00593512"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 Нормативы дальности пешеходных подходов до ближайших остановок общественного пассажирского транспорта (в метрах)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 xml:space="preserve"> составляет:</w:t>
      </w:r>
    </w:p>
    <w:p w:rsidR="00593512" w:rsidRPr="00EE0F3F" w:rsidRDefault="00593512" w:rsidP="00593512">
      <w:pPr>
        <w:widowControl w:val="0"/>
        <w:tabs>
          <w:tab w:val="left" w:pos="1129"/>
        </w:tabs>
        <w:overflowPunct w:val="0"/>
        <w:autoSpaceDE w:val="0"/>
        <w:ind w:firstLine="709"/>
        <w:jc w:val="both"/>
        <w:rPr>
          <w:rStyle w:val="21"/>
          <w:rFonts w:ascii="Arial" w:hAnsi="Arial" w:cs="Arial"/>
          <w:spacing w:val="-4"/>
          <w:sz w:val="24"/>
          <w:szCs w:val="24"/>
        </w:rPr>
      </w:pPr>
      <w:r w:rsidRPr="00EE0F3F">
        <w:rPr>
          <w:rStyle w:val="21"/>
          <w:rFonts w:ascii="Arial" w:hAnsi="Arial" w:cs="Arial"/>
          <w:bCs/>
          <w:sz w:val="24"/>
          <w:szCs w:val="24"/>
        </w:rPr>
        <w:t>-</w:t>
      </w:r>
      <w:r w:rsidRPr="00EE0F3F">
        <w:rPr>
          <w:rStyle w:val="21"/>
          <w:rFonts w:ascii="Arial" w:hAnsi="Arial" w:cs="Arial"/>
          <w:bCs/>
          <w:sz w:val="24"/>
          <w:szCs w:val="24"/>
        </w:rPr>
        <w:tab/>
        <w:t>от объектов массового посещения 250 метров</w:t>
      </w:r>
      <w:r w:rsidRPr="00EE0F3F">
        <w:rPr>
          <w:rStyle w:val="21"/>
          <w:rFonts w:ascii="Arial" w:hAnsi="Arial" w:cs="Arial"/>
          <w:bCs/>
          <w:spacing w:val="-4"/>
          <w:sz w:val="24"/>
          <w:szCs w:val="24"/>
        </w:rPr>
        <w:t>;</w:t>
      </w:r>
    </w:p>
    <w:p w:rsidR="00593512" w:rsidRPr="00EE0F3F" w:rsidRDefault="00593512" w:rsidP="00593512">
      <w:pPr>
        <w:widowControl w:val="0"/>
        <w:tabs>
          <w:tab w:val="left" w:pos="1129"/>
        </w:tabs>
        <w:overflowPunct w:val="0"/>
        <w:autoSpaceDE w:val="0"/>
        <w:ind w:firstLine="709"/>
        <w:jc w:val="both"/>
        <w:rPr>
          <w:rStyle w:val="15"/>
          <w:rFonts w:ascii="Arial" w:hAnsi="Arial" w:cs="Arial"/>
          <w:bCs/>
          <w:sz w:val="24"/>
          <w:szCs w:val="24"/>
        </w:rPr>
      </w:pPr>
      <w:r w:rsidRPr="00EE0F3F">
        <w:rPr>
          <w:rStyle w:val="21"/>
          <w:rFonts w:ascii="Arial" w:hAnsi="Arial" w:cs="Arial"/>
          <w:spacing w:val="-4"/>
          <w:sz w:val="24"/>
          <w:szCs w:val="24"/>
        </w:rPr>
        <w:t>-</w:t>
      </w:r>
      <w:r w:rsidRPr="00EE0F3F">
        <w:rPr>
          <w:rStyle w:val="21"/>
          <w:rFonts w:ascii="Arial" w:hAnsi="Arial" w:cs="Arial"/>
          <w:spacing w:val="-4"/>
          <w:sz w:val="24"/>
          <w:szCs w:val="24"/>
        </w:rPr>
        <w:tab/>
      </w:r>
      <w:r w:rsidRPr="00EE0F3F">
        <w:rPr>
          <w:rStyle w:val="21"/>
          <w:rFonts w:ascii="Arial" w:hAnsi="Arial" w:cs="Arial"/>
          <w:sz w:val="24"/>
          <w:szCs w:val="24"/>
        </w:rPr>
        <w:t xml:space="preserve">от жилых домов </w:t>
      </w:r>
      <w:r w:rsidRPr="00EE0F3F">
        <w:rPr>
          <w:rStyle w:val="21"/>
          <w:rFonts w:ascii="Arial" w:hAnsi="Arial" w:cs="Arial"/>
          <w:spacing w:val="-4"/>
          <w:sz w:val="24"/>
          <w:szCs w:val="24"/>
        </w:rPr>
        <w:t xml:space="preserve">400 </w:t>
      </w:r>
      <w:r w:rsidR="00907638" w:rsidRPr="00EE0F3F">
        <w:rPr>
          <w:rStyle w:val="21"/>
          <w:rFonts w:ascii="Arial" w:hAnsi="Arial" w:cs="Arial"/>
          <w:spacing w:val="-4"/>
          <w:sz w:val="24"/>
          <w:szCs w:val="24"/>
        </w:rPr>
        <w:t xml:space="preserve">-500 </w:t>
      </w:r>
      <w:r w:rsidRPr="00EE0F3F">
        <w:rPr>
          <w:rStyle w:val="21"/>
          <w:rFonts w:ascii="Arial" w:hAnsi="Arial" w:cs="Arial"/>
          <w:spacing w:val="-4"/>
          <w:sz w:val="24"/>
          <w:szCs w:val="24"/>
        </w:rPr>
        <w:t>метров</w:t>
      </w:r>
      <w:r w:rsidRPr="00EE0F3F">
        <w:rPr>
          <w:rStyle w:val="15"/>
          <w:rFonts w:ascii="Arial" w:hAnsi="Arial" w:cs="Arial"/>
          <w:sz w:val="24"/>
          <w:szCs w:val="24"/>
        </w:rPr>
        <w:t>.</w:t>
      </w:r>
    </w:p>
    <w:p w:rsidR="00593512" w:rsidRPr="00EE0F3F" w:rsidRDefault="0060456F" w:rsidP="00593512">
      <w:pPr>
        <w:widowControl w:val="0"/>
        <w:tabs>
          <w:tab w:val="left" w:pos="1129"/>
        </w:tabs>
        <w:overflowPunct w:val="0"/>
        <w:autoSpaceDE w:val="0"/>
        <w:ind w:firstLine="570"/>
        <w:jc w:val="both"/>
        <w:rPr>
          <w:rStyle w:val="15"/>
          <w:rFonts w:ascii="Arial" w:hAnsi="Arial" w:cs="Arial"/>
          <w:bCs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>7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>.3</w:t>
      </w:r>
      <w:r w:rsidR="00593512"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 Показатели расстояния между остановочными пунктами на линиях общественного пассажирского транспорта принимаются в диапазоне </w:t>
      </w:r>
      <w:r w:rsidR="00593512" w:rsidRPr="00EE0F3F">
        <w:rPr>
          <w:rStyle w:val="21"/>
          <w:rFonts w:ascii="Arial" w:hAnsi="Arial" w:cs="Arial"/>
          <w:bCs/>
          <w:sz w:val="24"/>
          <w:szCs w:val="24"/>
        </w:rPr>
        <w:t>от 400 до 600 метров.</w:t>
      </w:r>
    </w:p>
    <w:p w:rsidR="00593512" w:rsidRPr="00EE0F3F" w:rsidRDefault="0060456F" w:rsidP="00740F9A">
      <w:pPr>
        <w:widowControl w:val="0"/>
        <w:tabs>
          <w:tab w:val="left" w:pos="1129"/>
        </w:tabs>
        <w:overflowPunct w:val="0"/>
        <w:autoSpaceDE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>7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>.4</w:t>
      </w:r>
      <w:r w:rsidR="00593512"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 </w:t>
      </w:r>
      <w:r w:rsidR="00593512" w:rsidRPr="00EE0F3F">
        <w:rPr>
          <w:rStyle w:val="15"/>
          <w:rFonts w:ascii="Arial" w:hAnsi="Arial" w:cs="Arial"/>
          <w:bCs/>
          <w:iCs/>
          <w:spacing w:val="3"/>
          <w:w w:val="107"/>
          <w:sz w:val="24"/>
          <w:szCs w:val="24"/>
        </w:rPr>
        <w:t xml:space="preserve">Показатель плотности </w:t>
      </w:r>
      <w:r w:rsidR="00593512" w:rsidRPr="00EE0F3F">
        <w:rPr>
          <w:rStyle w:val="15"/>
          <w:rFonts w:ascii="Arial" w:hAnsi="Arial" w:cs="Arial"/>
          <w:bCs/>
          <w:spacing w:val="3"/>
          <w:w w:val="107"/>
          <w:sz w:val="24"/>
          <w:szCs w:val="24"/>
        </w:rPr>
        <w:t>сетей улиц и дорог</w:t>
      </w:r>
      <w:r w:rsidR="00764A2B" w:rsidRPr="00EE0F3F">
        <w:rPr>
          <w:rStyle w:val="15"/>
          <w:rFonts w:ascii="Arial" w:hAnsi="Arial" w:cs="Arial"/>
          <w:bCs/>
          <w:spacing w:val="3"/>
          <w:w w:val="107"/>
          <w:sz w:val="24"/>
          <w:szCs w:val="24"/>
        </w:rPr>
        <w:t xml:space="preserve"> в среднем</w:t>
      </w:r>
      <w:r w:rsidR="00593512" w:rsidRPr="00EE0F3F">
        <w:rPr>
          <w:rStyle w:val="15"/>
          <w:rFonts w:ascii="Arial" w:hAnsi="Arial" w:cs="Arial"/>
          <w:bCs/>
          <w:spacing w:val="3"/>
          <w:w w:val="107"/>
          <w:sz w:val="24"/>
          <w:szCs w:val="24"/>
        </w:rPr>
        <w:t xml:space="preserve"> </w:t>
      </w:r>
      <w:r w:rsidR="00764A2B" w:rsidRPr="00EE0F3F">
        <w:rPr>
          <w:rStyle w:val="15"/>
          <w:rFonts w:ascii="Arial" w:hAnsi="Arial" w:cs="Arial"/>
          <w:bCs/>
          <w:iCs/>
          <w:spacing w:val="3"/>
          <w:w w:val="107"/>
          <w:sz w:val="24"/>
          <w:szCs w:val="24"/>
        </w:rPr>
        <w:t>по городскому поселению с учётом использования внеуличного пространства следует принимать в соответствии с расчётами</w:t>
      </w:r>
      <w:r w:rsidR="004D2589" w:rsidRPr="00EE0F3F">
        <w:rPr>
          <w:rStyle w:val="15"/>
          <w:rFonts w:ascii="Arial" w:hAnsi="Arial" w:cs="Arial"/>
          <w:bCs/>
          <w:iCs/>
          <w:spacing w:val="3"/>
          <w:w w:val="107"/>
          <w:sz w:val="24"/>
          <w:szCs w:val="24"/>
        </w:rPr>
        <w:t>. Плотность сети магистральных улиц на расчётный период</w:t>
      </w:r>
      <w:r w:rsidR="00AB5591" w:rsidRPr="00EE0F3F">
        <w:rPr>
          <w:rStyle w:val="15"/>
          <w:rFonts w:ascii="Arial" w:hAnsi="Arial" w:cs="Arial"/>
          <w:bCs/>
          <w:iCs/>
          <w:spacing w:val="3"/>
          <w:w w:val="107"/>
          <w:sz w:val="24"/>
          <w:szCs w:val="24"/>
        </w:rPr>
        <w:t xml:space="preserve"> следует принимать не менее 2,2 км/км2 </w:t>
      </w:r>
      <w:r w:rsidRPr="00EE0F3F">
        <w:rPr>
          <w:rStyle w:val="15"/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:rsidR="00F362C8" w:rsidRPr="00EE0F3F" w:rsidRDefault="002720B2" w:rsidP="00F362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8</w:t>
      </w:r>
      <w:r w:rsidR="00F362C8" w:rsidRPr="00EE0F3F">
        <w:rPr>
          <w:rFonts w:ascii="Arial" w:hAnsi="Arial" w:cs="Arial"/>
          <w:sz w:val="24"/>
          <w:szCs w:val="24"/>
        </w:rPr>
        <w:t>. Расчетные показатели обеспеченности и интенсивности использования территорий зон инженерной инфраструктуры.</w:t>
      </w:r>
    </w:p>
    <w:p w:rsidR="00F362C8" w:rsidRPr="00EE0F3F" w:rsidRDefault="009D1A06" w:rsidP="00F362C8">
      <w:pPr>
        <w:pStyle w:val="1"/>
        <w:widowControl w:val="0"/>
        <w:spacing w:before="0" w:after="0"/>
        <w:jc w:val="both"/>
        <w:rPr>
          <w:rFonts w:ascii="Arial" w:hAnsi="Arial" w:cs="Arial"/>
          <w:b w:val="0"/>
          <w:bCs w:val="0"/>
          <w:kern w:val="36"/>
          <w:sz w:val="24"/>
          <w:szCs w:val="24"/>
          <w:lang w:eastAsia="ru-RU"/>
        </w:rPr>
      </w:pPr>
      <w:r w:rsidRPr="00EE0F3F">
        <w:rPr>
          <w:rFonts w:ascii="Arial" w:hAnsi="Arial" w:cs="Arial"/>
          <w:b w:val="0"/>
          <w:sz w:val="24"/>
          <w:szCs w:val="24"/>
        </w:rPr>
        <w:t xml:space="preserve">         </w:t>
      </w:r>
      <w:r w:rsidR="002720B2" w:rsidRPr="00EE0F3F">
        <w:rPr>
          <w:rFonts w:ascii="Arial" w:hAnsi="Arial" w:cs="Arial"/>
          <w:b w:val="0"/>
          <w:sz w:val="24"/>
          <w:szCs w:val="24"/>
        </w:rPr>
        <w:t>8</w:t>
      </w:r>
      <w:r w:rsidR="00F362C8" w:rsidRPr="00EE0F3F">
        <w:rPr>
          <w:rFonts w:ascii="Arial" w:hAnsi="Arial" w:cs="Arial"/>
          <w:b w:val="0"/>
          <w:sz w:val="24"/>
          <w:szCs w:val="24"/>
        </w:rPr>
        <w:t xml:space="preserve">.1. </w:t>
      </w:r>
      <w:r w:rsidR="00F362C8" w:rsidRPr="00EE0F3F">
        <w:rPr>
          <w:rFonts w:ascii="Arial" w:hAnsi="Arial" w:cs="Arial"/>
          <w:b w:val="0"/>
          <w:kern w:val="36"/>
          <w:sz w:val="24"/>
          <w:szCs w:val="24"/>
          <w:lang w:eastAsia="ru-RU"/>
        </w:rPr>
        <w:t xml:space="preserve"> Среднесуточное (за год) водопотребление на хозяйственно-питьевые  </w:t>
      </w:r>
      <w:r w:rsidR="00F362C8" w:rsidRPr="00EE0F3F">
        <w:rPr>
          <w:rFonts w:ascii="Arial" w:hAnsi="Arial" w:cs="Arial"/>
          <w:b w:val="0"/>
          <w:bCs w:val="0"/>
          <w:kern w:val="36"/>
          <w:sz w:val="24"/>
          <w:szCs w:val="24"/>
          <w:lang w:eastAsia="ru-RU"/>
        </w:rPr>
        <w:t>нужды населения</w:t>
      </w:r>
      <w:r w:rsidR="00172AC0" w:rsidRPr="00EE0F3F">
        <w:rPr>
          <w:rFonts w:ascii="Arial" w:hAnsi="Arial" w:cs="Arial"/>
          <w:b w:val="0"/>
          <w:bCs w:val="0"/>
          <w:kern w:val="36"/>
          <w:sz w:val="24"/>
          <w:szCs w:val="24"/>
          <w:lang w:eastAsia="ru-RU"/>
        </w:rPr>
        <w:t>.</w:t>
      </w:r>
    </w:p>
    <w:p w:rsidR="00374023" w:rsidRPr="00EE0F3F" w:rsidRDefault="00374023" w:rsidP="00374023">
      <w:pPr>
        <w:rPr>
          <w:sz w:val="24"/>
          <w:szCs w:val="24"/>
        </w:rPr>
      </w:pPr>
      <w:r w:rsidRPr="00EE0F3F">
        <w:t xml:space="preserve">                                                                                                                                                      </w:t>
      </w:r>
      <w:r w:rsidRPr="00EE0F3F">
        <w:rPr>
          <w:rFonts w:ascii="Arial" w:hAnsi="Arial" w:cs="Arial"/>
          <w:sz w:val="24"/>
          <w:szCs w:val="24"/>
        </w:rPr>
        <w:t>Таблица 2</w:t>
      </w:r>
      <w:r w:rsidR="0060456F" w:rsidRPr="00EE0F3F">
        <w:rPr>
          <w:rFonts w:ascii="Arial" w:hAnsi="Arial" w:cs="Arial"/>
          <w:sz w:val="24"/>
          <w:szCs w:val="24"/>
        </w:rPr>
        <w:t>7</w:t>
      </w:r>
      <w:r w:rsidRPr="00EE0F3F">
        <w:rPr>
          <w:sz w:val="24"/>
          <w:szCs w:val="24"/>
        </w:rPr>
        <w:t xml:space="preserve">  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8"/>
        <w:gridCol w:w="5040"/>
      </w:tblGrid>
      <w:tr w:rsidR="00F362C8" w:rsidRPr="00EE0F3F" w:rsidTr="00F362C8">
        <w:trPr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2C8" w:rsidRPr="00EE0F3F" w:rsidRDefault="00F362C8">
            <w:pPr>
              <w:suppressAutoHyphens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E0F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Степень благоустройства районов жилой застройки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2C8" w:rsidRPr="00EE0F3F" w:rsidRDefault="00F362C8" w:rsidP="0051316D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E0F3F">
              <w:rPr>
                <w:rFonts w:ascii="Arial" w:hAnsi="Arial" w:cs="Arial"/>
                <w:bCs/>
                <w:sz w:val="24"/>
                <w:szCs w:val="24"/>
              </w:rPr>
              <w:t xml:space="preserve">Удельное хозяйственно-питьевое </w:t>
            </w:r>
          </w:p>
          <w:p w:rsidR="00F362C8" w:rsidRPr="00EE0F3F" w:rsidRDefault="00F362C8" w:rsidP="0051316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E0F3F">
              <w:rPr>
                <w:rFonts w:ascii="Arial" w:hAnsi="Arial" w:cs="Arial"/>
                <w:bCs/>
                <w:sz w:val="24"/>
                <w:szCs w:val="24"/>
              </w:rPr>
              <w:t xml:space="preserve">водопотребление в населенных пунктах </w:t>
            </w:r>
          </w:p>
          <w:p w:rsidR="00F362C8" w:rsidRPr="00EE0F3F" w:rsidRDefault="00F362C8" w:rsidP="0051316D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E0F3F">
              <w:rPr>
                <w:rFonts w:ascii="Arial" w:hAnsi="Arial" w:cs="Arial"/>
                <w:bCs/>
                <w:sz w:val="24"/>
                <w:szCs w:val="24"/>
              </w:rPr>
              <w:t>на одного жителя среднесуточное (за год), л/сут.</w:t>
            </w:r>
          </w:p>
        </w:tc>
      </w:tr>
      <w:tr w:rsidR="00F362C8" w:rsidRPr="00EE0F3F" w:rsidTr="00F362C8">
        <w:trPr>
          <w:jc w:val="center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2C8" w:rsidRPr="00EE0F3F" w:rsidRDefault="00F362C8">
            <w:pPr>
              <w:suppressAutoHyphens/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Застройка зданиями, оборудованными внутренним водопроводом и канализацией: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2C8" w:rsidRPr="00EE0F3F" w:rsidRDefault="00F362C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2C8" w:rsidRPr="00EE0F3F" w:rsidTr="00F362C8">
        <w:trPr>
          <w:trHeight w:val="227"/>
          <w:jc w:val="center"/>
        </w:trPr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2C8" w:rsidRPr="00EE0F3F" w:rsidRDefault="00F362C8">
            <w:pPr>
              <w:suppressAutoHyphens/>
              <w:ind w:firstLine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без ванн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2C8" w:rsidRPr="00EE0F3F" w:rsidRDefault="00F362C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125 - 160</w:t>
            </w:r>
          </w:p>
        </w:tc>
      </w:tr>
      <w:tr w:rsidR="00F362C8" w:rsidRPr="00EE0F3F" w:rsidTr="00F362C8">
        <w:trPr>
          <w:trHeight w:val="227"/>
          <w:jc w:val="center"/>
        </w:trPr>
        <w:tc>
          <w:tcPr>
            <w:tcW w:w="4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2C8" w:rsidRPr="00EE0F3F" w:rsidRDefault="00F362C8">
            <w:pPr>
              <w:suppressAutoHyphens/>
              <w:ind w:right="-57" w:firstLine="170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E0F3F">
              <w:rPr>
                <w:rFonts w:ascii="Arial" w:hAnsi="Arial" w:cs="Arial"/>
                <w:spacing w:val="-2"/>
                <w:sz w:val="24"/>
                <w:szCs w:val="24"/>
              </w:rPr>
              <w:t>с ванными и местными водонагревателями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62C8" w:rsidRPr="00EE0F3F" w:rsidRDefault="00F362C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160 - 230</w:t>
            </w:r>
          </w:p>
        </w:tc>
      </w:tr>
      <w:tr w:rsidR="00F362C8" w:rsidRPr="00EE0F3F" w:rsidTr="00F362C8">
        <w:trPr>
          <w:trHeight w:val="227"/>
          <w:jc w:val="center"/>
        </w:trPr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C8" w:rsidRPr="00EE0F3F" w:rsidRDefault="00F362C8">
            <w:pPr>
              <w:suppressAutoHyphens/>
              <w:ind w:right="-57" w:firstLine="170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EE0F3F">
              <w:rPr>
                <w:rFonts w:ascii="Arial" w:hAnsi="Arial" w:cs="Arial"/>
                <w:spacing w:val="-3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2C8" w:rsidRPr="00EE0F3F" w:rsidRDefault="00F362C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230 - 350</w:t>
            </w:r>
          </w:p>
        </w:tc>
      </w:tr>
    </w:tbl>
    <w:p w:rsidR="00F362C8" w:rsidRPr="00EE0F3F" w:rsidRDefault="00AE2A75" w:rsidP="00AE2A75">
      <w:pPr>
        <w:widowControl w:val="0"/>
        <w:jc w:val="both"/>
        <w:rPr>
          <w:rFonts w:ascii="Arial" w:hAnsi="Arial" w:cs="Arial"/>
          <w:spacing w:val="40"/>
          <w:sz w:val="20"/>
          <w:szCs w:val="20"/>
        </w:rPr>
      </w:pPr>
      <w:r w:rsidRPr="00EE0F3F">
        <w:rPr>
          <w:rFonts w:ascii="Arial" w:hAnsi="Arial" w:cs="Arial"/>
          <w:bCs/>
          <w:spacing w:val="40"/>
          <w:sz w:val="20"/>
          <w:szCs w:val="20"/>
        </w:rPr>
        <w:t>П</w:t>
      </w:r>
      <w:r w:rsidR="00F362C8" w:rsidRPr="00EE0F3F">
        <w:rPr>
          <w:rFonts w:ascii="Arial" w:hAnsi="Arial" w:cs="Arial"/>
          <w:bCs/>
          <w:spacing w:val="40"/>
          <w:sz w:val="20"/>
          <w:szCs w:val="20"/>
        </w:rPr>
        <w:t>римечания:</w:t>
      </w:r>
      <w:r w:rsidR="00F362C8" w:rsidRPr="00EE0F3F">
        <w:rPr>
          <w:rFonts w:ascii="Arial" w:hAnsi="Arial" w:cs="Arial"/>
          <w:spacing w:val="40"/>
          <w:sz w:val="20"/>
          <w:szCs w:val="20"/>
        </w:rPr>
        <w:t xml:space="preserve"> </w:t>
      </w:r>
      <w:r w:rsidR="00F362C8" w:rsidRPr="00EE0F3F">
        <w:rPr>
          <w:rFonts w:ascii="Arial" w:hAnsi="Arial" w:cs="Arial"/>
          <w:sz w:val="20"/>
          <w:szCs w:val="20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30-50 л/сут.</w:t>
      </w:r>
    </w:p>
    <w:p w:rsidR="00F362C8" w:rsidRPr="00EE0F3F" w:rsidRDefault="00F362C8" w:rsidP="00F362C8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СНиП 2.08.02-89*),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СНиП 2.04.01-85 и технологическим данным.</w:t>
      </w:r>
    </w:p>
    <w:p w:rsidR="00F362C8" w:rsidRPr="00EE0F3F" w:rsidRDefault="00F362C8" w:rsidP="00F362C8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3. Выбор удельного водопотребления в пределах, указанных в таблице, должен производиться в зависимости от климатических условий, мощности источника водоснабжения и качества воды, степени благоустройства, этажности застройки и местных условий.</w:t>
      </w:r>
    </w:p>
    <w:p w:rsidR="00F362C8" w:rsidRPr="00EE0F3F" w:rsidRDefault="00F362C8" w:rsidP="00F362C8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 xml:space="preserve">4.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 </w:t>
      </w:r>
      <w:r w:rsidRPr="00EE0F3F">
        <w:rPr>
          <w:rFonts w:ascii="Arial" w:hAnsi="Arial" w:cs="Arial"/>
          <w:sz w:val="20"/>
          <w:szCs w:val="20"/>
        </w:rPr>
        <w:sym w:font="Symbol" w:char="0025"/>
      </w:r>
      <w:r w:rsidRPr="00EE0F3F">
        <w:rPr>
          <w:rFonts w:ascii="Arial" w:hAnsi="Arial" w:cs="Arial"/>
          <w:sz w:val="20"/>
          <w:szCs w:val="20"/>
        </w:rPr>
        <w:t xml:space="preserve"> суммарного расхода воды на хозяйственно-питьевые нужды населенного пункта.</w:t>
      </w:r>
    </w:p>
    <w:p w:rsidR="00F362C8" w:rsidRPr="00EE0F3F" w:rsidRDefault="00F362C8" w:rsidP="00A969E7">
      <w:pPr>
        <w:widowControl w:val="0"/>
        <w:ind w:firstLine="709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 xml:space="preserve">5.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 </w:t>
      </w:r>
      <w:r w:rsidRPr="00EE0F3F">
        <w:rPr>
          <w:rFonts w:ascii="Arial" w:hAnsi="Arial" w:cs="Arial"/>
          <w:sz w:val="20"/>
          <w:szCs w:val="20"/>
        </w:rPr>
        <w:sym w:font="Symbol" w:char="0025"/>
      </w:r>
      <w:r w:rsidRPr="00EE0F3F">
        <w:rPr>
          <w:rFonts w:ascii="Arial" w:hAnsi="Arial" w:cs="Arial"/>
          <w:sz w:val="20"/>
          <w:szCs w:val="20"/>
        </w:rPr>
        <w:t xml:space="preserve"> общего расхода воды на хозяйственно-питьевые нужды и в час максимального водозабора – 55 </w:t>
      </w:r>
      <w:r w:rsidRPr="00EE0F3F">
        <w:rPr>
          <w:rFonts w:ascii="Arial" w:hAnsi="Arial" w:cs="Arial"/>
          <w:sz w:val="20"/>
          <w:szCs w:val="20"/>
        </w:rPr>
        <w:sym w:font="Symbol" w:char="0025"/>
      </w:r>
      <w:r w:rsidRPr="00EE0F3F">
        <w:rPr>
          <w:rFonts w:ascii="Arial" w:hAnsi="Arial" w:cs="Arial"/>
          <w:sz w:val="20"/>
          <w:szCs w:val="20"/>
        </w:rPr>
        <w:t xml:space="preserve"> этого расхода. При смешанной застройке следует исходить из численности населения, проживающего в указанных зданиях.</w:t>
      </w:r>
    </w:p>
    <w:p w:rsidR="00F362C8" w:rsidRPr="00EE0F3F" w:rsidRDefault="002720B2" w:rsidP="00A969E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8</w:t>
      </w:r>
      <w:r w:rsidR="00F362C8" w:rsidRPr="00EE0F3F">
        <w:rPr>
          <w:rFonts w:ascii="Arial" w:hAnsi="Arial" w:cs="Arial"/>
          <w:sz w:val="24"/>
          <w:szCs w:val="24"/>
        </w:rPr>
        <w:t>.2. Расчетные показатели водопотребления в целом на 1 жителя допускается принимать:</w:t>
      </w:r>
    </w:p>
    <w:p w:rsidR="00915231" w:rsidRPr="00EE0F3F" w:rsidRDefault="00915231" w:rsidP="00A969E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</w:t>
      </w:r>
      <w:r w:rsidR="003F1F53" w:rsidRPr="00EE0F3F">
        <w:rPr>
          <w:rFonts w:ascii="Arial" w:hAnsi="Arial" w:cs="Arial"/>
          <w:sz w:val="24"/>
          <w:szCs w:val="24"/>
        </w:rPr>
        <w:t>-д</w:t>
      </w:r>
      <w:r w:rsidRPr="00EE0F3F">
        <w:rPr>
          <w:rFonts w:ascii="Arial" w:hAnsi="Arial" w:cs="Arial"/>
          <w:sz w:val="24"/>
          <w:szCs w:val="24"/>
        </w:rPr>
        <w:t>ля</w:t>
      </w:r>
      <w:r w:rsidR="003F1F53" w:rsidRPr="00EE0F3F">
        <w:rPr>
          <w:rFonts w:ascii="Arial" w:hAnsi="Arial" w:cs="Arial"/>
          <w:sz w:val="24"/>
          <w:szCs w:val="24"/>
        </w:rPr>
        <w:t xml:space="preserve"> городских населённых  пунктов (г. Макарьев)</w:t>
      </w:r>
    </w:p>
    <w:p w:rsidR="003F1F53" w:rsidRPr="00EE0F3F" w:rsidRDefault="003F1F53" w:rsidP="00A969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   -на 2015 г.-550 л\сут.:</w:t>
      </w:r>
    </w:p>
    <w:p w:rsidR="003F1F53" w:rsidRPr="00EE0F3F" w:rsidRDefault="003F1F53" w:rsidP="00A969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   -на  2025 г.-600 л/сут</w:t>
      </w:r>
    </w:p>
    <w:p w:rsidR="00F362C8" w:rsidRPr="00EE0F3F" w:rsidRDefault="00F362C8" w:rsidP="00A969E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- для сельских населенных пунктов</w:t>
      </w:r>
      <w:r w:rsidR="00AE2A75" w:rsidRPr="00EE0F3F">
        <w:rPr>
          <w:rFonts w:ascii="Arial" w:hAnsi="Arial" w:cs="Arial"/>
          <w:sz w:val="24"/>
          <w:szCs w:val="24"/>
        </w:rPr>
        <w:t xml:space="preserve"> (п.Комсомолка, п.Холодная Заводь)</w:t>
      </w:r>
      <w:r w:rsidRPr="00EE0F3F">
        <w:rPr>
          <w:rFonts w:ascii="Arial" w:hAnsi="Arial" w:cs="Arial"/>
          <w:sz w:val="24"/>
          <w:szCs w:val="24"/>
        </w:rPr>
        <w:t>:</w:t>
      </w:r>
    </w:p>
    <w:p w:rsidR="00F362C8" w:rsidRPr="00EE0F3F" w:rsidRDefault="00F362C8" w:rsidP="00A969E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- на 2015 г. – 125 л/сут.;</w:t>
      </w:r>
    </w:p>
    <w:p w:rsidR="00F362C8" w:rsidRPr="00EE0F3F" w:rsidRDefault="00F362C8" w:rsidP="00A969E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- на 2025 г. – 150 л/сут.</w:t>
      </w:r>
    </w:p>
    <w:p w:rsidR="00F362C8" w:rsidRPr="00EE0F3F" w:rsidRDefault="00F362C8" w:rsidP="00A969E7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Примечание: Удельное среднесуточное водопотребление допускается изменять (увеличивать или уменьшать) на 10-20 % в зависимости от местных условий территории и степени благоустройства.</w:t>
      </w:r>
    </w:p>
    <w:p w:rsidR="00F362C8" w:rsidRPr="00EE0F3F" w:rsidRDefault="00F362C8" w:rsidP="00F362C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lastRenderedPageBreak/>
        <w:t xml:space="preserve">  В населенных пунктах с числом жителей до 5 тысяч человек и расходом воды на наружное пожаротушение до 10 л/с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водоемов, водонапорной башни или контррезервуара в конце тупика.</w:t>
      </w:r>
    </w:p>
    <w:p w:rsidR="00F362C8" w:rsidRPr="00EE0F3F" w:rsidRDefault="002720B2" w:rsidP="00B37E8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8</w:t>
      </w:r>
      <w:r w:rsidR="00F362C8" w:rsidRPr="00EE0F3F">
        <w:rPr>
          <w:rFonts w:ascii="Arial" w:hAnsi="Arial" w:cs="Arial"/>
          <w:sz w:val="24"/>
          <w:szCs w:val="24"/>
        </w:rPr>
        <w:t>.</w:t>
      </w:r>
      <w:r w:rsidR="005D4667" w:rsidRPr="00EE0F3F">
        <w:rPr>
          <w:rFonts w:ascii="Arial" w:hAnsi="Arial" w:cs="Arial"/>
          <w:sz w:val="24"/>
          <w:szCs w:val="24"/>
        </w:rPr>
        <w:t>3</w:t>
      </w:r>
      <w:r w:rsidR="00F362C8" w:rsidRPr="00EE0F3F">
        <w:rPr>
          <w:rFonts w:ascii="Arial" w:hAnsi="Arial" w:cs="Arial"/>
          <w:sz w:val="24"/>
          <w:szCs w:val="24"/>
        </w:rPr>
        <w:t>. Размеры земельных участков для размещения колодцев магистральных подземных водоводов должны быть не более 3×3 м, камер переключения и запорной арматуры – не более 10×10 м.</w:t>
      </w:r>
    </w:p>
    <w:p w:rsidR="00F362C8" w:rsidRPr="00EE0F3F" w:rsidRDefault="002720B2" w:rsidP="00B37E8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8</w:t>
      </w:r>
      <w:r w:rsidR="00F362C8" w:rsidRPr="00EE0F3F">
        <w:rPr>
          <w:rFonts w:ascii="Arial" w:hAnsi="Arial" w:cs="Arial"/>
          <w:sz w:val="24"/>
          <w:szCs w:val="24"/>
        </w:rPr>
        <w:t>.</w:t>
      </w:r>
      <w:r w:rsidR="005D4667" w:rsidRPr="00EE0F3F">
        <w:rPr>
          <w:rFonts w:ascii="Arial" w:hAnsi="Arial" w:cs="Arial"/>
          <w:sz w:val="24"/>
          <w:szCs w:val="24"/>
        </w:rPr>
        <w:t>4</w:t>
      </w:r>
      <w:r w:rsidR="00F362C8" w:rsidRPr="00EE0F3F">
        <w:rPr>
          <w:rFonts w:ascii="Arial" w:hAnsi="Arial" w:cs="Arial"/>
          <w:sz w:val="24"/>
          <w:szCs w:val="24"/>
        </w:rPr>
        <w:t>.  Размеры земельных участков для станций водоочистки в зависимости от их производительности, тыс. м3/сут, следует принимать по проекту, но не более, га:</w:t>
      </w:r>
    </w:p>
    <w:p w:rsidR="00F362C8" w:rsidRPr="00EE0F3F" w:rsidRDefault="00F362C8" w:rsidP="00B37E8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- до 0,1 – 0,1;</w:t>
      </w:r>
    </w:p>
    <w:p w:rsidR="00F362C8" w:rsidRPr="00EE0F3F" w:rsidRDefault="00F362C8" w:rsidP="00B37E8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- свыше 0,1 до 0,2 – 0,25;</w:t>
      </w:r>
    </w:p>
    <w:p w:rsidR="00F362C8" w:rsidRPr="00EE0F3F" w:rsidRDefault="00F362C8" w:rsidP="00B37E8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- свыше 0,2 до 0,4 – 0,4;</w:t>
      </w:r>
    </w:p>
    <w:p w:rsidR="00F362C8" w:rsidRPr="00EE0F3F" w:rsidRDefault="00F362C8" w:rsidP="00B37E8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- свыше 0,4 до 0,8 – 1;</w:t>
      </w:r>
    </w:p>
    <w:p w:rsidR="00F362C8" w:rsidRPr="00EE0F3F" w:rsidRDefault="00F362C8" w:rsidP="00B37E8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- свыше 0,8 до 12 – 2;</w:t>
      </w:r>
    </w:p>
    <w:p w:rsidR="00F362C8" w:rsidRPr="00EE0F3F" w:rsidRDefault="00F362C8" w:rsidP="00B37E8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- свыше 12 до 32 – 3;</w:t>
      </w:r>
    </w:p>
    <w:p w:rsidR="00F362C8" w:rsidRPr="00EE0F3F" w:rsidRDefault="00F362C8" w:rsidP="00B37E8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- свыше 32 до 80 – 4;</w:t>
      </w:r>
    </w:p>
    <w:p w:rsidR="00593512" w:rsidRPr="00EE0F3F" w:rsidRDefault="00F362C8" w:rsidP="00453D9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- свыше 80 до 125 – 6;</w:t>
      </w:r>
    </w:p>
    <w:p w:rsidR="00453D96" w:rsidRPr="00EE0F3F" w:rsidRDefault="00453D96" w:rsidP="005D4667">
      <w:pPr>
        <w:widowControl w:val="0"/>
        <w:tabs>
          <w:tab w:val="left" w:pos="765"/>
          <w:tab w:val="left" w:pos="1129"/>
        </w:tabs>
        <w:suppressAutoHyphens/>
        <w:overflowPunct w:val="0"/>
        <w:autoSpaceDE w:val="0"/>
        <w:spacing w:after="0" w:line="240" w:lineRule="auto"/>
        <w:ind w:left="720"/>
        <w:jc w:val="both"/>
        <w:rPr>
          <w:rStyle w:val="15"/>
          <w:rFonts w:ascii="Arial" w:hAnsi="Arial" w:cs="Arial"/>
          <w:bCs/>
          <w:iCs/>
          <w:sz w:val="24"/>
          <w:szCs w:val="24"/>
        </w:rPr>
      </w:pPr>
    </w:p>
    <w:p w:rsidR="00593512" w:rsidRPr="00EE0F3F" w:rsidRDefault="0051316D" w:rsidP="0051316D">
      <w:pPr>
        <w:widowControl w:val="0"/>
        <w:tabs>
          <w:tab w:val="left" w:pos="765"/>
          <w:tab w:val="left" w:pos="1129"/>
        </w:tabs>
        <w:suppressAutoHyphens/>
        <w:overflowPunct w:val="0"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         </w:t>
      </w:r>
      <w:r w:rsidR="002720B2" w:rsidRPr="00EE0F3F">
        <w:rPr>
          <w:rStyle w:val="15"/>
          <w:rFonts w:ascii="Arial" w:hAnsi="Arial" w:cs="Arial"/>
          <w:bCs/>
          <w:iCs/>
          <w:sz w:val="24"/>
          <w:szCs w:val="24"/>
        </w:rPr>
        <w:t>8</w:t>
      </w:r>
      <w:r w:rsidR="005D4667" w:rsidRPr="00EE0F3F">
        <w:rPr>
          <w:rStyle w:val="15"/>
          <w:rFonts w:ascii="Arial" w:hAnsi="Arial" w:cs="Arial"/>
          <w:bCs/>
          <w:iCs/>
          <w:sz w:val="24"/>
          <w:szCs w:val="24"/>
        </w:rPr>
        <w:t>.5.</w:t>
      </w:r>
      <w:r w:rsidR="00593512"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Нормативы обеспеченности объектами водоснабжения и водоотведения (в кубометрах на одного человека в год) </w:t>
      </w:r>
      <w:r w:rsidR="00593512" w:rsidRPr="00EE0F3F">
        <w:rPr>
          <w:rFonts w:ascii="Arial" w:hAnsi="Arial" w:cs="Arial"/>
          <w:bCs/>
          <w:sz w:val="24"/>
          <w:szCs w:val="24"/>
        </w:rPr>
        <w:t xml:space="preserve">принимаются в соответствии с таблицей </w:t>
      </w:r>
      <w:r w:rsidR="00472CE8" w:rsidRPr="00EE0F3F">
        <w:rPr>
          <w:rFonts w:ascii="Arial" w:hAnsi="Arial" w:cs="Arial"/>
          <w:bCs/>
          <w:sz w:val="24"/>
          <w:szCs w:val="24"/>
        </w:rPr>
        <w:t>28</w:t>
      </w:r>
      <w:r w:rsidR="00374023" w:rsidRPr="00EE0F3F">
        <w:rPr>
          <w:rFonts w:ascii="Arial" w:hAnsi="Arial" w:cs="Arial"/>
          <w:bCs/>
          <w:sz w:val="24"/>
          <w:szCs w:val="24"/>
        </w:rPr>
        <w:t>.</w:t>
      </w:r>
    </w:p>
    <w:p w:rsidR="00593512" w:rsidRPr="00EE0F3F" w:rsidRDefault="00593512" w:rsidP="00B37E82">
      <w:pPr>
        <w:widowControl w:val="0"/>
        <w:tabs>
          <w:tab w:val="left" w:pos="1129"/>
        </w:tabs>
        <w:overflowPunct w:val="0"/>
        <w:autoSpaceDE w:val="0"/>
        <w:spacing w:after="0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593512" w:rsidRPr="00EE0F3F" w:rsidRDefault="00374023" w:rsidP="00B37E82">
      <w:pPr>
        <w:widowControl w:val="0"/>
        <w:tabs>
          <w:tab w:val="left" w:pos="1129"/>
        </w:tabs>
        <w:overflowPunct w:val="0"/>
        <w:autoSpaceDE w:val="0"/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bCs/>
          <w:sz w:val="24"/>
          <w:szCs w:val="24"/>
        </w:rPr>
        <w:t>Т</w:t>
      </w:r>
      <w:r w:rsidR="00593512" w:rsidRPr="00EE0F3F">
        <w:rPr>
          <w:rFonts w:ascii="Arial" w:hAnsi="Arial" w:cs="Arial"/>
          <w:bCs/>
          <w:sz w:val="24"/>
          <w:szCs w:val="24"/>
        </w:rPr>
        <w:t>аблица 2</w:t>
      </w:r>
      <w:r w:rsidR="00472CE8" w:rsidRPr="00EE0F3F">
        <w:rPr>
          <w:rFonts w:ascii="Arial" w:hAnsi="Arial" w:cs="Arial"/>
          <w:bCs/>
          <w:sz w:val="24"/>
          <w:szCs w:val="24"/>
        </w:rPr>
        <w:t>8</w:t>
      </w:r>
    </w:p>
    <w:tbl>
      <w:tblPr>
        <w:tblW w:w="946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1944"/>
        <w:gridCol w:w="1316"/>
        <w:gridCol w:w="1528"/>
      </w:tblGrid>
      <w:tr w:rsidR="00593512" w:rsidRPr="00EE0F3F" w:rsidTr="00540186">
        <w:trPr>
          <w:tblHeader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Водопотребители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Измеритель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Hopмы расхода воды      (в том числе горячей), л</w:t>
            </w:r>
          </w:p>
        </w:tc>
      </w:tr>
      <w:tr w:rsidR="00593512" w:rsidRPr="00EE0F3F" w:rsidTr="00540186">
        <w:trPr>
          <w:trHeight w:val="520"/>
          <w:tblHeader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в средние сутки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в сутки наиболь-шего водопот-ребления</w:t>
            </w:r>
          </w:p>
        </w:tc>
      </w:tr>
      <w:tr w:rsidR="00593512" w:rsidRPr="00EE0F3F" w:rsidTr="0054018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93512" w:rsidRPr="00EE0F3F" w:rsidTr="00540186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Жилые дома квартирного типа: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93512" w:rsidRPr="00EE0F3F" w:rsidTr="00540186">
        <w:trPr>
          <w:trHeight w:val="284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житель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593512" w:rsidRPr="00EE0F3F" w:rsidTr="00540186">
        <w:trPr>
          <w:trHeight w:val="28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 газоснабжением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житель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593512" w:rsidRPr="00EE0F3F" w:rsidTr="0054018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 водопроводом, канализацией и ваннами с водонагревателями, работающими на твердом топливе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житель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593512" w:rsidRPr="00EE0F3F" w:rsidTr="0054018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>с водопроводом, канализацией и ваннами с газовыми водонагревателями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житель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</w:tr>
      <w:tr w:rsidR="00593512" w:rsidRPr="00EE0F3F" w:rsidTr="0054018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 быстродействующими газовыми нагревателями и многоточечным водоразбором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житель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593512" w:rsidRPr="00EE0F3F" w:rsidTr="0054018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 централизованным горячим водоснабжением, оборудованные умывальниками, мойками и душами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житель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593512" w:rsidRPr="00EE0F3F" w:rsidTr="0054018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 сидячими ваннами, оборудованными душами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житель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275</w:t>
            </w:r>
          </w:p>
        </w:tc>
      </w:tr>
      <w:tr w:rsidR="00593512" w:rsidRPr="00EE0F3F" w:rsidTr="0054018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 ваннами длиной от 1500 до 1700 мм, оборудованными душами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житель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593512" w:rsidRPr="00EE0F3F" w:rsidTr="00540186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Общежития: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 общими душевыми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житель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3512" w:rsidRPr="00EE0F3F" w:rsidTr="0054018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 душами при всех жилых комнатах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житель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593512" w:rsidRPr="00EE0F3F" w:rsidTr="0054018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 общими кухнями и блоками душевых на этажах при жилых комнатах в каждой секции здания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житель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593512" w:rsidRPr="00EE0F3F" w:rsidTr="00540186">
        <w:trPr>
          <w:trHeight w:val="62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Гостиницы, пансионаты и мотели с общими ваннами и душами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житель</w:t>
            </w: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120</w:t>
            </w: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120</w:t>
            </w: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rPr>
          <w:trHeight w:val="62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558F" w:rsidRPr="00EE0F3F">
              <w:rPr>
                <w:rFonts w:ascii="Arial" w:hAnsi="Arial" w:cs="Arial"/>
                <w:sz w:val="24"/>
                <w:szCs w:val="24"/>
              </w:rPr>
              <w:t>Гостиницы,</w:t>
            </w:r>
            <w:r w:rsidRPr="00EE0F3F">
              <w:rPr>
                <w:rFonts w:ascii="Arial" w:hAnsi="Arial" w:cs="Arial"/>
                <w:sz w:val="24"/>
                <w:szCs w:val="24"/>
              </w:rPr>
              <w:t>и пансионаты с душами во всех отдельных номерах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житель</w:t>
            </w: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230</w:t>
            </w: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230</w:t>
            </w: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558F" w:rsidRPr="00EE0F3F" w:rsidTr="00540186">
        <w:trPr>
          <w:trHeight w:val="62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58F" w:rsidRPr="00EE0F3F" w:rsidRDefault="0015558F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Гостиницы</w:t>
            </w:r>
            <w:r w:rsidR="005F15FB" w:rsidRPr="00EE0F3F">
              <w:rPr>
                <w:rFonts w:ascii="Arial" w:hAnsi="Arial" w:cs="Arial"/>
                <w:sz w:val="24"/>
                <w:szCs w:val="24"/>
              </w:rPr>
              <w:t xml:space="preserve"> с ваннами в отдельных номерах , % от общего числа номеров</w:t>
            </w:r>
          </w:p>
          <w:p w:rsidR="005F15FB" w:rsidRPr="00EE0F3F" w:rsidRDefault="005F15FB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До 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5FB" w:rsidRPr="00EE0F3F" w:rsidRDefault="005F15FB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558F" w:rsidRPr="00EE0F3F" w:rsidRDefault="005F15FB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житель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58F" w:rsidRPr="00EE0F3F" w:rsidRDefault="0015558F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15FB" w:rsidRPr="00EE0F3F" w:rsidRDefault="005F15FB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58F" w:rsidRPr="00EE0F3F" w:rsidRDefault="0015558F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15FB" w:rsidRPr="00EE0F3F" w:rsidRDefault="005F15FB" w:rsidP="005F15FB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5F15FB" w:rsidRPr="00EE0F3F" w:rsidTr="00540186">
        <w:trPr>
          <w:trHeight w:val="62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5FB" w:rsidRPr="00EE0F3F" w:rsidRDefault="005F15FB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До 75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5FB" w:rsidRPr="00EE0F3F" w:rsidRDefault="00FF03DF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житель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5FB" w:rsidRPr="00EE0F3F" w:rsidRDefault="00FF03DF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5FB" w:rsidRPr="00EE0F3F" w:rsidRDefault="00FF03DF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FF03DF" w:rsidRPr="00EE0F3F" w:rsidTr="00540186">
        <w:trPr>
          <w:trHeight w:val="62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3DF" w:rsidRPr="00EE0F3F" w:rsidRDefault="00FF03DF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>До100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3DF" w:rsidRPr="00EE0F3F" w:rsidRDefault="00FF03DF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житель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3DF" w:rsidRPr="00EE0F3F" w:rsidRDefault="00FF03DF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DF" w:rsidRPr="00EE0F3F" w:rsidRDefault="00FF03DF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593512" w:rsidRPr="00EE0F3F" w:rsidTr="00540186"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93512" w:rsidRPr="00EE0F3F" w:rsidRDefault="00593512" w:rsidP="00FF03DF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Больницы: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F03DF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F03DF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F03DF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F03DF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 общими ваннами и душевыми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F03DF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койка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F03DF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F03DF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</w:tr>
      <w:tr w:rsidR="00593512" w:rsidRPr="00EE0F3F" w:rsidTr="0054018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F03DF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 санитарными узлами, приближенными к палатам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койка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593512" w:rsidRPr="00EE0F3F" w:rsidTr="0054018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инфекционные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койка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6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F03DF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Поликлиники и амбулатории</w:t>
            </w:r>
          </w:p>
          <w:p w:rsidR="00593512" w:rsidRPr="00EE0F3F" w:rsidRDefault="00593512" w:rsidP="00FF03DF">
            <w:pPr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F03DF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больной в смену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F03DF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593512" w:rsidRPr="00EE0F3F" w:rsidRDefault="00593512" w:rsidP="00FF03DF">
            <w:pPr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F03DF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593512" w:rsidRPr="00EE0F3F" w:rsidRDefault="00593512" w:rsidP="00FF03DF">
            <w:pPr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3DF" w:rsidRPr="00EE0F3F" w:rsidTr="00540186">
        <w:tblPrEx>
          <w:tblCellMar>
            <w:left w:w="10" w:type="dxa"/>
            <w:right w:w="10" w:type="dxa"/>
          </w:tblCellMar>
        </w:tblPrEx>
        <w:trPr>
          <w:trHeight w:val="6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3DF" w:rsidRPr="00EE0F3F" w:rsidRDefault="00FF03DF" w:rsidP="00FF03DF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Санатории</w:t>
            </w:r>
            <w:r w:rsidR="00D13B91" w:rsidRPr="00EE0F3F">
              <w:rPr>
                <w:rFonts w:ascii="Arial" w:hAnsi="Arial" w:cs="Arial"/>
                <w:sz w:val="24"/>
                <w:szCs w:val="24"/>
              </w:rPr>
              <w:t xml:space="preserve"> и дома отдыха</w:t>
            </w:r>
          </w:p>
          <w:p w:rsidR="00D13B91" w:rsidRPr="00EE0F3F" w:rsidRDefault="00D13B91" w:rsidP="00FF03DF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 ваннами  при всех жилых комнатах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3DF" w:rsidRPr="00EE0F3F" w:rsidRDefault="00D13B91" w:rsidP="00FF03DF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койка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03DF" w:rsidRPr="00EE0F3F" w:rsidRDefault="00D13B91" w:rsidP="00FF03DF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DF" w:rsidRPr="00EE0F3F" w:rsidRDefault="00D13B91" w:rsidP="00FF03DF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D13B91" w:rsidRPr="00EE0F3F" w:rsidTr="00540186">
        <w:tblPrEx>
          <w:tblCellMar>
            <w:left w:w="10" w:type="dxa"/>
            <w:right w:w="10" w:type="dxa"/>
          </w:tblCellMar>
        </w:tblPrEx>
        <w:trPr>
          <w:trHeight w:val="6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3B91" w:rsidRPr="00EE0F3F" w:rsidRDefault="00D13B91" w:rsidP="00FF03DF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 душами при всех жилых комнатах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3B91" w:rsidRPr="00EE0F3F" w:rsidRDefault="00D13B91" w:rsidP="00FF03DF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койка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3B91" w:rsidRPr="00EE0F3F" w:rsidRDefault="00D13B91" w:rsidP="00FF03DF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B91" w:rsidRPr="00EE0F3F" w:rsidRDefault="001C13AE" w:rsidP="00FF03DF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D13B91" w:rsidRPr="00EE0F3F" w:rsidTr="00540186">
        <w:tblPrEx>
          <w:tblCellMar>
            <w:left w:w="10" w:type="dxa"/>
            <w:right w:w="10" w:type="dxa"/>
          </w:tblCellMar>
        </w:tblPrEx>
        <w:trPr>
          <w:trHeight w:val="6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3B91" w:rsidRPr="00EE0F3F" w:rsidRDefault="00D13B91" w:rsidP="00FF03DF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3B91" w:rsidRPr="00EE0F3F" w:rsidRDefault="00D13B91" w:rsidP="00FF03DF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3B91" w:rsidRPr="00EE0F3F" w:rsidRDefault="00D13B91" w:rsidP="00FF03DF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B91" w:rsidRPr="00EE0F3F" w:rsidRDefault="00D13B91" w:rsidP="00FF03DF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93512" w:rsidRPr="00EE0F3F" w:rsidRDefault="00593512" w:rsidP="00FF03DF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Дошкольные образовательные учреждения: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 дневным пребыванием детей: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со столовыми, работающими на полуфабрикатах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ребенок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со столовыми, работающими на сырье, и прачечными, оборудованными авто-матическими стиральными машинами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ребенок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62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Детские лагеря (в том числе круглогодичного действия):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со столовыми, работающими на сырье, и прач</w:t>
            </w:r>
            <w:r w:rsidR="006A7408" w:rsidRPr="00EE0F3F">
              <w:rPr>
                <w:rFonts w:ascii="Arial" w:hAnsi="Arial" w:cs="Arial"/>
                <w:sz w:val="24"/>
                <w:szCs w:val="24"/>
              </w:rPr>
              <w:t>ечными, оборудованными автомати</w:t>
            </w:r>
            <w:r w:rsidRPr="00EE0F3F">
              <w:rPr>
                <w:rFonts w:ascii="Arial" w:hAnsi="Arial" w:cs="Arial"/>
                <w:sz w:val="24"/>
                <w:szCs w:val="24"/>
              </w:rPr>
              <w:t>ческими стиральными машинами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место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со столовыми, работающими на полуфабрикатах, и стиркой белья в централизованных прачечных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место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>Прачечные: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механизированные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кг сухого белья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немеханизированные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кг сухого белья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работающий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62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Лаборатории средних специальных учебных заведений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прибор в смену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224</w:t>
            </w: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260</w:t>
            </w: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9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Общеобразовательные школы с душевыми при гимнастических залах и столовыми, работающими на полуфабрикатах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учащийся</w:t>
            </w: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и 1 </w:t>
            </w:r>
            <w:r w:rsidRPr="00EE0F3F">
              <w:rPr>
                <w:rStyle w:val="15"/>
                <w:rFonts w:ascii="Arial" w:hAnsi="Arial" w:cs="Arial"/>
                <w:spacing w:val="-4"/>
                <w:sz w:val="24"/>
                <w:szCs w:val="24"/>
              </w:rPr>
              <w:t>преподава-тель</w:t>
            </w:r>
            <w:r w:rsidRPr="00EE0F3F">
              <w:rPr>
                <w:rFonts w:ascii="Arial" w:hAnsi="Arial" w:cs="Arial"/>
                <w:sz w:val="24"/>
                <w:szCs w:val="24"/>
              </w:rPr>
              <w:t xml:space="preserve"> в смену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11,5</w:t>
            </w: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То же, с продленным днем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то же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90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Профессионально-технические училища с душевыми при гимнастических залах и столовыми, работающими на полуфабрикатах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учащийся</w:t>
            </w: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и 1 </w:t>
            </w:r>
            <w:r w:rsidRPr="00EE0F3F">
              <w:rPr>
                <w:rStyle w:val="15"/>
                <w:rFonts w:ascii="Arial" w:hAnsi="Arial" w:cs="Arial"/>
                <w:spacing w:val="-4"/>
                <w:sz w:val="24"/>
                <w:szCs w:val="24"/>
              </w:rPr>
              <w:t>преподава-тель</w:t>
            </w:r>
            <w:r w:rsidRPr="00EE0F3F">
              <w:rPr>
                <w:rFonts w:ascii="Arial" w:hAnsi="Arial" w:cs="Arial"/>
                <w:sz w:val="24"/>
                <w:szCs w:val="24"/>
              </w:rPr>
              <w:t xml:space="preserve"> в смену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Школы-интернаты с помещениями: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учебными (с душевыми при гимнастических залах)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учащийся</w:t>
            </w: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и 1 </w:t>
            </w:r>
            <w:r w:rsidRPr="00EE0F3F">
              <w:rPr>
                <w:rStyle w:val="15"/>
                <w:rFonts w:ascii="Arial" w:hAnsi="Arial" w:cs="Arial"/>
                <w:spacing w:val="-4"/>
                <w:sz w:val="24"/>
                <w:szCs w:val="24"/>
              </w:rPr>
              <w:t>препода-ватель</w:t>
            </w:r>
            <w:r w:rsidRPr="00EE0F3F">
              <w:rPr>
                <w:rFonts w:ascii="Arial" w:hAnsi="Arial" w:cs="Arial"/>
                <w:sz w:val="24"/>
                <w:szCs w:val="24"/>
              </w:rPr>
              <w:t xml:space="preserve"> в смену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спальными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место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93512" w:rsidRPr="00EE0F3F" w:rsidRDefault="00593512" w:rsidP="00057511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Аптеки: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512" w:rsidRPr="00EE0F3F" w:rsidRDefault="00593512" w:rsidP="00057511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512" w:rsidRPr="00EE0F3F" w:rsidRDefault="00593512" w:rsidP="00057511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057511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057511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торговый зал и подсобные помещения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057511" w:rsidP="00057511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</w:t>
            </w:r>
            <w:r w:rsidR="00593512" w:rsidRPr="00EE0F3F">
              <w:rPr>
                <w:rFonts w:ascii="Arial" w:hAnsi="Arial" w:cs="Arial"/>
                <w:sz w:val="24"/>
                <w:szCs w:val="24"/>
              </w:rPr>
              <w:t>работаю</w:t>
            </w:r>
            <w:r w:rsidRPr="00EE0F3F">
              <w:rPr>
                <w:rFonts w:ascii="Arial" w:hAnsi="Arial" w:cs="Arial"/>
                <w:sz w:val="24"/>
                <w:szCs w:val="24"/>
              </w:rPr>
              <w:t>-</w:t>
            </w:r>
            <w:r w:rsidR="00593512" w:rsidRPr="00EE0F3F">
              <w:rPr>
                <w:rFonts w:ascii="Arial" w:hAnsi="Arial" w:cs="Arial"/>
                <w:sz w:val="24"/>
                <w:szCs w:val="24"/>
              </w:rPr>
              <w:t>щий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057511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057511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057511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лаборатория приготовления лекарств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работающий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93512" w:rsidRPr="00EE0F3F" w:rsidRDefault="00593512" w:rsidP="00057511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Предприятия общественного питания: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512" w:rsidRPr="00EE0F3F" w:rsidRDefault="00593512" w:rsidP="00057511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512" w:rsidRPr="00EE0F3F" w:rsidRDefault="00593512" w:rsidP="00057511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057511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057511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для приготовления пищи: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057511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057511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057511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057511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>реализуемой в обеденном зале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условное блюдо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057511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продаваемой на дом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057511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условное блюдо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057511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057511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057511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выпускающие полуфабрикаты: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мясные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6700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рыбные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6400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овощные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4400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кулинарные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7700</w:t>
            </w:r>
          </w:p>
        </w:tc>
      </w:tr>
      <w:tr w:rsidR="00593512" w:rsidRPr="00EE0F3F" w:rsidTr="004446D6">
        <w:tblPrEx>
          <w:tblCellMar>
            <w:left w:w="10" w:type="dxa"/>
            <w:right w:w="10" w:type="dxa"/>
          </w:tblCellMar>
        </w:tblPrEx>
        <w:trPr>
          <w:trHeight w:val="170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446D6" w:rsidRPr="00EE0F3F" w:rsidRDefault="004446D6" w:rsidP="004446D6">
            <w:pPr>
              <w:snapToGrid w:val="0"/>
              <w:spacing w:after="0" w:line="240" w:lineRule="auto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Магазины</w:t>
            </w:r>
          </w:p>
          <w:p w:rsidR="00593512" w:rsidRPr="00EE0F3F" w:rsidRDefault="004446D6" w:rsidP="004446D6">
            <w:pPr>
              <w:snapToGrid w:val="0"/>
              <w:spacing w:after="0" w:line="240" w:lineRule="auto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продовольственные</w:t>
            </w:r>
          </w:p>
          <w:p w:rsidR="004446D6" w:rsidRPr="00EE0F3F" w:rsidRDefault="004446D6" w:rsidP="004446D6">
            <w:pPr>
              <w:snapToGrid w:val="0"/>
              <w:spacing w:after="0" w:line="240" w:lineRule="auto"/>
              <w:ind w:right="21"/>
              <w:rPr>
                <w:rFonts w:ascii="Arial" w:hAnsi="Arial" w:cs="Arial"/>
                <w:sz w:val="24"/>
                <w:szCs w:val="24"/>
              </w:rPr>
            </w:pPr>
          </w:p>
          <w:p w:rsidR="004446D6" w:rsidRPr="00EE0F3F" w:rsidRDefault="004446D6" w:rsidP="004446D6">
            <w:pPr>
              <w:snapToGrid w:val="0"/>
              <w:spacing w:after="0" w:line="240" w:lineRule="auto"/>
              <w:ind w:right="21"/>
              <w:rPr>
                <w:rFonts w:ascii="Arial" w:hAnsi="Arial" w:cs="Arial"/>
                <w:sz w:val="24"/>
                <w:szCs w:val="24"/>
              </w:rPr>
            </w:pPr>
          </w:p>
          <w:p w:rsidR="004446D6" w:rsidRPr="00EE0F3F" w:rsidRDefault="004446D6" w:rsidP="004446D6">
            <w:pPr>
              <w:snapToGrid w:val="0"/>
              <w:spacing w:after="0" w:line="240" w:lineRule="auto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512" w:rsidRPr="00EE0F3F" w:rsidRDefault="00B50EF3" w:rsidP="004446D6">
            <w:pPr>
              <w:snapToGrid w:val="0"/>
              <w:spacing w:after="0" w:line="240" w:lineRule="auto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работаю</w:t>
            </w:r>
            <w:r w:rsidR="00057511" w:rsidRPr="00EE0F3F">
              <w:rPr>
                <w:rFonts w:ascii="Arial" w:hAnsi="Arial" w:cs="Arial"/>
                <w:sz w:val="24"/>
                <w:szCs w:val="24"/>
              </w:rPr>
              <w:t xml:space="preserve">щий в смену (20 </w:t>
            </w:r>
            <w:r w:rsidR="00057511" w:rsidRPr="00EE0F3F">
              <w:rPr>
                <w:rStyle w:val="15"/>
                <w:rFonts w:ascii="Arial" w:hAnsi="Arial" w:cs="Arial"/>
                <w:iCs/>
                <w:sz w:val="24"/>
                <w:szCs w:val="24"/>
              </w:rPr>
              <w:t>м.кв.</w:t>
            </w:r>
            <w:r w:rsidR="00057511" w:rsidRPr="00EE0F3F">
              <w:rPr>
                <w:rStyle w:val="15"/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057511" w:rsidRPr="00EE0F3F">
              <w:rPr>
                <w:rFonts w:ascii="Arial" w:hAnsi="Arial" w:cs="Arial"/>
                <w:sz w:val="24"/>
                <w:szCs w:val="24"/>
              </w:rPr>
              <w:t>торго-вого зала)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512" w:rsidRPr="00EE0F3F" w:rsidRDefault="00540186" w:rsidP="004446D6">
            <w:pPr>
              <w:snapToGrid w:val="0"/>
              <w:spacing w:after="0" w:line="240" w:lineRule="auto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40186" w:rsidP="004446D6">
            <w:pPr>
              <w:snapToGrid w:val="0"/>
              <w:spacing w:after="0" w:line="240" w:lineRule="auto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593512" w:rsidRPr="00EE0F3F" w:rsidTr="004446D6">
        <w:tblPrEx>
          <w:tblCellMar>
            <w:left w:w="10" w:type="dxa"/>
            <w:right w:w="10" w:type="dxa"/>
          </w:tblCellMar>
        </w:tblPrEx>
        <w:trPr>
          <w:trHeight w:val="80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4446D6">
            <w:pPr>
              <w:snapToGrid w:val="0"/>
              <w:spacing w:after="0" w:line="240" w:lineRule="auto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4446D6">
            <w:pPr>
              <w:snapToGrid w:val="0"/>
              <w:spacing w:after="0" w:line="240" w:lineRule="auto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4446D6">
            <w:pPr>
              <w:snapToGrid w:val="0"/>
              <w:spacing w:after="0" w:line="240" w:lineRule="auto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4446D6">
            <w:pPr>
              <w:snapToGrid w:val="0"/>
              <w:spacing w:after="0" w:line="240" w:lineRule="auto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057511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промтоварные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B50EF3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работаю</w:t>
            </w:r>
            <w:r w:rsidR="00593512" w:rsidRPr="00EE0F3F">
              <w:rPr>
                <w:rFonts w:ascii="Arial" w:hAnsi="Arial" w:cs="Arial"/>
                <w:sz w:val="24"/>
                <w:szCs w:val="24"/>
              </w:rPr>
              <w:t>щий в смену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62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512" w:rsidRPr="00EE0F3F" w:rsidRDefault="00593512" w:rsidP="007D59D9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Парикмахерские</w:t>
            </w:r>
          </w:p>
          <w:p w:rsidR="00593512" w:rsidRPr="00EE0F3F" w:rsidRDefault="00593512" w:rsidP="007D59D9">
            <w:pPr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7D59D9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Style w:val="15"/>
                <w:rFonts w:ascii="Arial" w:hAnsi="Arial" w:cs="Arial"/>
                <w:spacing w:val="-4"/>
                <w:sz w:val="24"/>
                <w:szCs w:val="24"/>
              </w:rPr>
              <w:t>1 рабочее мес</w:t>
            </w:r>
            <w:r w:rsidRPr="00EE0F3F">
              <w:rPr>
                <w:rStyle w:val="15"/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EE0F3F">
              <w:rPr>
                <w:rFonts w:ascii="Arial" w:hAnsi="Arial" w:cs="Arial"/>
                <w:sz w:val="24"/>
                <w:szCs w:val="24"/>
              </w:rPr>
              <w:t>то в смену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7D59D9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56</w:t>
            </w:r>
          </w:p>
          <w:p w:rsidR="00593512" w:rsidRPr="00EE0F3F" w:rsidRDefault="00593512" w:rsidP="007D59D9">
            <w:pPr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7D59D9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593512" w:rsidRPr="00EE0F3F" w:rsidRDefault="00593512" w:rsidP="007D59D9">
            <w:pPr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7D59D9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Кинотеатры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место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Клубы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место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8,6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93512" w:rsidRPr="00EE0F3F" w:rsidRDefault="00593512" w:rsidP="00B50EF3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Стадионы и спортзалы: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512" w:rsidRPr="00EE0F3F" w:rsidRDefault="00593512" w:rsidP="00B50EF3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512" w:rsidRPr="00EE0F3F" w:rsidRDefault="00593512" w:rsidP="00B50EF3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B50EF3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B50EF3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для зрителей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B50EF3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место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B50EF3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B50EF3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B50EF3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для физкультурников (с учетом приема душа)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человек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для спортсменов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человек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593512" w:rsidRPr="00EE0F3F" w:rsidRDefault="00593512" w:rsidP="007D59D9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Бани: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512" w:rsidRPr="00EE0F3F" w:rsidRDefault="00593512" w:rsidP="007D59D9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512" w:rsidRPr="00EE0F3F" w:rsidRDefault="00593512" w:rsidP="007D59D9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7D59D9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7D59D9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для мытья в мыльной с тазами на скамьях и ополаскиванием в душе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7D59D9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посетитель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7D59D9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7D59D9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7D59D9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то же, с приемом оздоровительных </w:t>
            </w: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>процедур и ополаскиванием в душе: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>1 посетитель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290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>душевая кабина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посетитель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ванная кабина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посетитель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62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Душевые в бытовых помещениях промышленных предприятий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1 душевая </w:t>
            </w:r>
            <w:r w:rsidRPr="00EE0F3F">
              <w:rPr>
                <w:rStyle w:val="15"/>
                <w:rFonts w:ascii="Arial" w:hAnsi="Arial" w:cs="Arial"/>
                <w:spacing w:val="-2"/>
                <w:sz w:val="24"/>
                <w:szCs w:val="24"/>
              </w:rPr>
              <w:t>сетка в смену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62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Цехи с тепловыделениями свыше 84 кДж на 1 м</w:t>
            </w:r>
            <w:r w:rsidRPr="00EE0F3F">
              <w:rPr>
                <w:rStyle w:val="15"/>
                <w:rFonts w:ascii="Arial" w:hAnsi="Arial" w:cs="Arial"/>
                <w:position w:val="7"/>
                <w:sz w:val="24"/>
                <w:szCs w:val="24"/>
              </w:rPr>
              <w:t>3</w:t>
            </w:r>
            <w:r w:rsidRPr="00EE0F3F">
              <w:rPr>
                <w:rFonts w:ascii="Arial" w:hAnsi="Arial" w:cs="Arial"/>
                <w:sz w:val="24"/>
                <w:szCs w:val="24"/>
              </w:rPr>
              <w:t>/ч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человек в смену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62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Остальные цехи</w:t>
            </w:r>
          </w:p>
          <w:p w:rsidR="00593512" w:rsidRPr="00EE0F3F" w:rsidRDefault="00593512" w:rsidP="00FC2719">
            <w:pPr>
              <w:ind w:right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человек в смену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593512" w:rsidRPr="00EE0F3F" w:rsidRDefault="00593512" w:rsidP="00FC2719">
            <w:pPr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D44748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Расход воды на поливку: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512" w:rsidRPr="00EE0F3F" w:rsidRDefault="00593512" w:rsidP="00D44748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512" w:rsidRPr="00EE0F3F" w:rsidRDefault="00593512" w:rsidP="00D44748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D44748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D44748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травяного покрова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D44748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м.кв.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D44748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D44748">
            <w:pPr>
              <w:snapToGrid w:val="0"/>
              <w:spacing w:after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D44748">
            <w:pPr>
              <w:snapToGrid w:val="0"/>
              <w:spacing w:after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футбольного поля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м.кв.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остальных спортивных сооружений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м.кв.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усовершенствованных покрытий, тротуаров, площадей, заводских проездов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м.кв.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0,4-0,5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0,4-0,5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зеленых насаждений, газонов и цветников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м.кв.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i/>
                <w:iCs/>
                <w:sz w:val="24"/>
                <w:szCs w:val="24"/>
              </w:rPr>
              <w:t>3-6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3-6</w:t>
            </w:r>
          </w:p>
        </w:tc>
      </w:tr>
      <w:tr w:rsidR="00593512" w:rsidRPr="00EE0F3F" w:rsidTr="00540186">
        <w:tblPrEx>
          <w:tblCellMar>
            <w:left w:w="10" w:type="dxa"/>
            <w:right w:w="10" w:type="dxa"/>
          </w:tblCellMar>
        </w:tblPrEx>
        <w:trPr>
          <w:trHeight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Заливка поверхности катка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 м.кв.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512" w:rsidRPr="00EE0F3F" w:rsidRDefault="00593512" w:rsidP="00FC2719">
            <w:pPr>
              <w:snapToGrid w:val="0"/>
              <w:ind w:right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593512" w:rsidRPr="00EE0F3F" w:rsidRDefault="00B10B3E" w:rsidP="00D44748">
      <w:pPr>
        <w:widowControl w:val="0"/>
        <w:tabs>
          <w:tab w:val="left" w:pos="1129"/>
        </w:tabs>
        <w:overflowPunct w:val="0"/>
        <w:autoSpaceDE w:val="0"/>
        <w:ind w:firstLine="709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Примечания</w:t>
      </w:r>
      <w:r w:rsidR="00D44748" w:rsidRPr="00EE0F3F">
        <w:rPr>
          <w:rFonts w:ascii="Arial" w:hAnsi="Arial" w:cs="Arial"/>
          <w:sz w:val="20"/>
          <w:szCs w:val="20"/>
        </w:rPr>
        <w:t>:</w:t>
      </w:r>
    </w:p>
    <w:p w:rsidR="00D44748" w:rsidRPr="00EE0F3F" w:rsidRDefault="00A61B69" w:rsidP="00E56729">
      <w:pPr>
        <w:widowControl w:val="0"/>
        <w:tabs>
          <w:tab w:val="left" w:pos="1129"/>
        </w:tabs>
        <w:overflowPunct w:val="0"/>
        <w:autoSpaceDE w:val="0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 xml:space="preserve">            1.</w:t>
      </w:r>
      <w:r w:rsidR="00D44748" w:rsidRPr="00EE0F3F">
        <w:rPr>
          <w:rFonts w:ascii="Arial" w:hAnsi="Arial" w:cs="Arial"/>
          <w:sz w:val="20"/>
          <w:szCs w:val="20"/>
        </w:rPr>
        <w:t xml:space="preserve">Нормы расхода воды установлены для основных потребителей и включают </w:t>
      </w:r>
      <w:r w:rsidR="00B10B3E" w:rsidRPr="00EE0F3F">
        <w:rPr>
          <w:rFonts w:ascii="Arial" w:hAnsi="Arial" w:cs="Arial"/>
          <w:sz w:val="20"/>
          <w:szCs w:val="20"/>
        </w:rPr>
        <w:t>все дополнительные расходы (обслуживающим персоналом, душевыми для обслуживающего персонала, посетителями, на уборку помещений  и т.п.)</w:t>
      </w:r>
      <w:r w:rsidR="00C43F48" w:rsidRPr="00EE0F3F">
        <w:rPr>
          <w:rFonts w:ascii="Arial" w:hAnsi="Arial" w:cs="Arial"/>
          <w:sz w:val="20"/>
          <w:szCs w:val="20"/>
        </w:rPr>
        <w:t>.</w:t>
      </w:r>
    </w:p>
    <w:p w:rsidR="00C43F48" w:rsidRPr="00EE0F3F" w:rsidRDefault="00C43F48" w:rsidP="00E56729">
      <w:pPr>
        <w:widowControl w:val="0"/>
        <w:tabs>
          <w:tab w:val="left" w:pos="1129"/>
        </w:tabs>
        <w:overflowPunct w:val="0"/>
        <w:autoSpaceDE w:val="0"/>
        <w:ind w:firstLine="709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 xml:space="preserve">Потребление воды в групповых душевых и на ножные ванны в бытовых зданиях  и помещениях </w:t>
      </w:r>
      <w:r w:rsidR="000F3B3A" w:rsidRPr="00EE0F3F">
        <w:rPr>
          <w:rFonts w:ascii="Arial" w:hAnsi="Arial" w:cs="Arial"/>
          <w:sz w:val="20"/>
          <w:szCs w:val="20"/>
        </w:rPr>
        <w:t>производственных предприятий, на стирку  белья  в прачечных и приготовление пищи на предприятиях общественного питания, а также на водолечебные процедуры в водолечебницах, входящих в состав больниц</w:t>
      </w:r>
      <w:r w:rsidR="00ED4C0F" w:rsidRPr="00EE0F3F">
        <w:rPr>
          <w:rFonts w:ascii="Arial" w:hAnsi="Arial" w:cs="Arial"/>
          <w:sz w:val="20"/>
          <w:szCs w:val="20"/>
        </w:rPr>
        <w:t>, санаториев и поликлиник, следует учитывать дополнительно, за исключением потребителей, для которых установлены  нормы водопотребления, включающие расход воды на указанные нужды.</w:t>
      </w:r>
    </w:p>
    <w:p w:rsidR="00C43F48" w:rsidRPr="00EE0F3F" w:rsidRDefault="00C43F48" w:rsidP="00E56729">
      <w:pPr>
        <w:widowControl w:val="0"/>
        <w:tabs>
          <w:tab w:val="left" w:pos="1129"/>
        </w:tabs>
        <w:overflowPunct w:val="0"/>
        <w:autoSpaceDE w:val="0"/>
        <w:ind w:firstLine="709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lastRenderedPageBreak/>
        <w:t>2.</w:t>
      </w:r>
      <w:r w:rsidR="00BE7889" w:rsidRPr="00EE0F3F">
        <w:rPr>
          <w:rFonts w:ascii="Arial" w:hAnsi="Arial" w:cs="Arial"/>
          <w:sz w:val="20"/>
          <w:szCs w:val="20"/>
        </w:rPr>
        <w:t>Нормы расхода воды в средние сутки приведены для выполнения  технико-экономических сравнений вариантов</w:t>
      </w:r>
      <w:r w:rsidR="00995B0A" w:rsidRPr="00EE0F3F">
        <w:rPr>
          <w:rFonts w:ascii="Arial" w:hAnsi="Arial" w:cs="Arial"/>
          <w:sz w:val="20"/>
          <w:szCs w:val="20"/>
        </w:rPr>
        <w:t>.</w:t>
      </w:r>
    </w:p>
    <w:p w:rsidR="00995B0A" w:rsidRPr="00EE0F3F" w:rsidRDefault="00476005" w:rsidP="00E56729">
      <w:pPr>
        <w:widowControl w:val="0"/>
        <w:tabs>
          <w:tab w:val="left" w:pos="1129"/>
        </w:tabs>
        <w:overflowPunct w:val="0"/>
        <w:autoSpaceDE w:val="0"/>
        <w:ind w:firstLine="709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3. Р</w:t>
      </w:r>
      <w:r w:rsidR="00995B0A" w:rsidRPr="00EE0F3F">
        <w:rPr>
          <w:rFonts w:ascii="Arial" w:hAnsi="Arial" w:cs="Arial"/>
          <w:sz w:val="20"/>
          <w:szCs w:val="20"/>
        </w:rPr>
        <w:t>асход воды на производственные нужды, не указанный в настоящей  таблице, следует принимать в соответствии с технологическими  заданиями и указаниями по проектированию</w:t>
      </w:r>
      <w:r w:rsidRPr="00EE0F3F">
        <w:rPr>
          <w:rFonts w:ascii="Arial" w:hAnsi="Arial" w:cs="Arial"/>
          <w:sz w:val="20"/>
          <w:szCs w:val="20"/>
        </w:rPr>
        <w:t>.</w:t>
      </w:r>
    </w:p>
    <w:p w:rsidR="00476005" w:rsidRPr="00EE0F3F" w:rsidRDefault="00476005" w:rsidP="00E56729">
      <w:pPr>
        <w:widowControl w:val="0"/>
        <w:tabs>
          <w:tab w:val="left" w:pos="1129"/>
        </w:tabs>
        <w:overflowPunct w:val="0"/>
        <w:autoSpaceDE w:val="0"/>
        <w:ind w:firstLine="709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4</w:t>
      </w:r>
      <w:r w:rsidR="00A61B69" w:rsidRPr="00EE0F3F">
        <w:rPr>
          <w:rFonts w:ascii="Arial" w:hAnsi="Arial" w:cs="Arial"/>
          <w:sz w:val="20"/>
          <w:szCs w:val="20"/>
        </w:rPr>
        <w:t xml:space="preserve">. </w:t>
      </w:r>
      <w:r w:rsidRPr="00EE0F3F">
        <w:rPr>
          <w:rFonts w:ascii="Arial" w:hAnsi="Arial" w:cs="Arial"/>
          <w:sz w:val="20"/>
          <w:szCs w:val="20"/>
        </w:rPr>
        <w:t>Норма расхода воды на поливку установлена  из расчёта одной  поливки. Количество поливок</w:t>
      </w:r>
      <w:r w:rsidR="00A61B69" w:rsidRPr="00EE0F3F">
        <w:rPr>
          <w:rFonts w:ascii="Arial" w:hAnsi="Arial" w:cs="Arial"/>
          <w:sz w:val="20"/>
          <w:szCs w:val="20"/>
        </w:rPr>
        <w:t xml:space="preserve"> в сутки  следует принимать в зависимости  от климатических  условий.</w:t>
      </w:r>
    </w:p>
    <w:p w:rsidR="00593512" w:rsidRPr="00EE0F3F" w:rsidRDefault="00E56729" w:rsidP="008332B7">
      <w:pPr>
        <w:widowControl w:val="0"/>
        <w:tabs>
          <w:tab w:val="left" w:pos="1129"/>
        </w:tabs>
        <w:overflowPunct w:val="0"/>
        <w:autoSpaceDE w:val="0"/>
        <w:ind w:firstLine="585"/>
        <w:jc w:val="both"/>
        <w:rPr>
          <w:rFonts w:ascii="Arial" w:hAnsi="Arial" w:cs="Arial"/>
          <w:bCs/>
          <w:iCs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8</w:t>
      </w:r>
      <w:r w:rsidR="00890AAA" w:rsidRPr="00EE0F3F">
        <w:rPr>
          <w:rFonts w:ascii="Arial" w:hAnsi="Arial" w:cs="Arial"/>
          <w:sz w:val="24"/>
          <w:szCs w:val="24"/>
        </w:rPr>
        <w:t>.6.</w:t>
      </w:r>
      <w:r w:rsidR="00593512" w:rsidRPr="00EE0F3F">
        <w:rPr>
          <w:rFonts w:ascii="Arial" w:hAnsi="Arial" w:cs="Arial"/>
          <w:sz w:val="24"/>
          <w:szCs w:val="24"/>
        </w:rPr>
        <w:tab/>
        <w:t>Н</w:t>
      </w:r>
      <w:r w:rsidR="00593512" w:rsidRPr="00EE0F3F">
        <w:rPr>
          <w:rStyle w:val="15"/>
          <w:rFonts w:ascii="Arial" w:hAnsi="Arial" w:cs="Arial"/>
          <w:bCs/>
          <w:iCs/>
          <w:sz w:val="24"/>
          <w:szCs w:val="24"/>
        </w:rPr>
        <w:t>ормативы обеспеченности объектами водоотведения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 xml:space="preserve"> </w:t>
      </w:r>
      <w:r w:rsidR="00593512" w:rsidRPr="00EE0F3F">
        <w:rPr>
          <w:rFonts w:ascii="Arial" w:hAnsi="Arial" w:cs="Arial"/>
          <w:bCs/>
          <w:sz w:val="24"/>
          <w:szCs w:val="24"/>
        </w:rPr>
        <w:t>принимаются равными нормативам водоснабже</w:t>
      </w:r>
      <w:r w:rsidR="00845AFC" w:rsidRPr="00EE0F3F">
        <w:rPr>
          <w:rFonts w:ascii="Arial" w:hAnsi="Arial" w:cs="Arial"/>
          <w:bCs/>
          <w:sz w:val="24"/>
          <w:szCs w:val="24"/>
        </w:rPr>
        <w:t>ния в соответствии с таблицей 28</w:t>
      </w:r>
      <w:r w:rsidR="00593512" w:rsidRPr="00EE0F3F">
        <w:rPr>
          <w:rFonts w:ascii="Arial" w:hAnsi="Arial" w:cs="Arial"/>
          <w:bCs/>
          <w:sz w:val="24"/>
          <w:szCs w:val="24"/>
        </w:rPr>
        <w:t>.</w:t>
      </w:r>
      <w:r w:rsidR="00845A12" w:rsidRPr="00EE0F3F">
        <w:rPr>
          <w:rFonts w:ascii="Arial" w:hAnsi="Arial" w:cs="Arial"/>
          <w:bCs/>
          <w:sz w:val="24"/>
          <w:szCs w:val="24"/>
        </w:rPr>
        <w:t xml:space="preserve"> Проектирование  систем канализации</w:t>
      </w:r>
      <w:r w:rsidR="00CB7127" w:rsidRPr="00EE0F3F">
        <w:rPr>
          <w:rFonts w:ascii="Arial" w:hAnsi="Arial" w:cs="Arial"/>
          <w:bCs/>
          <w:sz w:val="24"/>
          <w:szCs w:val="24"/>
        </w:rPr>
        <w:t xml:space="preserve"> </w:t>
      </w:r>
      <w:r w:rsidR="001043E0" w:rsidRPr="00EE0F3F">
        <w:rPr>
          <w:rFonts w:ascii="Arial" w:hAnsi="Arial" w:cs="Arial"/>
          <w:bCs/>
          <w:sz w:val="24"/>
          <w:szCs w:val="24"/>
        </w:rPr>
        <w:t>следует производить  в  соответствии с  требованиями  СН иП  2.04.01-85*, СНиП 2.04.03-85*,  СНиП 2.07.01-89*</w:t>
      </w:r>
      <w:r w:rsidR="00643F8E" w:rsidRPr="00EE0F3F">
        <w:rPr>
          <w:rFonts w:ascii="Arial" w:hAnsi="Arial" w:cs="Arial"/>
          <w:bCs/>
          <w:sz w:val="24"/>
          <w:szCs w:val="24"/>
        </w:rPr>
        <w:t>, СанПиН 2.2.1/2.1.1200-03.</w:t>
      </w:r>
      <w:r w:rsidR="00DF2066" w:rsidRPr="00EE0F3F">
        <w:rPr>
          <w:rFonts w:ascii="Arial" w:hAnsi="Arial" w:cs="Arial"/>
          <w:bCs/>
          <w:sz w:val="24"/>
          <w:szCs w:val="24"/>
        </w:rPr>
        <w:t xml:space="preserve"> Основные нормативы градостроительного проектирования по водоотведению,  в том числе очистным сооружением </w:t>
      </w:r>
      <w:r w:rsidR="00CE6F25" w:rsidRPr="00EE0F3F">
        <w:rPr>
          <w:rFonts w:ascii="Arial" w:hAnsi="Arial" w:cs="Arial"/>
          <w:bCs/>
          <w:sz w:val="24"/>
          <w:szCs w:val="24"/>
        </w:rPr>
        <w:t>применять  в соответствии с  региональными нормативами  раздел  3.4.3. Канализация.</w:t>
      </w:r>
    </w:p>
    <w:p w:rsidR="00593512" w:rsidRPr="00EE0F3F" w:rsidRDefault="00E56729" w:rsidP="00593512">
      <w:pPr>
        <w:widowControl w:val="0"/>
        <w:tabs>
          <w:tab w:val="left" w:pos="1129"/>
        </w:tabs>
        <w:overflowPunct w:val="0"/>
        <w:autoSpaceDE w:val="0"/>
        <w:ind w:firstLine="570"/>
        <w:jc w:val="both"/>
        <w:rPr>
          <w:rFonts w:ascii="Arial" w:hAnsi="Arial" w:cs="Arial"/>
          <w:bCs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>8</w:t>
      </w:r>
      <w:r w:rsidR="008332B7" w:rsidRPr="00EE0F3F">
        <w:rPr>
          <w:rStyle w:val="15"/>
          <w:rFonts w:ascii="Arial" w:hAnsi="Arial" w:cs="Arial"/>
          <w:bCs/>
          <w:sz w:val="24"/>
          <w:szCs w:val="24"/>
        </w:rPr>
        <w:t>.7</w:t>
      </w:r>
      <w:r w:rsidR="00890AAA" w:rsidRPr="00EE0F3F">
        <w:rPr>
          <w:rStyle w:val="15"/>
          <w:rFonts w:ascii="Arial" w:hAnsi="Arial" w:cs="Arial"/>
          <w:bCs/>
          <w:sz w:val="24"/>
          <w:szCs w:val="24"/>
        </w:rPr>
        <w:t>.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 xml:space="preserve"> </w:t>
      </w:r>
      <w:r w:rsidR="00593512" w:rsidRPr="00EE0F3F">
        <w:rPr>
          <w:rStyle w:val="15"/>
          <w:rFonts w:ascii="Arial" w:hAnsi="Arial" w:cs="Arial"/>
          <w:bCs/>
          <w:iCs/>
          <w:sz w:val="24"/>
          <w:szCs w:val="24"/>
        </w:rPr>
        <w:t xml:space="preserve">Нормативы обеспеченности объектами электроснабжения (в киловатт-часах на одного человека в год) </w:t>
      </w:r>
      <w:r w:rsidR="00593512" w:rsidRPr="00EE0F3F">
        <w:rPr>
          <w:rFonts w:ascii="Arial" w:hAnsi="Arial" w:cs="Arial"/>
          <w:bCs/>
          <w:sz w:val="24"/>
          <w:szCs w:val="24"/>
        </w:rPr>
        <w:t xml:space="preserve">принимаются в соответствии 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 xml:space="preserve">с таблицей </w:t>
      </w:r>
      <w:r w:rsidR="00F96D91" w:rsidRPr="00EE0F3F">
        <w:rPr>
          <w:rStyle w:val="15"/>
          <w:rFonts w:ascii="Arial" w:hAnsi="Arial" w:cs="Arial"/>
          <w:bCs/>
          <w:sz w:val="24"/>
          <w:szCs w:val="24"/>
        </w:rPr>
        <w:t>3</w:t>
      </w:r>
      <w:r w:rsidR="00374023" w:rsidRPr="00EE0F3F">
        <w:rPr>
          <w:rStyle w:val="15"/>
          <w:rFonts w:ascii="Arial" w:hAnsi="Arial" w:cs="Arial"/>
          <w:bCs/>
          <w:sz w:val="24"/>
          <w:szCs w:val="24"/>
        </w:rPr>
        <w:t>1</w:t>
      </w:r>
      <w:r w:rsidR="00593512" w:rsidRPr="00EE0F3F">
        <w:rPr>
          <w:rStyle w:val="15"/>
          <w:rFonts w:ascii="Arial" w:hAnsi="Arial" w:cs="Arial"/>
          <w:bCs/>
          <w:sz w:val="24"/>
          <w:szCs w:val="24"/>
        </w:rPr>
        <w:t>.</w:t>
      </w:r>
    </w:p>
    <w:p w:rsidR="00593512" w:rsidRPr="00EE0F3F" w:rsidRDefault="00374023" w:rsidP="00593512">
      <w:pPr>
        <w:widowControl w:val="0"/>
        <w:tabs>
          <w:tab w:val="left" w:pos="1129"/>
        </w:tabs>
        <w:overflowPunct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bCs/>
          <w:sz w:val="24"/>
          <w:szCs w:val="24"/>
        </w:rPr>
        <w:t>Т</w:t>
      </w:r>
      <w:r w:rsidR="00593512" w:rsidRPr="00EE0F3F">
        <w:rPr>
          <w:rFonts w:ascii="Arial" w:hAnsi="Arial" w:cs="Arial"/>
          <w:bCs/>
          <w:sz w:val="24"/>
          <w:szCs w:val="24"/>
        </w:rPr>
        <w:t xml:space="preserve">аблица </w:t>
      </w:r>
      <w:r w:rsidR="00A43058" w:rsidRPr="00EE0F3F">
        <w:rPr>
          <w:rFonts w:ascii="Arial" w:hAnsi="Arial" w:cs="Arial"/>
          <w:bCs/>
          <w:sz w:val="24"/>
          <w:szCs w:val="24"/>
        </w:rPr>
        <w:t>29</w:t>
      </w:r>
      <w:r w:rsidR="00593512" w:rsidRPr="00EE0F3F">
        <w:rPr>
          <w:rFonts w:ascii="Arial" w:hAnsi="Arial" w:cs="Arial"/>
          <w:bCs/>
          <w:sz w:val="24"/>
          <w:szCs w:val="24"/>
        </w:rPr>
        <w:t>.</w:t>
      </w:r>
    </w:p>
    <w:tbl>
      <w:tblPr>
        <w:tblW w:w="9466" w:type="dxa"/>
        <w:tblInd w:w="108" w:type="dxa"/>
        <w:tblLayout w:type="fixed"/>
        <w:tblLook w:val="0000"/>
      </w:tblPr>
      <w:tblGrid>
        <w:gridCol w:w="2570"/>
        <w:gridCol w:w="3492"/>
        <w:gridCol w:w="3404"/>
      </w:tblGrid>
      <w:tr w:rsidR="00593512" w:rsidRPr="00EE0F3F" w:rsidTr="00EC701B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4102DE" w:rsidP="008332B7">
            <w:pPr>
              <w:jc w:val="center"/>
              <w:rPr>
                <w:rStyle w:val="15"/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Категория городского поселения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left="-57" w:right="-57"/>
              <w:jc w:val="center"/>
              <w:rPr>
                <w:rStyle w:val="15"/>
                <w:rFonts w:ascii="Arial" w:hAnsi="Arial" w:cs="Arial"/>
                <w:spacing w:val="-2"/>
                <w:sz w:val="24"/>
                <w:szCs w:val="24"/>
              </w:rPr>
            </w:pPr>
            <w:r w:rsidRPr="00EE0F3F">
              <w:rPr>
                <w:rStyle w:val="15"/>
                <w:rFonts w:ascii="Arial" w:hAnsi="Arial" w:cs="Arial"/>
                <w:sz w:val="24"/>
                <w:szCs w:val="24"/>
              </w:rPr>
              <w:t>Без стационарных электроплит, кВт</w:t>
            </w:r>
            <w:r w:rsidRPr="00EE0F3F">
              <w:rPr>
                <w:rStyle w:val="15"/>
                <w:rFonts w:ascii="Arial" w:hAnsi="Arial" w:cs="Arial"/>
                <w:sz w:val="24"/>
                <w:szCs w:val="24"/>
              </w:rPr>
              <w:t>ч/чел. в год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Style w:val="15"/>
                <w:rFonts w:ascii="Arial" w:hAnsi="Arial" w:cs="Arial"/>
                <w:spacing w:val="-2"/>
                <w:sz w:val="24"/>
                <w:szCs w:val="24"/>
              </w:rPr>
              <w:t>Со стационарными электроплитами,</w:t>
            </w:r>
            <w:r w:rsidRPr="00EE0F3F">
              <w:rPr>
                <w:rStyle w:val="15"/>
                <w:rFonts w:ascii="Arial" w:hAnsi="Arial" w:cs="Arial"/>
                <w:sz w:val="24"/>
                <w:szCs w:val="24"/>
              </w:rPr>
              <w:t xml:space="preserve"> кВт</w:t>
            </w:r>
            <w:r w:rsidRPr="00EE0F3F">
              <w:rPr>
                <w:rStyle w:val="15"/>
                <w:rFonts w:ascii="Arial" w:hAnsi="Arial" w:cs="Arial"/>
                <w:sz w:val="24"/>
                <w:szCs w:val="24"/>
              </w:rPr>
              <w:t>ч/чел. в год</w:t>
            </w:r>
          </w:p>
        </w:tc>
      </w:tr>
      <w:tr w:rsidR="00593512" w:rsidRPr="00EE0F3F" w:rsidTr="00EC701B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jc w:val="center"/>
              <w:rPr>
                <w:rStyle w:val="15"/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left="-57" w:right="-57"/>
              <w:jc w:val="center"/>
              <w:rPr>
                <w:rStyle w:val="15"/>
                <w:rFonts w:ascii="Arial" w:hAnsi="Arial" w:cs="Arial"/>
                <w:spacing w:val="-2"/>
                <w:sz w:val="24"/>
                <w:szCs w:val="24"/>
              </w:rPr>
            </w:pPr>
            <w:r w:rsidRPr="00EE0F3F">
              <w:rPr>
                <w:rStyle w:val="15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FC2719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Style w:val="15"/>
                <w:rFonts w:ascii="Arial" w:hAnsi="Arial" w:cs="Arial"/>
                <w:spacing w:val="-2"/>
                <w:sz w:val="24"/>
                <w:szCs w:val="24"/>
              </w:rPr>
              <w:t>3</w:t>
            </w:r>
          </w:p>
        </w:tc>
      </w:tr>
      <w:tr w:rsidR="00593512" w:rsidRPr="00EE0F3F" w:rsidTr="00EC701B"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4102DE" w:rsidP="00FC271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Малое  (до 50 тыс.чел)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512" w:rsidRPr="00EE0F3F" w:rsidRDefault="004102DE" w:rsidP="00FC2719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217</w:t>
            </w:r>
            <w:r w:rsidR="00593512" w:rsidRPr="00EE0F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512" w:rsidRPr="00EE0F3F" w:rsidRDefault="00593512" w:rsidP="004102DE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</w:t>
            </w:r>
            <w:r w:rsidR="004102DE" w:rsidRPr="00EE0F3F">
              <w:rPr>
                <w:rFonts w:ascii="Arial" w:hAnsi="Arial" w:cs="Arial"/>
                <w:sz w:val="24"/>
                <w:szCs w:val="24"/>
              </w:rPr>
              <w:t>75</w:t>
            </w:r>
            <w:r w:rsidRPr="00EE0F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C701B" w:rsidRPr="00EE0F3F" w:rsidRDefault="00EC701B" w:rsidP="00EC7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0F3F">
        <w:rPr>
          <w:rFonts w:ascii="Calibri" w:hAnsi="Calibri" w:cs="Calibri"/>
        </w:rPr>
        <w:t>Примечания:</w:t>
      </w:r>
    </w:p>
    <w:p w:rsidR="00EC701B" w:rsidRPr="00EE0F3F" w:rsidRDefault="00EC701B" w:rsidP="00EC7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0F3F">
        <w:rPr>
          <w:rFonts w:ascii="Calibri" w:hAnsi="Calibri" w:cs="Calibri"/>
        </w:rPr>
        <w:t>1.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объектами транспортного обслуживания, наружным освещением.</w:t>
      </w:r>
    </w:p>
    <w:p w:rsidR="00EC701B" w:rsidRPr="00EE0F3F" w:rsidRDefault="00EC701B" w:rsidP="00EC7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0F3F">
        <w:rPr>
          <w:rFonts w:ascii="Calibri" w:hAnsi="Calibri" w:cs="Calibri"/>
        </w:rPr>
        <w:t>2. Приведенные данные не учитывают применения в жилых зданиях кондиционирования, электроотопления и электроводонагрева.</w:t>
      </w:r>
    </w:p>
    <w:p w:rsidR="00EC701B" w:rsidRPr="00EE0F3F" w:rsidRDefault="00EC701B" w:rsidP="00EC7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E0F3F">
        <w:rPr>
          <w:rFonts w:ascii="Calibri" w:hAnsi="Calibri" w:cs="Calibri"/>
        </w:rPr>
        <w:t>3. Годовое число часов использования максимума электрической нагрузки приведено к шинам 10(6) кВ ЦП.</w:t>
      </w:r>
    </w:p>
    <w:p w:rsidR="00AC6B2A" w:rsidRPr="00EE0F3F" w:rsidRDefault="00E56729" w:rsidP="00B50370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   8</w:t>
      </w:r>
      <w:r w:rsidR="00B50370" w:rsidRPr="00EE0F3F">
        <w:rPr>
          <w:rFonts w:ascii="Arial" w:hAnsi="Arial" w:cs="Arial"/>
          <w:sz w:val="24"/>
          <w:szCs w:val="24"/>
        </w:rPr>
        <w:t>.</w:t>
      </w:r>
      <w:r w:rsidR="00A43058" w:rsidRPr="00EE0F3F">
        <w:rPr>
          <w:rFonts w:ascii="Arial" w:hAnsi="Arial" w:cs="Arial"/>
          <w:sz w:val="24"/>
          <w:szCs w:val="24"/>
        </w:rPr>
        <w:t>8</w:t>
      </w:r>
      <w:r w:rsidR="00B50370" w:rsidRPr="00EE0F3F">
        <w:rPr>
          <w:rFonts w:ascii="Arial" w:hAnsi="Arial" w:cs="Arial"/>
          <w:sz w:val="24"/>
          <w:szCs w:val="24"/>
        </w:rPr>
        <w:t>.</w:t>
      </w:r>
      <w:r w:rsidR="00AC6B2A" w:rsidRPr="00EE0F3F">
        <w:rPr>
          <w:rFonts w:ascii="Arial" w:hAnsi="Arial" w:cs="Arial"/>
          <w:sz w:val="24"/>
          <w:szCs w:val="24"/>
        </w:rPr>
        <w:t xml:space="preserve"> Удельная расчетная электрическая нагрузка</w:t>
      </w:r>
      <w:r w:rsidR="00B50370" w:rsidRPr="00EE0F3F">
        <w:rPr>
          <w:rFonts w:ascii="Arial" w:hAnsi="Arial" w:cs="Arial"/>
          <w:sz w:val="24"/>
          <w:szCs w:val="24"/>
        </w:rPr>
        <w:t xml:space="preserve">   </w:t>
      </w:r>
      <w:r w:rsidR="00AC6B2A" w:rsidRPr="00EE0F3F">
        <w:rPr>
          <w:rFonts w:ascii="Arial" w:hAnsi="Arial" w:cs="Arial"/>
          <w:sz w:val="24"/>
          <w:szCs w:val="24"/>
        </w:rPr>
        <w:t>электроприемников квартир жилых зданий</w:t>
      </w:r>
    </w:p>
    <w:p w:rsidR="00AC6B2A" w:rsidRPr="00EE0F3F" w:rsidRDefault="00B50370" w:rsidP="00AC6B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374023" w:rsidRPr="00EE0F3F">
        <w:rPr>
          <w:rFonts w:ascii="Arial" w:hAnsi="Arial" w:cs="Arial"/>
          <w:sz w:val="24"/>
          <w:szCs w:val="24"/>
        </w:rPr>
        <w:t>Т</w:t>
      </w:r>
      <w:r w:rsidRPr="00EE0F3F">
        <w:rPr>
          <w:rFonts w:ascii="Arial" w:hAnsi="Arial" w:cs="Arial"/>
          <w:sz w:val="24"/>
          <w:szCs w:val="24"/>
        </w:rPr>
        <w:t>аблица 3</w:t>
      </w:r>
      <w:r w:rsidR="00A43058" w:rsidRPr="00EE0F3F">
        <w:rPr>
          <w:rFonts w:ascii="Arial" w:hAnsi="Arial" w:cs="Arial"/>
          <w:sz w:val="24"/>
          <w:szCs w:val="24"/>
        </w:rPr>
        <w:t>0</w:t>
      </w:r>
      <w:r w:rsidRPr="00EE0F3F">
        <w:rPr>
          <w:rFonts w:ascii="Arial" w:hAnsi="Arial" w:cs="Arial"/>
          <w:sz w:val="24"/>
          <w:szCs w:val="24"/>
        </w:rPr>
        <w:t xml:space="preserve">           </w:t>
      </w:r>
    </w:p>
    <w:tbl>
      <w:tblPr>
        <w:tblW w:w="878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980"/>
        <w:gridCol w:w="855"/>
        <w:gridCol w:w="851"/>
        <w:gridCol w:w="850"/>
        <w:gridCol w:w="851"/>
        <w:gridCol w:w="850"/>
        <w:gridCol w:w="851"/>
        <w:gridCol w:w="850"/>
        <w:gridCol w:w="851"/>
      </w:tblGrid>
      <w:tr w:rsidR="00A52690" w:rsidRPr="00EE0F3F" w:rsidTr="00A52690">
        <w:trPr>
          <w:trHeight w:val="209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Потребители   </w:t>
            </w: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электроэнергии  </w:t>
            </w:r>
          </w:p>
        </w:tc>
        <w:tc>
          <w:tcPr>
            <w:tcW w:w="6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Удельная расчетная электрическая нагрузка, кВт/квартира,    </w:t>
            </w: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                при количестве квартир                     </w:t>
            </w:r>
          </w:p>
        </w:tc>
      </w:tr>
      <w:tr w:rsidR="00A52690" w:rsidRPr="00EE0F3F" w:rsidTr="004E0E04"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2690" w:rsidRPr="00EE0F3F" w:rsidRDefault="00A526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1-5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6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9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15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18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24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40 </w:t>
            </w:r>
          </w:p>
        </w:tc>
      </w:tr>
      <w:tr w:rsidR="00A52690" w:rsidRPr="00EE0F3F" w:rsidTr="004E0E04">
        <w:trPr>
          <w:trHeight w:val="20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Квартиры с        </w:t>
            </w: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плитами:          </w:t>
            </w: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- на природном    </w:t>
            </w: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>газе</w:t>
            </w:r>
            <w:hyperlink r:id="rId12" w:anchor="Par5625" w:history="1">
              <w:r w:rsidRPr="00EE0F3F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1,65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1,2 </w:t>
            </w:r>
          </w:p>
        </w:tc>
      </w:tr>
      <w:tr w:rsidR="00A52690" w:rsidRPr="00EE0F3F" w:rsidTr="004E0E04">
        <w:trPr>
          <w:trHeight w:val="20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 xml:space="preserve">- на сжиженном    </w:t>
            </w: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газе (в том числе </w:t>
            </w: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при групповых     </w:t>
            </w: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установках и на   </w:t>
            </w: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твердом топливе)  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6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2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1,4 </w:t>
            </w:r>
          </w:p>
        </w:tc>
      </w:tr>
      <w:tr w:rsidR="00A52690" w:rsidRPr="00EE0F3F" w:rsidTr="004E0E04">
        <w:trPr>
          <w:trHeight w:val="20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- электрическими, </w:t>
            </w: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мощностью 8,5 кВт 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3,7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2,6 </w:t>
            </w:r>
          </w:p>
        </w:tc>
      </w:tr>
      <w:tr w:rsidR="00A52690" w:rsidRPr="00EE0F3F" w:rsidTr="004E0E04">
        <w:trPr>
          <w:trHeight w:val="20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Квартиры          </w:t>
            </w: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повышенной        </w:t>
            </w: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комфортности с    </w:t>
            </w: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электрическими    </w:t>
            </w: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плитами мощностью </w:t>
            </w: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до 10,5 кВт</w:t>
            </w:r>
            <w:hyperlink r:id="rId13" w:anchor="Par5626" w:history="1">
              <w:r w:rsidRPr="00EE0F3F">
                <w:rPr>
                  <w:rStyle w:val="a4"/>
                  <w:rFonts w:ascii="Arial" w:hAnsi="Arial" w:cs="Arial"/>
                  <w:color w:val="auto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14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4,9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3,3 </w:t>
            </w:r>
          </w:p>
        </w:tc>
      </w:tr>
      <w:tr w:rsidR="00A52690" w:rsidRPr="00EE0F3F" w:rsidTr="004E0E04">
        <w:trPr>
          <w:trHeight w:val="209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Домики на         </w:t>
            </w: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участках          </w:t>
            </w: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садоводческих     </w:t>
            </w: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(дачных)          </w:t>
            </w: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объединениях      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4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1,1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690" w:rsidRPr="00EE0F3F" w:rsidRDefault="00A52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</w:tr>
    </w:tbl>
    <w:p w:rsidR="00AC6B2A" w:rsidRPr="00EE0F3F" w:rsidRDefault="00AC6B2A" w:rsidP="00AC6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5625"/>
      <w:bookmarkEnd w:id="4"/>
      <w:r w:rsidRPr="00EE0F3F">
        <w:rPr>
          <w:rFonts w:ascii="Arial" w:hAnsi="Arial" w:cs="Arial"/>
          <w:sz w:val="20"/>
          <w:szCs w:val="20"/>
        </w:rPr>
        <w:t>&lt;*&gt; В зданиях по типовым проектам.</w:t>
      </w:r>
    </w:p>
    <w:p w:rsidR="00AC6B2A" w:rsidRPr="00EE0F3F" w:rsidRDefault="00AC6B2A" w:rsidP="004E0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5626"/>
      <w:bookmarkEnd w:id="5"/>
      <w:r w:rsidRPr="00EE0F3F">
        <w:rPr>
          <w:rFonts w:ascii="Arial" w:hAnsi="Arial" w:cs="Arial"/>
          <w:sz w:val="20"/>
          <w:szCs w:val="20"/>
        </w:rPr>
        <w:t>&lt;**&gt; Рекомендуемые значения.</w:t>
      </w:r>
    </w:p>
    <w:p w:rsidR="00AC6B2A" w:rsidRPr="00EE0F3F" w:rsidRDefault="00AC6B2A" w:rsidP="00AC6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Примечания:</w:t>
      </w:r>
    </w:p>
    <w:p w:rsidR="00AC6B2A" w:rsidRPr="00EE0F3F" w:rsidRDefault="00AC6B2A" w:rsidP="00AC6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1. Удельные расчетные нагрузки для числа квартир, не указанного в таблице, определяются путем интерполяции.</w:t>
      </w:r>
    </w:p>
    <w:p w:rsidR="00AC6B2A" w:rsidRPr="00EE0F3F" w:rsidRDefault="00AC6B2A" w:rsidP="00AC6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2. Удельные расчетные нагрузки квартир учитывают нагрузку освещения общедомовых помещений (лестничных клеток, подполий, технических этажей, чердаков и т.д.), а также нагрузку слаботочных устройств и мелкого силового оборудования.</w:t>
      </w:r>
    </w:p>
    <w:p w:rsidR="00AC6B2A" w:rsidRPr="00EE0F3F" w:rsidRDefault="00AC6B2A" w:rsidP="00AC6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3. Удельные расчетные нагрузки приведены для квартир средней общей площадью 70 кв. м (квартиры от 35 до 90 кв. м) в зданиях по типовым проектам и 150 кв. м (квартиры от 100 до 300 кв. м) в зданиях по индивидуальным проектам с квартирами повышенной комфортности.</w:t>
      </w:r>
    </w:p>
    <w:p w:rsidR="00AC6B2A" w:rsidRPr="00EE0F3F" w:rsidRDefault="00AC6B2A" w:rsidP="00AC6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4. Расчетную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31-110-2003.</w:t>
      </w:r>
    </w:p>
    <w:p w:rsidR="00AC6B2A" w:rsidRPr="00EE0F3F" w:rsidRDefault="00AC6B2A" w:rsidP="00AC6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5. Удельные расчетные нагрузки не учитывают покомнатное расселение семей в квартире.</w:t>
      </w:r>
    </w:p>
    <w:p w:rsidR="00AC6B2A" w:rsidRPr="00EE0F3F" w:rsidRDefault="00AC6B2A" w:rsidP="00AC6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6. Удельные расчетные нагрузки не учитывают общедомовую силовую нагрузку, осветительную и силовую нагрузку встроенных (пристроенных) помещений общественного назначения, нагрузку рекламы, а также применение в квартирах электрического отопления, электроводонагревателей и бытовых кондиционеров (кроме элитных квартир).</w:t>
      </w:r>
    </w:p>
    <w:p w:rsidR="00AC6B2A" w:rsidRPr="00EE0F3F" w:rsidRDefault="00AC6B2A" w:rsidP="00AC6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7. Расчетные данные, приведенные в таблице, могут корректироваться для конкретного применения с учетом местных условий. При наличии документированных и утвержденных в установленном порядке экспериментальных данных расчет нагрузок следует производить по ним.</w:t>
      </w:r>
    </w:p>
    <w:p w:rsidR="00AC6B2A" w:rsidRPr="00EE0F3F" w:rsidRDefault="00AC6B2A" w:rsidP="00AC6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8. Нагрузка иллюминации мощностью до 10 кВт в расчетной нагрузке на вводе в здание учитываться не должна.</w:t>
      </w:r>
    </w:p>
    <w:p w:rsidR="00AC6B2A" w:rsidRPr="00EE0F3F" w:rsidRDefault="00AC6B2A" w:rsidP="00AC6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AC6B2A" w:rsidRPr="00EE0F3F" w:rsidRDefault="00E56729" w:rsidP="00B50370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        8</w:t>
      </w:r>
      <w:r w:rsidR="00A87A62" w:rsidRPr="00EE0F3F">
        <w:rPr>
          <w:rFonts w:ascii="Arial" w:hAnsi="Arial" w:cs="Arial"/>
          <w:sz w:val="24"/>
          <w:szCs w:val="24"/>
        </w:rPr>
        <w:t>.9</w:t>
      </w:r>
      <w:r w:rsidR="00AC6B2A" w:rsidRPr="00EE0F3F">
        <w:rPr>
          <w:rFonts w:ascii="Arial" w:hAnsi="Arial" w:cs="Arial"/>
          <w:sz w:val="24"/>
          <w:szCs w:val="24"/>
        </w:rPr>
        <w:t>. Удельная расчетная электрическая нагрузка</w:t>
      </w:r>
      <w:r w:rsidR="00B50370" w:rsidRPr="00EE0F3F">
        <w:rPr>
          <w:rFonts w:ascii="Arial" w:hAnsi="Arial" w:cs="Arial"/>
          <w:sz w:val="24"/>
          <w:szCs w:val="24"/>
        </w:rPr>
        <w:t xml:space="preserve">  </w:t>
      </w:r>
      <w:r w:rsidR="00AC6B2A" w:rsidRPr="00EE0F3F">
        <w:rPr>
          <w:rFonts w:ascii="Arial" w:hAnsi="Arial" w:cs="Arial"/>
          <w:sz w:val="24"/>
          <w:szCs w:val="24"/>
        </w:rPr>
        <w:t>электроприемников коттеджей</w:t>
      </w:r>
    </w:p>
    <w:p w:rsidR="00AC6B2A" w:rsidRPr="00EE0F3F" w:rsidRDefault="00B50370" w:rsidP="00AC6B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374023" w:rsidRPr="00EE0F3F">
        <w:rPr>
          <w:rFonts w:ascii="Arial" w:hAnsi="Arial" w:cs="Arial"/>
          <w:sz w:val="24"/>
          <w:szCs w:val="24"/>
        </w:rPr>
        <w:t>Т</w:t>
      </w:r>
      <w:r w:rsidRPr="00EE0F3F">
        <w:rPr>
          <w:rFonts w:ascii="Arial" w:hAnsi="Arial" w:cs="Arial"/>
          <w:sz w:val="24"/>
          <w:szCs w:val="24"/>
        </w:rPr>
        <w:t xml:space="preserve">аблица </w:t>
      </w:r>
      <w:r w:rsidR="00374023" w:rsidRPr="00EE0F3F">
        <w:rPr>
          <w:rFonts w:ascii="Arial" w:hAnsi="Arial" w:cs="Arial"/>
          <w:sz w:val="24"/>
          <w:szCs w:val="24"/>
        </w:rPr>
        <w:t>3</w:t>
      </w:r>
      <w:r w:rsidR="00A87A62" w:rsidRPr="00EE0F3F">
        <w:rPr>
          <w:rFonts w:ascii="Arial" w:hAnsi="Arial" w:cs="Arial"/>
          <w:sz w:val="24"/>
          <w:szCs w:val="24"/>
        </w:rPr>
        <w:t>1</w:t>
      </w:r>
      <w:r w:rsidRPr="00EE0F3F">
        <w:rPr>
          <w:rFonts w:ascii="Arial" w:hAnsi="Arial" w:cs="Arial"/>
          <w:sz w:val="24"/>
          <w:szCs w:val="24"/>
        </w:rPr>
        <w:t xml:space="preserve">       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784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AC6B2A" w:rsidRPr="00EE0F3F" w:rsidTr="00AC6B2A">
        <w:trPr>
          <w:trHeight w:val="239"/>
        </w:trPr>
        <w:tc>
          <w:tcPr>
            <w:tcW w:w="2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 xml:space="preserve">     Потребители      </w:t>
            </w: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электроэнергии    </w:t>
            </w:r>
          </w:p>
        </w:tc>
        <w:tc>
          <w:tcPr>
            <w:tcW w:w="69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Удельная расчетная электрическая нагрузка,    </w:t>
            </w: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   кВт/коттедж, при количестве коттеджей        </w:t>
            </w:r>
          </w:p>
        </w:tc>
      </w:tr>
      <w:tr w:rsidR="00AC6B2A" w:rsidRPr="00EE0F3F" w:rsidTr="00AC6B2A">
        <w:tc>
          <w:tcPr>
            <w:tcW w:w="2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B2A" w:rsidRPr="00EE0F3F" w:rsidRDefault="00AC6B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1-3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6 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9 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12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15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18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24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40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 60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</w:tr>
      <w:tr w:rsidR="00AC6B2A" w:rsidRPr="00EE0F3F" w:rsidTr="00AC6B2A">
        <w:trPr>
          <w:trHeight w:val="239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Коттеджи с плитами на </w:t>
            </w: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природном газе       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6,5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5,4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4,7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4,3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3,9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3,3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2,6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2,1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2,0 </w:t>
            </w:r>
          </w:p>
        </w:tc>
      </w:tr>
      <w:tr w:rsidR="00AC6B2A" w:rsidRPr="00EE0F3F" w:rsidTr="00AC6B2A">
        <w:trPr>
          <w:trHeight w:val="239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Коттеджи с плитами на </w:t>
            </w: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природном газе и      </w:t>
            </w: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электрической сауной  </w:t>
            </w: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мощностью до 12 кВт  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9,3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8,6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7,5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5,6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5,0 </w:t>
            </w:r>
          </w:p>
        </w:tc>
      </w:tr>
      <w:tr w:rsidR="00AC6B2A" w:rsidRPr="00EE0F3F" w:rsidTr="00AC6B2A">
        <w:trPr>
          <w:trHeight w:val="239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Коттеджи с            </w:t>
            </w: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электрическими плитами</w:t>
            </w: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мощностью до 10,5 кВт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8,6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6,5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5,8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5,5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4,7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3,9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3,3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2,6 </w:t>
            </w:r>
          </w:p>
        </w:tc>
      </w:tr>
      <w:tr w:rsidR="00AC6B2A" w:rsidRPr="00EE0F3F" w:rsidTr="00AC6B2A">
        <w:trPr>
          <w:trHeight w:val="239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Коттеджи с            </w:t>
            </w: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электрическими плитами</w:t>
            </w: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мощностью до 10,5 кВт </w:t>
            </w: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и электрической сауной</w:t>
            </w: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мощностью до 12 кВт  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12,9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11,6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8,8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7,5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6,7 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2A" w:rsidRPr="00EE0F3F" w:rsidRDefault="00AC6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5,5 </w:t>
            </w:r>
          </w:p>
        </w:tc>
      </w:tr>
    </w:tbl>
    <w:p w:rsidR="00AC6B2A" w:rsidRPr="00EE0F3F" w:rsidRDefault="00AC6B2A" w:rsidP="00346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6B2A" w:rsidRPr="00EE0F3F" w:rsidRDefault="00AC6B2A" w:rsidP="00AC6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E0F3F">
        <w:rPr>
          <w:rFonts w:ascii="Arial" w:hAnsi="Arial" w:cs="Arial"/>
          <w:sz w:val="20"/>
          <w:szCs w:val="20"/>
        </w:rPr>
        <w:t>Примечания:</w:t>
      </w:r>
    </w:p>
    <w:p w:rsidR="00AC6B2A" w:rsidRPr="00EE0F3F" w:rsidRDefault="00AC6B2A" w:rsidP="00AC6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E0F3F">
        <w:rPr>
          <w:rFonts w:ascii="Calibri" w:hAnsi="Calibri" w:cs="Calibri"/>
          <w:sz w:val="20"/>
          <w:szCs w:val="20"/>
        </w:rPr>
        <w:t>1. Удельные расчетные нагрузки для числа коттеджей, не указанного в таблице, определяются путем интерполяции.</w:t>
      </w:r>
    </w:p>
    <w:p w:rsidR="00AC6B2A" w:rsidRPr="00EE0F3F" w:rsidRDefault="00AC6B2A" w:rsidP="00AC6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E0F3F">
        <w:rPr>
          <w:rFonts w:ascii="Calibri" w:hAnsi="Calibri" w:cs="Calibri"/>
          <w:sz w:val="20"/>
          <w:szCs w:val="20"/>
        </w:rPr>
        <w:t>2. Удельные расчетные нагрузки приведены для коттеджей общей площадью от 150 до 600 кв. м.</w:t>
      </w:r>
    </w:p>
    <w:p w:rsidR="00AC6B2A" w:rsidRPr="00EE0F3F" w:rsidRDefault="00660317" w:rsidP="00867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EE0F3F">
        <w:rPr>
          <w:rFonts w:ascii="Calibri" w:hAnsi="Calibri" w:cs="Calibri"/>
          <w:sz w:val="20"/>
          <w:szCs w:val="20"/>
        </w:rPr>
        <w:t>3</w:t>
      </w:r>
      <w:r w:rsidR="00AC6B2A" w:rsidRPr="00EE0F3F">
        <w:rPr>
          <w:rFonts w:ascii="Calibri" w:hAnsi="Calibri" w:cs="Calibri"/>
          <w:sz w:val="20"/>
          <w:szCs w:val="20"/>
        </w:rPr>
        <w:t>. Удельные расчетные нагрузки не учитывают применения в коттеджах электрического отопл</w:t>
      </w:r>
      <w:r w:rsidR="00867058" w:rsidRPr="00EE0F3F">
        <w:rPr>
          <w:rFonts w:ascii="Calibri" w:hAnsi="Calibri" w:cs="Calibri"/>
          <w:sz w:val="20"/>
          <w:szCs w:val="20"/>
        </w:rPr>
        <w:t>ения и электроводонагревателей</w:t>
      </w:r>
    </w:p>
    <w:p w:rsidR="008767F0" w:rsidRPr="00EE0F3F" w:rsidRDefault="00703124" w:rsidP="00EC38F8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</w:t>
      </w:r>
      <w:r w:rsidR="00B50370" w:rsidRPr="00EE0F3F">
        <w:rPr>
          <w:rFonts w:ascii="Arial" w:hAnsi="Arial" w:cs="Arial"/>
          <w:sz w:val="24"/>
          <w:szCs w:val="24"/>
        </w:rPr>
        <w:t xml:space="preserve">       </w:t>
      </w:r>
      <w:r w:rsidRPr="00EE0F3F">
        <w:rPr>
          <w:rFonts w:ascii="Arial" w:hAnsi="Arial" w:cs="Arial"/>
          <w:sz w:val="24"/>
          <w:szCs w:val="24"/>
        </w:rPr>
        <w:t xml:space="preserve"> </w:t>
      </w:r>
    </w:p>
    <w:p w:rsidR="00703124" w:rsidRPr="00EE0F3F" w:rsidRDefault="008767F0" w:rsidP="00EC38F8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 </w:t>
      </w:r>
      <w:r w:rsidR="00E56729" w:rsidRPr="00EE0F3F">
        <w:rPr>
          <w:rFonts w:ascii="Arial" w:hAnsi="Arial" w:cs="Arial"/>
          <w:sz w:val="24"/>
          <w:szCs w:val="24"/>
        </w:rPr>
        <w:t>8</w:t>
      </w:r>
      <w:r w:rsidR="00A87A62" w:rsidRPr="00EE0F3F">
        <w:rPr>
          <w:rFonts w:ascii="Arial" w:hAnsi="Arial" w:cs="Arial"/>
          <w:sz w:val="24"/>
          <w:szCs w:val="24"/>
        </w:rPr>
        <w:t>.10</w:t>
      </w:r>
      <w:r w:rsidR="00B50370" w:rsidRPr="00EE0F3F">
        <w:rPr>
          <w:rFonts w:ascii="Arial" w:hAnsi="Arial" w:cs="Arial"/>
          <w:sz w:val="24"/>
          <w:szCs w:val="24"/>
        </w:rPr>
        <w:t>.</w:t>
      </w:r>
      <w:r w:rsidR="00703124" w:rsidRPr="00EE0F3F">
        <w:rPr>
          <w:rFonts w:ascii="Arial" w:hAnsi="Arial" w:cs="Arial"/>
          <w:sz w:val="24"/>
          <w:szCs w:val="24"/>
        </w:rPr>
        <w:t>Укрупненные удельные электрические нагрузки общественных зданий</w:t>
      </w:r>
    </w:p>
    <w:p w:rsidR="00B50370" w:rsidRPr="00EE0F3F" w:rsidRDefault="00B50370" w:rsidP="00EC38F8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Таблица </w:t>
      </w:r>
      <w:r w:rsidR="00A87A62" w:rsidRPr="00EE0F3F">
        <w:rPr>
          <w:rFonts w:ascii="Arial" w:hAnsi="Arial" w:cs="Arial"/>
          <w:sz w:val="24"/>
          <w:szCs w:val="24"/>
        </w:rPr>
        <w:t>32</w:t>
      </w:r>
      <w:r w:rsidRPr="00EE0F3F">
        <w:rPr>
          <w:rFonts w:ascii="Arial" w:hAnsi="Arial" w:cs="Arial"/>
          <w:sz w:val="24"/>
          <w:szCs w:val="24"/>
        </w:rPr>
        <w:t xml:space="preserve">                 </w:t>
      </w:r>
    </w:p>
    <w:tbl>
      <w:tblPr>
        <w:tblW w:w="1002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87"/>
        <w:gridCol w:w="6070"/>
        <w:gridCol w:w="1842"/>
        <w:gridCol w:w="1621"/>
      </w:tblGrid>
      <w:tr w:rsidR="00703124" w:rsidRPr="00EE0F3F" w:rsidTr="00867058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3124" w:rsidRPr="00EE0F3F" w:rsidRDefault="00703124">
            <w:pPr>
              <w:shd w:val="clear" w:color="auto" w:fill="FFFFFF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3124" w:rsidRPr="00EE0F3F" w:rsidRDefault="00703124">
            <w:pPr>
              <w:shd w:val="clear" w:color="auto" w:fill="FFFFFF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Здание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3124" w:rsidRPr="00EE0F3F" w:rsidRDefault="00703124">
            <w:pPr>
              <w:shd w:val="clear" w:color="auto" w:fill="FFFFFF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3124" w:rsidRPr="00EE0F3F" w:rsidRDefault="00703124">
            <w:pPr>
              <w:widowControl w:val="0"/>
              <w:shd w:val="clear" w:color="auto" w:fill="FFFFFF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Удельная нагрузка</w:t>
            </w:r>
          </w:p>
        </w:tc>
      </w:tr>
      <w:tr w:rsidR="00703124" w:rsidRPr="00EE0F3F" w:rsidTr="00867058">
        <w:trPr>
          <w:trHeight w:val="323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3124" w:rsidRPr="00EE0F3F" w:rsidRDefault="00703124">
            <w:pPr>
              <w:shd w:val="clear" w:color="auto" w:fill="FFFFFF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3124" w:rsidRPr="00EE0F3F" w:rsidRDefault="00703124">
            <w:pPr>
              <w:shd w:val="clear" w:color="auto" w:fill="FFFFFF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3124" w:rsidRPr="00EE0F3F" w:rsidRDefault="00703124">
            <w:pPr>
              <w:shd w:val="clear" w:color="auto" w:fill="FFFFFF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3124" w:rsidRPr="00EE0F3F" w:rsidRDefault="00703124">
            <w:pPr>
              <w:widowControl w:val="0"/>
              <w:shd w:val="clear" w:color="auto" w:fill="FFFFFF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03124" w:rsidRPr="00EE0F3F" w:rsidTr="00FF486B">
        <w:trPr>
          <w:trHeight w:val="284"/>
          <w:jc w:val="center"/>
        </w:trPr>
        <w:tc>
          <w:tcPr>
            <w:tcW w:w="10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3124" w:rsidRPr="00EE0F3F" w:rsidRDefault="00703124">
            <w:pPr>
              <w:shd w:val="clear" w:color="auto" w:fill="FFFFFF"/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Продовольственные магазины</w:t>
            </w:r>
          </w:p>
        </w:tc>
      </w:tr>
      <w:tr w:rsidR="00703124" w:rsidRPr="00EE0F3F" w:rsidTr="00867058">
        <w:trPr>
          <w:trHeight w:val="571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Без кондиционирования воздуха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кВт/м</w:t>
            </w:r>
            <w:r w:rsidRPr="00EE0F3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EE0F3F">
              <w:rPr>
                <w:rFonts w:ascii="Arial" w:hAnsi="Arial" w:cs="Arial"/>
                <w:sz w:val="24"/>
                <w:szCs w:val="24"/>
              </w:rPr>
              <w:t xml:space="preserve"> торгового зала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0,23</w:t>
            </w:r>
          </w:p>
        </w:tc>
      </w:tr>
      <w:tr w:rsidR="00FF486B" w:rsidRPr="00EE0F3F" w:rsidTr="00867058">
        <w:trPr>
          <w:trHeight w:val="571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486B" w:rsidRPr="00EE0F3F" w:rsidRDefault="00FF486B" w:rsidP="00D86DFF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486B" w:rsidRPr="00EE0F3F" w:rsidRDefault="00FF486B" w:rsidP="00D86DFF">
            <w:pPr>
              <w:shd w:val="clear" w:color="auto" w:fill="FFFFFF"/>
              <w:suppressAutoHyphens/>
              <w:spacing w:after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 кондиционированием воздуха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486B" w:rsidRPr="00EE0F3F" w:rsidRDefault="00FF486B" w:rsidP="00D86DFF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то же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F486B" w:rsidRPr="00EE0F3F" w:rsidRDefault="00FF486B" w:rsidP="00D86DFF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</w:tr>
      <w:tr w:rsidR="00356096" w:rsidRPr="00EE0F3F" w:rsidTr="00D86DFF">
        <w:trPr>
          <w:trHeight w:val="571"/>
          <w:jc w:val="center"/>
        </w:trPr>
        <w:tc>
          <w:tcPr>
            <w:tcW w:w="10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6096" w:rsidRPr="00EE0F3F" w:rsidRDefault="00356096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Промтоварные магазины</w:t>
            </w:r>
          </w:p>
        </w:tc>
      </w:tr>
      <w:tr w:rsidR="006C567D" w:rsidRPr="00EE0F3F" w:rsidTr="00867058">
        <w:trPr>
          <w:trHeight w:val="571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67D" w:rsidRPr="00EE0F3F" w:rsidRDefault="006C567D" w:rsidP="00D86DFF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67D" w:rsidRPr="00EE0F3F" w:rsidRDefault="006C567D" w:rsidP="00D86DFF">
            <w:pPr>
              <w:shd w:val="clear" w:color="auto" w:fill="FFFFFF"/>
              <w:suppressAutoHyphens/>
              <w:spacing w:after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Без кондиционирования воздуха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67D" w:rsidRPr="00EE0F3F" w:rsidRDefault="006C567D" w:rsidP="00D86DFF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кВт/м</w:t>
            </w:r>
            <w:r w:rsidRPr="00EE0F3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EE0F3F">
              <w:rPr>
                <w:rFonts w:ascii="Arial" w:hAnsi="Arial" w:cs="Arial"/>
                <w:sz w:val="24"/>
                <w:szCs w:val="24"/>
              </w:rPr>
              <w:t xml:space="preserve"> торгового зала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67D" w:rsidRPr="00EE0F3F" w:rsidRDefault="006C567D" w:rsidP="00D86DFF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</w:tr>
      <w:tr w:rsidR="006C567D" w:rsidRPr="00EE0F3F" w:rsidTr="00867058">
        <w:trPr>
          <w:trHeight w:val="428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67D" w:rsidRPr="00EE0F3F" w:rsidRDefault="006C567D" w:rsidP="00D86DFF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67D" w:rsidRPr="00EE0F3F" w:rsidRDefault="006C567D" w:rsidP="00D86DFF">
            <w:pPr>
              <w:shd w:val="clear" w:color="auto" w:fill="FFFFFF"/>
              <w:suppressAutoHyphens/>
              <w:spacing w:after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 кондиционированием воздуха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67D" w:rsidRPr="00EE0F3F" w:rsidRDefault="006C567D" w:rsidP="00D86DFF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то же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567D" w:rsidRPr="00EE0F3F" w:rsidRDefault="006C567D" w:rsidP="00D86DFF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</w:tr>
      <w:tr w:rsidR="00703124" w:rsidRPr="00EE0F3F" w:rsidTr="00867058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3124" w:rsidRPr="00EE0F3F" w:rsidTr="00FF486B">
        <w:trPr>
          <w:trHeight w:val="284"/>
          <w:jc w:val="center"/>
        </w:trPr>
        <w:tc>
          <w:tcPr>
            <w:tcW w:w="10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Общеобразовательные школы</w:t>
            </w:r>
          </w:p>
        </w:tc>
      </w:tr>
      <w:tr w:rsidR="00703124" w:rsidRPr="00EE0F3F" w:rsidTr="00867058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 электрифицированными столовыми и спортзалами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кВт/1 учащегося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</w:tr>
      <w:tr w:rsidR="00703124" w:rsidRPr="00EE0F3F" w:rsidTr="00867058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Без электрифицированных столовых, со спортзалами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то же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703124" w:rsidRPr="00EE0F3F" w:rsidTr="00867058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С буфетами, без спортзалов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то же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</w:tr>
      <w:tr w:rsidR="00703124" w:rsidRPr="00EE0F3F" w:rsidTr="00867058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Без буфетов и спортзалов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то же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</w:tr>
      <w:tr w:rsidR="00703124" w:rsidRPr="00EE0F3F" w:rsidTr="00867058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Детские ясли-сады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кВт/место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3124" w:rsidRPr="00EE0F3F" w:rsidRDefault="00703124" w:rsidP="00FF486B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0,46</w:t>
            </w:r>
          </w:p>
        </w:tc>
      </w:tr>
      <w:tr w:rsidR="00EF0344" w:rsidRPr="00EE0F3F" w:rsidTr="00D86DFF">
        <w:trPr>
          <w:jc w:val="center"/>
        </w:trPr>
        <w:tc>
          <w:tcPr>
            <w:tcW w:w="10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0344" w:rsidRPr="00EE0F3F" w:rsidRDefault="00EF0344" w:rsidP="00D86DFF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│                               Гостиницы                                </w:t>
            </w:r>
          </w:p>
        </w:tc>
      </w:tr>
      <w:tr w:rsidR="00EF0344" w:rsidRPr="00EE0F3F" w:rsidTr="00867058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0344" w:rsidRPr="00EE0F3F" w:rsidRDefault="001250EC" w:rsidP="00D86DFF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0344" w:rsidRPr="00EE0F3F" w:rsidRDefault="00EF0344" w:rsidP="00D86DFF">
            <w:pPr>
              <w:shd w:val="clear" w:color="auto" w:fill="FFFFFF"/>
              <w:suppressAutoHyphens/>
              <w:spacing w:after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С кондиционированием воздуха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0344" w:rsidRPr="00EE0F3F" w:rsidRDefault="00EF0344" w:rsidP="00D86DFF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кВт/место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0344" w:rsidRPr="00EE0F3F" w:rsidRDefault="00EF0344" w:rsidP="00D86DFF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0,46</w:t>
            </w:r>
          </w:p>
        </w:tc>
      </w:tr>
      <w:tr w:rsidR="00EF0344" w:rsidRPr="00EE0F3F" w:rsidTr="00867058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0344" w:rsidRPr="00EE0F3F" w:rsidRDefault="001250EC" w:rsidP="00D86DFF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0344" w:rsidRPr="00EE0F3F" w:rsidRDefault="001250EC" w:rsidP="00D86DFF">
            <w:pPr>
              <w:shd w:val="clear" w:color="auto" w:fill="FFFFFF"/>
              <w:suppressAutoHyphens/>
              <w:spacing w:after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Без кондиционирования воздуха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0344" w:rsidRPr="00EE0F3F" w:rsidRDefault="00EF0344" w:rsidP="00D86DFF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кВт/место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0344" w:rsidRPr="00EE0F3F" w:rsidRDefault="00EF0344" w:rsidP="001250EC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</w:t>
            </w:r>
            <w:r w:rsidR="001250EC" w:rsidRPr="00EE0F3F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D040EE" w:rsidRPr="00EE0F3F" w:rsidTr="00867058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40EE" w:rsidRPr="00EE0F3F" w:rsidRDefault="00B75C20" w:rsidP="00D86DFF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40EE" w:rsidRPr="00EE0F3F" w:rsidRDefault="00B75C20" w:rsidP="00D86DFF">
            <w:pPr>
              <w:shd w:val="clear" w:color="auto" w:fill="FFFFFF"/>
              <w:suppressAutoHyphens/>
              <w:spacing w:after="0"/>
              <w:ind w:lef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 xml:space="preserve">Дома отдыха и пансионаты без кондиционирования воздуха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40EE" w:rsidRPr="00EE0F3F" w:rsidRDefault="00D040EE" w:rsidP="00D86DFF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кВт/место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40EE" w:rsidRPr="00EE0F3F" w:rsidRDefault="00D040EE" w:rsidP="00B75C20">
            <w:pPr>
              <w:shd w:val="clear" w:color="auto" w:fill="FFFFFF"/>
              <w:suppressAutoHyphen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F3F">
              <w:rPr>
                <w:rFonts w:ascii="Arial" w:hAnsi="Arial" w:cs="Arial"/>
                <w:sz w:val="24"/>
                <w:szCs w:val="24"/>
              </w:rPr>
              <w:t>0,</w:t>
            </w:r>
            <w:r w:rsidR="00B75C20" w:rsidRPr="00EE0F3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</w:tbl>
    <w:p w:rsidR="00D86DFF" w:rsidRPr="00EE0F3F" w:rsidRDefault="00E56729" w:rsidP="00207F63">
      <w:pPr>
        <w:pStyle w:val="af7"/>
        <w:spacing w:after="0"/>
        <w:ind w:firstLine="567"/>
        <w:jc w:val="both"/>
        <w:rPr>
          <w:rFonts w:cs="Arial"/>
          <w:b/>
        </w:rPr>
      </w:pPr>
      <w:r w:rsidRPr="00EE0F3F">
        <w:rPr>
          <w:rFonts w:cs="Arial"/>
        </w:rPr>
        <w:t>8</w:t>
      </w:r>
      <w:r w:rsidR="00B1512E" w:rsidRPr="00EE0F3F">
        <w:rPr>
          <w:rFonts w:cs="Arial"/>
        </w:rPr>
        <w:t>.1</w:t>
      </w:r>
      <w:r w:rsidR="00A87A62" w:rsidRPr="00EE0F3F">
        <w:rPr>
          <w:rFonts w:cs="Arial"/>
        </w:rPr>
        <w:t>1</w:t>
      </w:r>
      <w:r w:rsidR="00B1512E" w:rsidRPr="00EE0F3F">
        <w:rPr>
          <w:rFonts w:cs="Arial"/>
        </w:rPr>
        <w:t>.</w:t>
      </w:r>
      <w:r w:rsidR="00D86DFF" w:rsidRPr="00EE0F3F">
        <w:rPr>
          <w:rFonts w:cs="Arial"/>
          <w:b/>
        </w:rPr>
        <w:t xml:space="preserve"> </w:t>
      </w:r>
      <w:r w:rsidR="00D86DFF" w:rsidRPr="00EE0F3F">
        <w:rPr>
          <w:rFonts w:eastAsia="Calibri" w:cs="Arial"/>
          <w:bCs/>
          <w:lang w:eastAsia="en-US"/>
        </w:rPr>
        <w:t>Размеры санитарно-защитных зон от источников теплоснабжения устанавливаются в соответствии с требованиями СанПиН 2.2.1/2.1.1.1200-03. О</w:t>
      </w:r>
      <w:r w:rsidR="00A87A62" w:rsidRPr="00EE0F3F">
        <w:rPr>
          <w:rFonts w:eastAsia="Calibri" w:cs="Arial"/>
          <w:bCs/>
          <w:lang w:eastAsia="en-US"/>
        </w:rPr>
        <w:t>риентировочные размеры составляю</w:t>
      </w:r>
      <w:r w:rsidR="00D86DFF" w:rsidRPr="00EE0F3F">
        <w:rPr>
          <w:rFonts w:eastAsia="Calibri" w:cs="Arial"/>
          <w:bCs/>
          <w:lang w:eastAsia="en-US"/>
        </w:rPr>
        <w:t>т:</w:t>
      </w:r>
    </w:p>
    <w:p w:rsidR="00D86DFF" w:rsidRPr="00EE0F3F" w:rsidRDefault="00D86DFF" w:rsidP="00207F6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E0F3F">
        <w:rPr>
          <w:rFonts w:ascii="Arial" w:eastAsia="Calibri" w:hAnsi="Arial" w:cs="Arial"/>
          <w:bCs/>
          <w:sz w:val="24"/>
          <w:szCs w:val="24"/>
          <w:lang w:eastAsia="en-US"/>
        </w:rPr>
        <w:t>- от ТЭЦ и районных котельных тепловой мощностью 200 Гкал и выше:</w:t>
      </w:r>
    </w:p>
    <w:p w:rsidR="00D86DFF" w:rsidRPr="00EE0F3F" w:rsidRDefault="00D86DFF" w:rsidP="00207F6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E0F3F">
        <w:rPr>
          <w:rFonts w:ascii="Arial" w:eastAsia="Calibri" w:hAnsi="Arial" w:cs="Arial"/>
          <w:bCs/>
          <w:sz w:val="24"/>
          <w:szCs w:val="24"/>
          <w:lang w:eastAsia="en-US"/>
        </w:rPr>
        <w:t>- работающих на угольном и мазутном топливе – 500 м;</w:t>
      </w:r>
    </w:p>
    <w:p w:rsidR="00D86DFF" w:rsidRPr="00EE0F3F" w:rsidRDefault="00D86DFF" w:rsidP="00207F6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E0F3F">
        <w:rPr>
          <w:rFonts w:ascii="Arial" w:eastAsia="Calibri" w:hAnsi="Arial" w:cs="Arial"/>
          <w:bCs/>
          <w:sz w:val="24"/>
          <w:szCs w:val="24"/>
          <w:lang w:eastAsia="en-US"/>
        </w:rPr>
        <w:t>- работающих на газовом и газомазутном топливе – 300 м;</w:t>
      </w:r>
    </w:p>
    <w:p w:rsidR="00D86DFF" w:rsidRPr="00EE0F3F" w:rsidRDefault="00D86DFF" w:rsidP="00207F6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E0F3F">
        <w:rPr>
          <w:rFonts w:ascii="Arial" w:eastAsia="Calibri" w:hAnsi="Arial" w:cs="Arial"/>
          <w:bCs/>
          <w:sz w:val="24"/>
          <w:szCs w:val="24"/>
          <w:lang w:eastAsia="en-US"/>
        </w:rPr>
        <w:t>- от золоотвалов ТЭС – 300 м.</w:t>
      </w:r>
    </w:p>
    <w:p w:rsidR="00D86DFF" w:rsidRPr="00EE0F3F" w:rsidRDefault="00D86DFF" w:rsidP="00207F6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E0F3F">
        <w:rPr>
          <w:rFonts w:ascii="Arial" w:eastAsia="Calibri" w:hAnsi="Arial" w:cs="Arial"/>
          <w:bCs/>
          <w:sz w:val="24"/>
          <w:szCs w:val="24"/>
          <w:lang w:eastAsia="en-US"/>
        </w:rPr>
        <w:t>Размер санитарно-защитной зоны источника теплоснабжения проверяется в каждом конкретном случае расчетом рассеивания загрязнений атмосферного воздуха и физического воздействия на атмосферный воздух, а также на основании результатов натурных исследований и измерений.</w:t>
      </w:r>
    </w:p>
    <w:p w:rsidR="00374023" w:rsidRPr="00EE0F3F" w:rsidRDefault="00E56729" w:rsidP="00D86DFF">
      <w:pPr>
        <w:ind w:firstLine="709"/>
        <w:jc w:val="both"/>
        <w:rPr>
          <w:rFonts w:ascii="Arial" w:hAnsi="Arial" w:cs="Arial"/>
        </w:rPr>
      </w:pPr>
      <w:r w:rsidRPr="00EE0F3F">
        <w:rPr>
          <w:rFonts w:ascii="Arial" w:eastAsia="Calibri" w:hAnsi="Arial" w:cs="Arial"/>
          <w:bCs/>
          <w:sz w:val="24"/>
          <w:szCs w:val="24"/>
          <w:lang w:eastAsia="en-US"/>
        </w:rPr>
        <w:t>8</w:t>
      </w:r>
      <w:r w:rsidR="00B1512E" w:rsidRPr="00EE0F3F">
        <w:rPr>
          <w:rFonts w:ascii="Arial" w:eastAsia="Calibri" w:hAnsi="Arial" w:cs="Arial"/>
          <w:bCs/>
          <w:sz w:val="24"/>
          <w:szCs w:val="24"/>
          <w:lang w:eastAsia="en-US"/>
        </w:rPr>
        <w:t>.1</w:t>
      </w:r>
      <w:r w:rsidR="00A87A62" w:rsidRPr="00EE0F3F">
        <w:rPr>
          <w:rFonts w:ascii="Arial" w:eastAsia="Calibri" w:hAnsi="Arial" w:cs="Arial"/>
          <w:bCs/>
          <w:sz w:val="24"/>
          <w:szCs w:val="24"/>
          <w:lang w:eastAsia="en-US"/>
        </w:rPr>
        <w:t>2</w:t>
      </w:r>
      <w:r w:rsidR="00B1512E" w:rsidRPr="00EE0F3F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  <w:r w:rsidR="00D86DFF" w:rsidRPr="00EE0F3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D86DFF" w:rsidRPr="00EE0F3F">
        <w:rPr>
          <w:rFonts w:ascii="Arial" w:eastAsia="Calibri" w:hAnsi="Arial" w:cs="Arial"/>
          <w:bCs/>
          <w:sz w:val="24"/>
          <w:szCs w:val="24"/>
          <w:lang w:eastAsia="en-US"/>
        </w:rPr>
        <w:t>Размеры земельных участков и санитарно-защитных зон предприятий и сооружений по обезвреживанию и переработке бытовых отходов следует принимать не менее приведенных в таблице</w:t>
      </w:r>
    </w:p>
    <w:p w:rsidR="00374023" w:rsidRPr="00EE0F3F" w:rsidRDefault="00374023" w:rsidP="00D86DFF">
      <w:pPr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E0F3F"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Pr="00EE0F3F">
        <w:rPr>
          <w:rFonts w:ascii="Arial" w:hAnsi="Arial" w:cs="Arial"/>
          <w:sz w:val="24"/>
          <w:szCs w:val="24"/>
        </w:rPr>
        <w:t xml:space="preserve">таблица 35 </w:t>
      </w:r>
      <w:r w:rsidRPr="00EE0F3F">
        <w:rPr>
          <w:rFonts w:ascii="Arial" w:eastAsia="Calibri" w:hAnsi="Arial" w:cs="Arial"/>
          <w:bCs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359"/>
        <w:gridCol w:w="3551"/>
        <w:gridCol w:w="2213"/>
      </w:tblGrid>
      <w:tr w:rsidR="00D86DFF" w:rsidRPr="00EE0F3F" w:rsidTr="008B4FF2">
        <w:trPr>
          <w:trHeight w:val="566"/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FF" w:rsidRPr="00EE0F3F" w:rsidRDefault="00D86DFF" w:rsidP="00D86DF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E0F3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Предприятия и сооружения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FF" w:rsidRPr="00EE0F3F" w:rsidRDefault="00D86DFF" w:rsidP="00D86DFF">
            <w:pPr>
              <w:ind w:hanging="16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E0F3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Размеры земельных участков на 1000 т твердых бытовых отходов в год, га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FF" w:rsidRPr="00EE0F3F" w:rsidRDefault="00D86DFF" w:rsidP="00D86DFF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E0F3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Размеры санитарно-защитных зон, м</w:t>
            </w:r>
          </w:p>
        </w:tc>
      </w:tr>
      <w:tr w:rsidR="00D86DFF" w:rsidRPr="00EE0F3F" w:rsidTr="008B4FF2">
        <w:trPr>
          <w:trHeight w:val="227"/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FF" w:rsidRPr="00EE0F3F" w:rsidRDefault="00D86DFF" w:rsidP="00D86DF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E0F3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Полигоны</w:t>
            </w:r>
            <w:r w:rsidRPr="00EE0F3F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Pr="00EE0F3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FF" w:rsidRPr="00EE0F3F" w:rsidRDefault="00D86DFF" w:rsidP="00D86DFF">
            <w:pPr>
              <w:ind w:hanging="16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E0F3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0,02 - 0,05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FF" w:rsidRPr="00EE0F3F" w:rsidRDefault="00D86DFF" w:rsidP="00D86DF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E0F3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500</w:t>
            </w:r>
          </w:p>
        </w:tc>
      </w:tr>
      <w:tr w:rsidR="00D86DFF" w:rsidRPr="00EE0F3F" w:rsidTr="008B4FF2">
        <w:trPr>
          <w:trHeight w:val="227"/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FF" w:rsidRPr="00EE0F3F" w:rsidRDefault="00D86DFF" w:rsidP="00D86DF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E0F3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Участки компостирования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FF" w:rsidRPr="00EE0F3F" w:rsidRDefault="00D86DFF" w:rsidP="00D86DFF">
            <w:pPr>
              <w:ind w:hanging="16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E0F3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0,5 - 1,0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FF" w:rsidRPr="00EE0F3F" w:rsidRDefault="00D86DFF" w:rsidP="00D86DF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E0F3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500</w:t>
            </w:r>
          </w:p>
        </w:tc>
      </w:tr>
      <w:tr w:rsidR="00D86DFF" w:rsidRPr="00EE0F3F" w:rsidTr="008B4FF2">
        <w:trPr>
          <w:trHeight w:val="227"/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FF" w:rsidRPr="00EE0F3F" w:rsidRDefault="00D86DFF" w:rsidP="00D86DF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E0F3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Поля ассенизации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FF" w:rsidRPr="00EE0F3F" w:rsidRDefault="00D86DFF" w:rsidP="00D86DFF">
            <w:pPr>
              <w:ind w:hanging="16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E0F3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2 - 4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FF" w:rsidRPr="00EE0F3F" w:rsidRDefault="00D86DFF" w:rsidP="00D86DF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E0F3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1000</w:t>
            </w:r>
          </w:p>
        </w:tc>
      </w:tr>
      <w:tr w:rsidR="00D86DFF" w:rsidRPr="00EE0F3F" w:rsidTr="008B4FF2">
        <w:trPr>
          <w:trHeight w:val="227"/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FF" w:rsidRPr="00EE0F3F" w:rsidRDefault="00D86DFF" w:rsidP="00D86DF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E0F3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Сливные станции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FF" w:rsidRPr="00EE0F3F" w:rsidRDefault="00D86DFF" w:rsidP="00D86DFF">
            <w:pPr>
              <w:ind w:hanging="16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E0F3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FF" w:rsidRPr="00EE0F3F" w:rsidRDefault="00D86DFF" w:rsidP="00D86DF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E0F3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500</w:t>
            </w:r>
          </w:p>
        </w:tc>
      </w:tr>
      <w:tr w:rsidR="00D86DFF" w:rsidRPr="00EE0F3F" w:rsidTr="008B4FF2">
        <w:trPr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FF" w:rsidRPr="00EE0F3F" w:rsidRDefault="00D86DFF" w:rsidP="00D86DF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E0F3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FF" w:rsidRPr="00EE0F3F" w:rsidRDefault="00D86DFF" w:rsidP="00D86DFF">
            <w:pPr>
              <w:ind w:hanging="16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E0F3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FF" w:rsidRPr="00EE0F3F" w:rsidRDefault="00D86DFF" w:rsidP="00D86DFF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EE0F3F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100</w:t>
            </w:r>
          </w:p>
        </w:tc>
      </w:tr>
    </w:tbl>
    <w:p w:rsidR="00B55408" w:rsidRPr="00EE0F3F" w:rsidRDefault="00D86DFF" w:rsidP="00453D96">
      <w:pPr>
        <w:adjustRightInd w:val="0"/>
        <w:ind w:firstLine="709"/>
        <w:jc w:val="both"/>
        <w:rPr>
          <w:rFonts w:eastAsia="Calibri"/>
          <w:bCs/>
          <w:lang w:eastAsia="en-US"/>
        </w:rPr>
      </w:pPr>
      <w:r w:rsidRPr="00EE0F3F">
        <w:rPr>
          <w:rFonts w:eastAsia="Calibri"/>
          <w:bCs/>
          <w:lang w:eastAsia="en-US"/>
        </w:rPr>
        <w:t xml:space="preserve">* Кроме полигонов по обезвреживанию и захоронению токсичных промышленных отходов, размещение которых следует принимать в соответствии с требованиями раздела «Зоны специального назначения» (подраздел «Зоны размещения объектов для отходов </w:t>
      </w:r>
      <w:r w:rsidRPr="00EE0F3F">
        <w:rPr>
          <w:rFonts w:eastAsia="Calibri"/>
          <w:bCs/>
          <w:lang w:eastAsia="en-US"/>
        </w:rPr>
        <w:lastRenderedPageBreak/>
        <w:t>производства») региональных нормативов градостроительного проектирования Костромской области.</w:t>
      </w:r>
    </w:p>
    <w:p w:rsidR="0072596A" w:rsidRPr="00EE0F3F" w:rsidRDefault="0045531D" w:rsidP="0045531D">
      <w:pPr>
        <w:widowControl w:val="0"/>
        <w:autoSpaceDE w:val="0"/>
        <w:ind w:firstLine="570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9.</w:t>
      </w:r>
      <w:r w:rsidR="0072596A" w:rsidRPr="00EE0F3F">
        <w:rPr>
          <w:rFonts w:ascii="Arial" w:hAnsi="Arial" w:cs="Arial"/>
          <w:sz w:val="24"/>
          <w:szCs w:val="24"/>
        </w:rPr>
        <w:t xml:space="preserve"> Зоны объектов культурного наследия.</w:t>
      </w:r>
    </w:p>
    <w:p w:rsidR="0045531D" w:rsidRPr="00EE0F3F" w:rsidRDefault="0072596A" w:rsidP="0045531D">
      <w:pPr>
        <w:widowControl w:val="0"/>
        <w:autoSpaceDE w:val="0"/>
        <w:ind w:firstLine="570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9.1</w:t>
      </w:r>
      <w:r w:rsidR="0045531D" w:rsidRPr="00EE0F3F">
        <w:rPr>
          <w:rFonts w:ascii="Arial" w:hAnsi="Arial" w:cs="Arial"/>
          <w:sz w:val="24"/>
          <w:szCs w:val="24"/>
        </w:rPr>
        <w:t xml:space="preserve"> Регулирование деятельности на землях объектов культурного наследия (памятников истории и культуры) осуществляется в соответствии с требованиями Федерального </w:t>
      </w:r>
      <w:hyperlink r:id="rId14" w:history="1">
        <w:r w:rsidR="0045531D" w:rsidRPr="00EE0F3F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="0045531D" w:rsidRPr="00EE0F3F">
        <w:rPr>
          <w:rFonts w:ascii="Arial" w:hAnsi="Arial" w:cs="Arial"/>
          <w:sz w:val="24"/>
          <w:szCs w:val="24"/>
        </w:rPr>
        <w:t xml:space="preserve"> от 25.06.2002 № 73-ФЗ «Об объектах культурного наследия (памятниках истории и культуры) народов Российской Федерации», </w:t>
      </w:r>
      <w:hyperlink r:id="rId15" w:history="1">
        <w:r w:rsidR="0045531D" w:rsidRPr="00EE0F3F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="0045531D" w:rsidRPr="00EE0F3F">
        <w:rPr>
          <w:rFonts w:ascii="Arial" w:hAnsi="Arial" w:cs="Arial"/>
          <w:sz w:val="24"/>
          <w:szCs w:val="24"/>
        </w:rPr>
        <w:t xml:space="preserve"> Костромской области от 01.04.2004 № 184-ЗКО «Об объектах культурного наследия (памятниках истории и культуры), расположенных на территории Костромской области» и нормативно-правовых актов, изданных на их основе.</w:t>
      </w:r>
    </w:p>
    <w:p w:rsidR="0045531D" w:rsidRPr="00EE0F3F" w:rsidRDefault="0072596A" w:rsidP="008767F0">
      <w:pPr>
        <w:widowControl w:val="0"/>
        <w:autoSpaceDE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9</w:t>
      </w:r>
      <w:r w:rsidR="0045531D" w:rsidRPr="00EE0F3F">
        <w:rPr>
          <w:rFonts w:ascii="Arial" w:hAnsi="Arial" w:cs="Arial"/>
          <w:sz w:val="24"/>
          <w:szCs w:val="24"/>
        </w:rPr>
        <w:t xml:space="preserve">.2 Использование объекта культурного наследия либо земельного участка или участка водного объекта, в пределах, которых располагается объект археологического наследия, должно осуществляться в соответствии с требованиями Федерального </w:t>
      </w:r>
      <w:hyperlink r:id="rId16" w:history="1">
        <w:r w:rsidR="0045531D" w:rsidRPr="00EE0F3F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="0045531D" w:rsidRPr="00EE0F3F">
        <w:rPr>
          <w:rFonts w:ascii="Arial" w:hAnsi="Arial" w:cs="Arial"/>
          <w:sz w:val="24"/>
          <w:szCs w:val="24"/>
        </w:rPr>
        <w:t xml:space="preserve"> от 25.06.2002 № 73-ФЗ «Об объектах культурного наследия (памятниках истории и культуры) народов Российской Федерации», </w:t>
      </w:r>
      <w:hyperlink r:id="rId17" w:history="1">
        <w:r w:rsidR="0045531D" w:rsidRPr="00EE0F3F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="0045531D" w:rsidRPr="00EE0F3F">
        <w:rPr>
          <w:rFonts w:ascii="Arial" w:hAnsi="Arial" w:cs="Arial"/>
          <w:sz w:val="24"/>
          <w:szCs w:val="24"/>
        </w:rPr>
        <w:t xml:space="preserve"> Костромской области от 01.04.2004 № 184-ЗКО «Об объектах культурного наследия (памятниках истории и культуры), расположенных на территории Костромской области» и нормативно-правовых актов, изданных на их основе.</w:t>
      </w:r>
    </w:p>
    <w:p w:rsidR="0045531D" w:rsidRPr="00EE0F3F" w:rsidRDefault="0072596A" w:rsidP="008767F0">
      <w:pPr>
        <w:widowControl w:val="0"/>
        <w:spacing w:after="0" w:line="237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9</w:t>
      </w:r>
      <w:r w:rsidR="0045531D" w:rsidRPr="00EE0F3F">
        <w:rPr>
          <w:rFonts w:ascii="Arial" w:hAnsi="Arial" w:cs="Arial"/>
          <w:sz w:val="24"/>
          <w:szCs w:val="24"/>
        </w:rPr>
        <w:t>.3. Расстояния от объектов культурного наследия до транспортных и инженерных коммуникаций следует принимать, м, не менее:</w:t>
      </w:r>
    </w:p>
    <w:p w:rsidR="0045531D" w:rsidRPr="00EE0F3F" w:rsidRDefault="0045531D" w:rsidP="008767F0">
      <w:pPr>
        <w:widowControl w:val="0"/>
        <w:spacing w:after="0" w:line="23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- до проезжих частей магистралей скоростного и непрерывного движения:</w:t>
      </w:r>
    </w:p>
    <w:p w:rsidR="0045531D" w:rsidRPr="00EE0F3F" w:rsidRDefault="0045531D" w:rsidP="008767F0">
      <w:pPr>
        <w:widowControl w:val="0"/>
        <w:spacing w:after="0" w:line="23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- в условиях сложного рельефа – 100; </w:t>
      </w:r>
    </w:p>
    <w:p w:rsidR="0045531D" w:rsidRPr="00EE0F3F" w:rsidRDefault="0045531D" w:rsidP="008767F0">
      <w:pPr>
        <w:widowControl w:val="0"/>
        <w:spacing w:after="0" w:line="23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- на плоском рельефе – 50;</w:t>
      </w:r>
    </w:p>
    <w:p w:rsidR="0045531D" w:rsidRPr="00EE0F3F" w:rsidRDefault="0045531D" w:rsidP="008767F0">
      <w:pPr>
        <w:widowControl w:val="0"/>
        <w:spacing w:after="0" w:line="23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- до сетей водопровода, канализации и теплоснабжения (кроме разводящих) – 15;</w:t>
      </w:r>
    </w:p>
    <w:p w:rsidR="0045531D" w:rsidRPr="00EE0F3F" w:rsidRDefault="0045531D" w:rsidP="008767F0">
      <w:pPr>
        <w:widowControl w:val="0"/>
        <w:spacing w:after="0" w:line="23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- до других подземных инженерных сетей – 5. </w:t>
      </w:r>
    </w:p>
    <w:p w:rsidR="0045531D" w:rsidRPr="00EE0F3F" w:rsidRDefault="0045531D" w:rsidP="008767F0">
      <w:pPr>
        <w:widowControl w:val="0"/>
        <w:spacing w:after="0" w:line="23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В условиях реконструкции указанные расстояния до инженерных сетей допускается сокращать, но принимать, м, не менее:</w:t>
      </w:r>
    </w:p>
    <w:p w:rsidR="0045531D" w:rsidRPr="00EE0F3F" w:rsidRDefault="0045531D" w:rsidP="008767F0">
      <w:pPr>
        <w:widowControl w:val="0"/>
        <w:spacing w:after="0" w:line="23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- до водонесущих сетей – 5;</w:t>
      </w:r>
    </w:p>
    <w:p w:rsidR="0045531D" w:rsidRPr="00EE0F3F" w:rsidRDefault="0045531D" w:rsidP="008767F0">
      <w:pPr>
        <w:widowControl w:val="0"/>
        <w:spacing w:after="0" w:line="23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- неводонесущих – 2. </w:t>
      </w:r>
    </w:p>
    <w:p w:rsidR="00CA206A" w:rsidRPr="00EE0F3F" w:rsidRDefault="0045531D" w:rsidP="008767F0">
      <w:pPr>
        <w:widowControl w:val="0"/>
        <w:autoSpaceDE w:val="0"/>
        <w:spacing w:after="0"/>
        <w:ind w:firstLine="570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работ.</w:t>
      </w:r>
    </w:p>
    <w:p w:rsidR="00DC6D63" w:rsidRPr="00EE0F3F" w:rsidRDefault="0027043D" w:rsidP="00261EC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6" w:name="Par6506"/>
      <w:bookmarkEnd w:id="6"/>
      <w:r w:rsidRPr="00EE0F3F">
        <w:rPr>
          <w:rFonts w:ascii="Arial" w:eastAsia="Calibri" w:hAnsi="Arial" w:cs="Arial"/>
          <w:bCs/>
          <w:sz w:val="24"/>
          <w:szCs w:val="24"/>
          <w:lang w:eastAsia="en-US"/>
        </w:rPr>
        <w:t xml:space="preserve">        </w:t>
      </w:r>
      <w:r w:rsidR="00E56729" w:rsidRPr="00EE0F3F">
        <w:rPr>
          <w:rFonts w:ascii="Arial" w:eastAsia="Calibri" w:hAnsi="Arial" w:cs="Arial"/>
          <w:bCs/>
          <w:sz w:val="24"/>
          <w:szCs w:val="24"/>
          <w:lang w:eastAsia="en-US"/>
        </w:rPr>
        <w:t xml:space="preserve">  </w:t>
      </w:r>
    </w:p>
    <w:p w:rsidR="00D86DFF" w:rsidRPr="00EE0F3F" w:rsidRDefault="00DC6D63" w:rsidP="00261EC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E0F3F">
        <w:rPr>
          <w:rFonts w:ascii="Arial" w:eastAsia="Calibri" w:hAnsi="Arial" w:cs="Arial"/>
          <w:bCs/>
          <w:sz w:val="24"/>
          <w:szCs w:val="24"/>
          <w:lang w:eastAsia="en-US"/>
        </w:rPr>
        <w:t xml:space="preserve">           </w:t>
      </w:r>
      <w:r w:rsidR="00CA206A" w:rsidRPr="00EE0F3F">
        <w:rPr>
          <w:rFonts w:ascii="Arial" w:eastAsia="Calibri" w:hAnsi="Arial" w:cs="Arial"/>
          <w:bCs/>
          <w:sz w:val="24"/>
          <w:szCs w:val="24"/>
          <w:lang w:eastAsia="en-US"/>
        </w:rPr>
        <w:t>10.</w:t>
      </w:r>
      <w:r w:rsidR="00D86DFF" w:rsidRPr="00EE0F3F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Расчетные показатели обеспеченности и интенсивности использования территорий зон специального назначения</w:t>
      </w:r>
      <w:r w:rsidR="0027043D" w:rsidRPr="00EE0F3F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D86DFF" w:rsidRPr="00EE0F3F" w:rsidRDefault="00261ECA" w:rsidP="00261ECA">
      <w:pPr>
        <w:widowControl w:val="0"/>
        <w:spacing w:after="0" w:line="23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10.1</w:t>
      </w:r>
      <w:r w:rsidR="00D86DFF" w:rsidRPr="00EE0F3F">
        <w:rPr>
          <w:rFonts w:ascii="Arial" w:hAnsi="Arial" w:cs="Arial"/>
          <w:sz w:val="24"/>
          <w:szCs w:val="24"/>
        </w:rPr>
        <w:t>. Кладбища с погребением путем предания тела (останков) умершего земле (захоронение в могилу, склеп) размещают на расстоянии:</w:t>
      </w:r>
    </w:p>
    <w:p w:rsidR="00D86DFF" w:rsidRPr="00EE0F3F" w:rsidRDefault="00D86DFF" w:rsidP="00261ECA">
      <w:pPr>
        <w:widowControl w:val="0"/>
        <w:spacing w:after="0" w:line="23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- от территории жилой застройки, ландшафтно-рекреационных зон, зон отдыха, территорий курортов, санаториев, домов отдыха, стационарных лечебно-профилактических учреждений, территорий садоводческих, дачных объединений или индивидуальных участков (ориентировочная санитарно-защитная зона в соответствии с СанПиН 2.2.1/2.1.1.1200-03),  не менее:</w:t>
      </w:r>
    </w:p>
    <w:p w:rsidR="00D86DFF" w:rsidRPr="00EE0F3F" w:rsidRDefault="00D86DFF" w:rsidP="00453D96">
      <w:pPr>
        <w:widowControl w:val="0"/>
        <w:spacing w:after="0" w:line="23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- 500 м – при площади кладбища от 20 до 40 га (размещение кладбища размером территории более 40 га не допускается);</w:t>
      </w:r>
    </w:p>
    <w:p w:rsidR="00D86DFF" w:rsidRPr="00EE0F3F" w:rsidRDefault="00D86DFF" w:rsidP="00453D96">
      <w:pPr>
        <w:widowControl w:val="0"/>
        <w:spacing w:after="0" w:line="23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lastRenderedPageBreak/>
        <w:t>- 300 м – при площади кладбища от 10 до 20 га;</w:t>
      </w:r>
    </w:p>
    <w:p w:rsidR="00D86DFF" w:rsidRPr="00EE0F3F" w:rsidRDefault="00D86DFF" w:rsidP="00453D96">
      <w:pPr>
        <w:widowControl w:val="0"/>
        <w:spacing w:after="0" w:line="23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- 100 м – при площади кладбища 10 га и менее;</w:t>
      </w:r>
    </w:p>
    <w:p w:rsidR="00D86DFF" w:rsidRPr="00EE0F3F" w:rsidRDefault="00D86DFF" w:rsidP="00453D96">
      <w:pPr>
        <w:widowControl w:val="0"/>
        <w:spacing w:after="0" w:line="23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- 50 м – для сельских, закрытых кладбищ и мемориальных комплексов, кладбищ с погребением после кремации;</w:t>
      </w:r>
    </w:p>
    <w:p w:rsidR="00DC6D63" w:rsidRPr="00EE0F3F" w:rsidRDefault="00D86DFF" w:rsidP="00891140">
      <w:pPr>
        <w:widowControl w:val="0"/>
        <w:spacing w:after="0" w:line="23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-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</w:t>
      </w:r>
      <w:bookmarkStart w:id="7" w:name="Par7944"/>
      <w:bookmarkEnd w:id="7"/>
    </w:p>
    <w:p w:rsidR="00891140" w:rsidRPr="00EE0F3F" w:rsidRDefault="00891140" w:rsidP="00891140">
      <w:pPr>
        <w:widowControl w:val="0"/>
        <w:spacing w:after="0" w:line="237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07F63" w:rsidRPr="00EE0F3F" w:rsidRDefault="00207F63" w:rsidP="00DC6D63">
      <w:pPr>
        <w:pStyle w:val="af7"/>
        <w:spacing w:after="0"/>
        <w:ind w:firstLine="567"/>
        <w:jc w:val="both"/>
        <w:rPr>
          <w:rFonts w:cs="Arial"/>
          <w:bCs/>
        </w:rPr>
      </w:pPr>
      <w:r w:rsidRPr="00EE0F3F">
        <w:rPr>
          <w:rStyle w:val="15"/>
          <w:rFonts w:cs="Arial"/>
          <w:bCs/>
        </w:rPr>
        <w:t>11. Расчетные показатели в сфере защиты территорий</w:t>
      </w:r>
      <w:r w:rsidRPr="00EE0F3F">
        <w:rPr>
          <w:rFonts w:cs="Arial"/>
        </w:rPr>
        <w:t>.</w:t>
      </w:r>
    </w:p>
    <w:p w:rsidR="00207F63" w:rsidRPr="00EE0F3F" w:rsidRDefault="00207F63" w:rsidP="00207F63">
      <w:pPr>
        <w:pStyle w:val="ConsPlusNormal"/>
        <w:widowControl/>
        <w:tabs>
          <w:tab w:val="left" w:pos="1129"/>
        </w:tabs>
        <w:overflowPunct w:val="0"/>
        <w:ind w:firstLine="570"/>
        <w:jc w:val="both"/>
        <w:rPr>
          <w:sz w:val="24"/>
          <w:szCs w:val="24"/>
        </w:rPr>
      </w:pPr>
      <w:r w:rsidRPr="00EE0F3F">
        <w:rPr>
          <w:rStyle w:val="15"/>
          <w:bCs/>
          <w:sz w:val="24"/>
          <w:szCs w:val="24"/>
        </w:rPr>
        <w:t>11</w:t>
      </w:r>
      <w:r w:rsidRPr="00EE0F3F">
        <w:rPr>
          <w:sz w:val="24"/>
          <w:szCs w:val="24"/>
        </w:rPr>
        <w:t>.1 Норматив по защите территорий от затопления и подтопления составляет не менее 1,0 метра превышения бровки подсыпанной территории относительно уровня расчетного горизонта высоких вод.</w:t>
      </w:r>
    </w:p>
    <w:p w:rsidR="00207F63" w:rsidRPr="00EE0F3F" w:rsidRDefault="00593512" w:rsidP="00E00967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891140" w:rsidRPr="00EE0F3F" w:rsidRDefault="00891140" w:rsidP="00891140">
      <w:pPr>
        <w:widowControl w:val="0"/>
        <w:autoSpaceDE w:val="0"/>
        <w:spacing w:after="0"/>
        <w:ind w:firstLine="570"/>
        <w:jc w:val="both"/>
        <w:rPr>
          <w:rFonts w:ascii="Arial" w:hAnsi="Arial" w:cs="Arial"/>
          <w:bCs/>
          <w:sz w:val="24"/>
          <w:szCs w:val="24"/>
        </w:rPr>
      </w:pPr>
      <w:r w:rsidRPr="00EE0F3F">
        <w:rPr>
          <w:rFonts w:ascii="Arial" w:eastAsia="Arial Unicode MS" w:hAnsi="Arial" w:cs="Arial"/>
          <w:sz w:val="24"/>
          <w:szCs w:val="24"/>
        </w:rPr>
        <w:t xml:space="preserve">12 Требования по совершенствованию системы безопасности жилых домов и объектов с массовым пребыванием граждан на территории поселения </w:t>
      </w:r>
    </w:p>
    <w:p w:rsidR="00891140" w:rsidRPr="00EE0F3F" w:rsidRDefault="00891140" w:rsidP="00891140">
      <w:pPr>
        <w:pStyle w:val="af7"/>
        <w:spacing w:after="0"/>
        <w:ind w:firstLine="567"/>
        <w:jc w:val="both"/>
        <w:rPr>
          <w:rFonts w:cs="Arial"/>
        </w:rPr>
      </w:pPr>
      <w:r w:rsidRPr="00EE0F3F">
        <w:rPr>
          <w:rFonts w:cs="Arial"/>
        </w:rPr>
        <w:t>12.1.</w:t>
      </w:r>
      <w:r w:rsidR="00E10F91" w:rsidRPr="00EE0F3F">
        <w:rPr>
          <w:rFonts w:cs="Arial"/>
        </w:rPr>
        <w:t xml:space="preserve"> </w:t>
      </w:r>
      <w:r w:rsidRPr="00EE0F3F">
        <w:rPr>
          <w:rFonts w:cs="Arial"/>
        </w:rPr>
        <w:t>При разработке документации на строительство  многоквартирных жилых домов и объектов с массовым пребыванием граждан необходимо учитывать технические требования к оборудованию видеонаблюдения, размещение систем видеонаблюдения, экстренной связи, помещений для оказания медицинской помощи   населению</w:t>
      </w:r>
      <w:r w:rsidR="00F2172B" w:rsidRPr="00EE0F3F">
        <w:rPr>
          <w:rFonts w:cs="Arial"/>
        </w:rPr>
        <w:t>.</w:t>
      </w:r>
    </w:p>
    <w:p w:rsidR="00593512" w:rsidRPr="00EE0F3F" w:rsidRDefault="00593512" w:rsidP="00E00967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    </w:t>
      </w:r>
      <w:r w:rsidR="00E00967" w:rsidRPr="00EE0F3F">
        <w:rPr>
          <w:rFonts w:ascii="Arial" w:hAnsi="Arial" w:cs="Arial"/>
          <w:sz w:val="24"/>
          <w:szCs w:val="24"/>
        </w:rPr>
        <w:t xml:space="preserve">                     </w:t>
      </w:r>
    </w:p>
    <w:p w:rsidR="00593512" w:rsidRPr="00EE0F3F" w:rsidRDefault="00593512" w:rsidP="00593512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  Приложение 1</w:t>
      </w:r>
    </w:p>
    <w:p w:rsidR="00593512" w:rsidRPr="00EE0F3F" w:rsidRDefault="00593512" w:rsidP="00B9101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Термины и определения</w:t>
      </w:r>
    </w:p>
    <w:p w:rsidR="00593512" w:rsidRPr="00EE0F3F" w:rsidRDefault="00593512" w:rsidP="00593512">
      <w:pPr>
        <w:ind w:firstLine="709"/>
        <w:jc w:val="both"/>
        <w:rPr>
          <w:rStyle w:val="15"/>
          <w:rFonts w:ascii="Arial" w:hAnsi="Arial" w:cs="Arial"/>
          <w:iCs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Земельный участок - часть поверхности земли, имеющая фиксированные границы, площадь, местоположение, правовой статус и другие характеристики, отражаемые в земельном кадастре и документах государственной регистрации</w:t>
      </w:r>
    </w:p>
    <w:p w:rsidR="00593512" w:rsidRPr="00EE0F3F" w:rsidRDefault="00593512" w:rsidP="005935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Style w:val="15"/>
          <w:rFonts w:ascii="Arial" w:hAnsi="Arial" w:cs="Arial"/>
          <w:iCs/>
          <w:sz w:val="24"/>
          <w:szCs w:val="24"/>
        </w:rPr>
        <w:t xml:space="preserve">Квартал (микрорайон) </w:t>
      </w:r>
      <w:r w:rsidRPr="00EE0F3F">
        <w:rPr>
          <w:rStyle w:val="15"/>
          <w:rFonts w:ascii="Arial" w:hAnsi="Arial" w:cs="Arial"/>
          <w:sz w:val="24"/>
          <w:szCs w:val="24"/>
        </w:rPr>
        <w:t xml:space="preserve">– </w:t>
      </w:r>
      <w:r w:rsidRPr="00EE0F3F">
        <w:rPr>
          <w:rFonts w:ascii="Arial" w:hAnsi="Arial" w:cs="Arial"/>
          <w:sz w:val="24"/>
          <w:szCs w:val="24"/>
        </w:rPr>
        <w:t>планировочная единица застройки в границах красных линий, ограниченная магистральными или жилыми улицами</w:t>
      </w:r>
      <w:r w:rsidRPr="00EE0F3F">
        <w:rPr>
          <w:rStyle w:val="15"/>
          <w:rFonts w:ascii="Arial" w:hAnsi="Arial" w:cs="Arial"/>
          <w:sz w:val="24"/>
          <w:szCs w:val="24"/>
        </w:rPr>
        <w:t>.</w:t>
      </w:r>
    </w:p>
    <w:p w:rsidR="00593512" w:rsidRPr="00EE0F3F" w:rsidRDefault="00593512" w:rsidP="00593512">
      <w:pPr>
        <w:widowControl w:val="0"/>
        <w:spacing w:before="60"/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Коэффициент застройки  - отношение территории земельного участка, которая может быть занята зданиями, ко всей площади участка (в процентах).</w:t>
      </w:r>
    </w:p>
    <w:p w:rsidR="00593512" w:rsidRPr="00EE0F3F" w:rsidRDefault="00593512" w:rsidP="00593512">
      <w:pPr>
        <w:widowControl w:val="0"/>
        <w:spacing w:before="60"/>
        <w:ind w:firstLine="709"/>
        <w:jc w:val="both"/>
        <w:rPr>
          <w:rStyle w:val="15"/>
          <w:rFonts w:ascii="Arial" w:hAnsi="Arial" w:cs="Arial"/>
          <w:iCs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Коэффициент плотности застройки - отношение площади всех этажей зданий и сооружений к площади участка.</w:t>
      </w:r>
    </w:p>
    <w:p w:rsidR="00593512" w:rsidRPr="00EE0F3F" w:rsidRDefault="00593512" w:rsidP="005935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Style w:val="15"/>
          <w:rFonts w:ascii="Arial" w:hAnsi="Arial" w:cs="Arial"/>
          <w:iCs/>
          <w:sz w:val="24"/>
          <w:szCs w:val="24"/>
        </w:rPr>
        <w:t>Коэффициент озеленения</w:t>
      </w:r>
      <w:r w:rsidRPr="00EE0F3F">
        <w:rPr>
          <w:rStyle w:val="15"/>
          <w:rFonts w:ascii="Arial" w:hAnsi="Arial" w:cs="Arial"/>
          <w:sz w:val="24"/>
          <w:szCs w:val="24"/>
        </w:rPr>
        <w:t xml:space="preserve"> – </w:t>
      </w:r>
      <w:r w:rsidRPr="00EE0F3F">
        <w:rPr>
          <w:rFonts w:ascii="Arial" w:hAnsi="Arial" w:cs="Arial"/>
          <w:sz w:val="24"/>
          <w:szCs w:val="24"/>
        </w:rPr>
        <w:t>отношение площади зелёных насаждений к площади земельного участка, свободного от озеленения</w:t>
      </w:r>
      <w:r w:rsidRPr="00EE0F3F">
        <w:rPr>
          <w:rStyle w:val="15"/>
          <w:rFonts w:ascii="Arial" w:hAnsi="Arial" w:cs="Arial"/>
          <w:sz w:val="24"/>
          <w:szCs w:val="24"/>
        </w:rPr>
        <w:t>.</w:t>
      </w:r>
    </w:p>
    <w:p w:rsidR="00593512" w:rsidRPr="00EE0F3F" w:rsidRDefault="00593512" w:rsidP="0059351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Линии застройки - граница застройки, устанавливаемая при размещении зданий, строений и сооружений, с отступом от красной линии или от границ земельного участка.</w:t>
      </w:r>
    </w:p>
    <w:p w:rsidR="00593512" w:rsidRPr="00EE0F3F" w:rsidRDefault="00593512" w:rsidP="00593512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Style w:val="15"/>
          <w:rFonts w:ascii="Arial" w:hAnsi="Arial" w:cs="Arial"/>
          <w:iCs/>
          <w:sz w:val="24"/>
          <w:szCs w:val="24"/>
        </w:rPr>
        <w:t>Объекты культурного наследия (памятники истории и культуры) народов Российской Федерации</w:t>
      </w:r>
      <w:r w:rsidRPr="00EE0F3F">
        <w:rPr>
          <w:rStyle w:val="15"/>
          <w:rFonts w:ascii="Arial" w:hAnsi="Arial" w:cs="Arial"/>
          <w:sz w:val="24"/>
          <w:szCs w:val="24"/>
        </w:rPr>
        <w:t xml:space="preserve"> - объекты недвижимого имущества со связанными с ними произведениями живописи, скульптуры, декоративно-прикладного искусства, объектами науки и техники и иными предметами материальной </w:t>
      </w:r>
      <w:r w:rsidRPr="00EE0F3F">
        <w:rPr>
          <w:rStyle w:val="15"/>
          <w:rFonts w:ascii="Arial" w:hAnsi="Arial" w:cs="Arial"/>
          <w:sz w:val="24"/>
          <w:szCs w:val="24"/>
        </w:rPr>
        <w:lastRenderedPageBreak/>
        <w:t>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цивилизаций, подлинными источниками информации о зарождении и развитии культуры.</w:t>
      </w:r>
    </w:p>
    <w:p w:rsidR="00593512" w:rsidRPr="00EE0F3F" w:rsidRDefault="00593512" w:rsidP="00593512">
      <w:pPr>
        <w:tabs>
          <w:tab w:val="left" w:pos="720"/>
        </w:tabs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Охранная зона объектов культурного наследия –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</w:t>
      </w:r>
    </w:p>
    <w:p w:rsidR="00593512" w:rsidRPr="00EE0F3F" w:rsidRDefault="00593512" w:rsidP="00593512">
      <w:pPr>
        <w:ind w:firstLine="709"/>
        <w:jc w:val="both"/>
        <w:rPr>
          <w:rStyle w:val="15"/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bCs/>
          <w:iCs/>
          <w:sz w:val="24"/>
          <w:szCs w:val="24"/>
        </w:rPr>
        <w:t>Плотность застройки</w:t>
      </w:r>
      <w:r w:rsidRPr="00EE0F3F">
        <w:rPr>
          <w:rFonts w:ascii="Arial" w:hAnsi="Arial" w:cs="Arial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(квартала).</w:t>
      </w:r>
    </w:p>
    <w:p w:rsidR="00593512" w:rsidRPr="00EE0F3F" w:rsidRDefault="00593512" w:rsidP="00593512">
      <w:pPr>
        <w:ind w:firstLine="709"/>
        <w:jc w:val="both"/>
        <w:rPr>
          <w:rStyle w:val="15"/>
          <w:rFonts w:ascii="Arial" w:hAnsi="Arial" w:cs="Arial"/>
          <w:sz w:val="24"/>
          <w:szCs w:val="24"/>
        </w:rPr>
      </w:pPr>
      <w:r w:rsidRPr="00EE0F3F">
        <w:rPr>
          <w:rStyle w:val="15"/>
          <w:rFonts w:ascii="Arial" w:hAnsi="Arial" w:cs="Arial"/>
          <w:sz w:val="24"/>
          <w:szCs w:val="24"/>
        </w:rPr>
        <w:t xml:space="preserve">Санитарно-защитная зона – </w:t>
      </w:r>
      <w:r w:rsidRPr="00EE0F3F">
        <w:rPr>
          <w:rFonts w:ascii="Arial" w:hAnsi="Arial" w:cs="Arial"/>
          <w:sz w:val="24"/>
          <w:szCs w:val="24"/>
        </w:rPr>
        <w:t>территория с особым режимом использования,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I и II класса опасности – как до значений, установленных гигиеническими нормативами, так и до величин приемлемого риска для здоровья населения</w:t>
      </w:r>
      <w:r w:rsidRPr="00EE0F3F">
        <w:rPr>
          <w:rStyle w:val="15"/>
          <w:rFonts w:ascii="Arial" w:hAnsi="Arial" w:cs="Arial"/>
          <w:sz w:val="24"/>
          <w:szCs w:val="24"/>
        </w:rPr>
        <w:t>.</w:t>
      </w:r>
    </w:p>
    <w:p w:rsidR="00593512" w:rsidRPr="00EE0F3F" w:rsidRDefault="00593512" w:rsidP="0059351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0F3F">
        <w:rPr>
          <w:rStyle w:val="15"/>
          <w:rFonts w:ascii="Arial" w:hAnsi="Arial" w:cs="Arial"/>
          <w:sz w:val="24"/>
          <w:szCs w:val="24"/>
        </w:rPr>
        <w:t xml:space="preserve">Стоянки - </w:t>
      </w:r>
      <w:r w:rsidRPr="00EE0F3F">
        <w:rPr>
          <w:rFonts w:ascii="Arial" w:hAnsi="Arial" w:cs="Arial"/>
          <w:sz w:val="24"/>
          <w:szCs w:val="24"/>
        </w:rPr>
        <w:t>открытые площадки, предназначенные для хранения или парковки автомобилей. Автостоянки для хранения могут быть оборудованы навесами, легкими ограждениями боксов, смотровыми эстакадами. Автостоянки могут устраиваться внеуличными (в том числе в виде карманов при расширении проезжей части) либо уличными (на проезжей части, обозначенными разметкой).</w:t>
      </w:r>
    </w:p>
    <w:p w:rsidR="00593512" w:rsidRPr="00EE0F3F" w:rsidRDefault="00593512" w:rsidP="005935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bCs/>
          <w:sz w:val="24"/>
          <w:szCs w:val="24"/>
        </w:rPr>
        <w:t>Стоянки гостевые</w:t>
      </w:r>
      <w:r w:rsidRPr="00EE0F3F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EE0F3F">
        <w:rPr>
          <w:rFonts w:ascii="Arial" w:hAnsi="Arial" w:cs="Arial"/>
          <w:sz w:val="24"/>
          <w:szCs w:val="24"/>
        </w:rPr>
        <w:t>открытые площадки, предназначенные для парковки легковых автомобилей посетителей жилых зон.</w:t>
      </w:r>
    </w:p>
    <w:p w:rsidR="00593512" w:rsidRPr="00EE0F3F" w:rsidRDefault="00593512" w:rsidP="005935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Этаж надземный – этаж при отметке пола помещений не ниже планировочной отметки земли.</w:t>
      </w:r>
    </w:p>
    <w:p w:rsidR="00593512" w:rsidRPr="00EE0F3F" w:rsidRDefault="00593512" w:rsidP="005935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Этаж подвальный – этаж при отметке пола помещений ниже планировочной отметки земли более чем на половину высоты помещения.</w:t>
      </w:r>
    </w:p>
    <w:p w:rsidR="00593512" w:rsidRPr="00EE0F3F" w:rsidRDefault="00593512" w:rsidP="005935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Этаж технический – этаж для размещения инженерного оборудования и прокладки коммуникаций, может быть расположен в нижней (техническое подполье), верхней (технический чердак) или в средней частях здания.</w:t>
      </w:r>
    </w:p>
    <w:p w:rsidR="00593512" w:rsidRPr="00EE0F3F" w:rsidRDefault="00593512" w:rsidP="005935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lastRenderedPageBreak/>
        <w:t>Этаж цокольный – этаж при отметке пола помещений ниже планировочной отметки земли на высоту не более половины высоты помещений.</w:t>
      </w:r>
    </w:p>
    <w:p w:rsidR="00593512" w:rsidRPr="00EE0F3F" w:rsidRDefault="00593512" w:rsidP="005935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Этажность здания – число надземных этажей, включая цокольные этажи, если верх перекрытия цокольного этажа возвышается над уровнем планировочной отметки земли не менее чем на 2 м. Первым надземным считается этаж, пол которого находится не ниже уровня планировочной земли. Технический этаж, расположенный над верхним этажом, при определении этажности здания не учитывается.</w:t>
      </w:r>
    </w:p>
    <w:p w:rsidR="00593512" w:rsidRPr="00EE0F3F" w:rsidRDefault="00593512" w:rsidP="005935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Объекты обслуживания – постройки, сооружения и площадки придорожной сервисно - транспортной инфраструктуры: автопарковки (в том числе сборно-разборные механизированные), кабинные уличные туалеты, телефонные кабины и т.п.</w:t>
      </w:r>
      <w:bookmarkStart w:id="8" w:name="Par8049"/>
      <w:bookmarkEnd w:id="8"/>
    </w:p>
    <w:p w:rsidR="00593512" w:rsidRPr="00EE0F3F" w:rsidRDefault="00593512" w:rsidP="00B91018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Приложение 2</w:t>
      </w:r>
    </w:p>
    <w:p w:rsidR="00593512" w:rsidRPr="00EE0F3F" w:rsidRDefault="00593512" w:rsidP="00B91018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bookmarkStart w:id="9" w:name="Par8053"/>
      <w:bookmarkEnd w:id="9"/>
      <w:r w:rsidRPr="00EE0F3F">
        <w:rPr>
          <w:rFonts w:ascii="Arial" w:hAnsi="Arial" w:cs="Arial"/>
          <w:sz w:val="24"/>
          <w:szCs w:val="24"/>
        </w:rPr>
        <w:t>Перечень законодательных и нормативных документов</w:t>
      </w:r>
    </w:p>
    <w:p w:rsidR="00593512" w:rsidRPr="00EE0F3F" w:rsidRDefault="00593512" w:rsidP="00593512">
      <w:pPr>
        <w:pStyle w:val="ConsNormal0"/>
        <w:ind w:right="0" w:firstLine="709"/>
        <w:jc w:val="both"/>
        <w:rPr>
          <w:sz w:val="24"/>
          <w:szCs w:val="24"/>
        </w:rPr>
      </w:pPr>
      <w:bookmarkStart w:id="10" w:name="Par8058"/>
      <w:bookmarkEnd w:id="10"/>
      <w:r w:rsidRPr="00EE0F3F">
        <w:rPr>
          <w:sz w:val="24"/>
          <w:szCs w:val="24"/>
        </w:rPr>
        <w:tab/>
        <w:t>Федеральные законы, постановления Правительства Российской Федерации:</w:t>
      </w:r>
    </w:p>
    <w:p w:rsidR="00593512" w:rsidRPr="00EE0F3F" w:rsidRDefault="00ED2C16" w:rsidP="00593512">
      <w:pPr>
        <w:pStyle w:val="ConsNormal0"/>
        <w:ind w:right="0" w:firstLine="709"/>
        <w:jc w:val="both"/>
        <w:rPr>
          <w:sz w:val="24"/>
          <w:szCs w:val="24"/>
        </w:rPr>
      </w:pPr>
      <w:r w:rsidRPr="00EE0F3F">
        <w:rPr>
          <w:sz w:val="24"/>
          <w:szCs w:val="24"/>
        </w:rPr>
        <w:t>1</w:t>
      </w:r>
      <w:r w:rsidR="00B91018" w:rsidRPr="00EE0F3F">
        <w:rPr>
          <w:sz w:val="24"/>
          <w:szCs w:val="24"/>
        </w:rPr>
        <w:t xml:space="preserve">       </w:t>
      </w:r>
      <w:r w:rsidR="00593512" w:rsidRPr="00EE0F3F">
        <w:rPr>
          <w:sz w:val="24"/>
          <w:szCs w:val="24"/>
        </w:rPr>
        <w:t>Градостроительный кодекс Российской Федерации;</w:t>
      </w:r>
    </w:p>
    <w:p w:rsidR="00593512" w:rsidRPr="00EE0F3F" w:rsidRDefault="0067575E" w:rsidP="00593512">
      <w:pPr>
        <w:pStyle w:val="ConsNormal0"/>
        <w:ind w:right="0" w:firstLine="709"/>
        <w:jc w:val="both"/>
        <w:rPr>
          <w:sz w:val="24"/>
          <w:szCs w:val="24"/>
        </w:rPr>
      </w:pPr>
      <w:r w:rsidRPr="00EE0F3F">
        <w:rPr>
          <w:sz w:val="24"/>
          <w:szCs w:val="24"/>
        </w:rPr>
        <w:t>2</w:t>
      </w:r>
      <w:r w:rsidR="00593512" w:rsidRPr="00EE0F3F">
        <w:rPr>
          <w:sz w:val="24"/>
          <w:szCs w:val="24"/>
        </w:rPr>
        <w:tab/>
        <w:t>Земельный кодекс Российской Федерации</w:t>
      </w:r>
    </w:p>
    <w:p w:rsidR="00593512" w:rsidRPr="00EE0F3F" w:rsidRDefault="0067575E" w:rsidP="00593512">
      <w:pPr>
        <w:pStyle w:val="ConsNormal0"/>
        <w:ind w:right="0" w:firstLine="709"/>
        <w:jc w:val="both"/>
        <w:rPr>
          <w:sz w:val="24"/>
          <w:szCs w:val="24"/>
        </w:rPr>
      </w:pPr>
      <w:r w:rsidRPr="00EE0F3F">
        <w:rPr>
          <w:sz w:val="24"/>
          <w:szCs w:val="24"/>
        </w:rPr>
        <w:t>3</w:t>
      </w:r>
      <w:r w:rsidR="00593512" w:rsidRPr="00EE0F3F">
        <w:rPr>
          <w:sz w:val="24"/>
          <w:szCs w:val="24"/>
        </w:rPr>
        <w:tab/>
        <w:t>Федеральный закон Российской Федерации «О санитарно-эпидемиологическом благополучии» от «30» марта 1999 г. № 52-ФЗ.</w:t>
      </w:r>
    </w:p>
    <w:p w:rsidR="00593512" w:rsidRPr="00EE0F3F" w:rsidRDefault="0067575E" w:rsidP="00593512">
      <w:pPr>
        <w:pStyle w:val="ConsNormal0"/>
        <w:ind w:right="0" w:firstLine="709"/>
        <w:jc w:val="both"/>
        <w:rPr>
          <w:sz w:val="24"/>
          <w:szCs w:val="24"/>
        </w:rPr>
      </w:pPr>
      <w:r w:rsidRPr="00EE0F3F">
        <w:rPr>
          <w:sz w:val="24"/>
          <w:szCs w:val="24"/>
        </w:rPr>
        <w:t>4</w:t>
      </w:r>
      <w:r w:rsidR="00593512" w:rsidRPr="00EE0F3F">
        <w:rPr>
          <w:sz w:val="24"/>
          <w:szCs w:val="24"/>
        </w:rPr>
        <w:tab/>
        <w:t>Федеральный закон Российской Федерации «Об объектах культурного наследия (памятниках истории и культуры) народов Российской Федерации» от 25 июня 2002 г. № 73-ФЗ.</w:t>
      </w:r>
    </w:p>
    <w:p w:rsidR="00593512" w:rsidRPr="00EE0F3F" w:rsidRDefault="0067575E" w:rsidP="00593512">
      <w:pPr>
        <w:pStyle w:val="ConsNormal0"/>
        <w:ind w:right="0" w:firstLine="709"/>
        <w:jc w:val="both"/>
        <w:rPr>
          <w:sz w:val="24"/>
          <w:szCs w:val="24"/>
        </w:rPr>
      </w:pPr>
      <w:r w:rsidRPr="00EE0F3F">
        <w:rPr>
          <w:sz w:val="24"/>
          <w:szCs w:val="24"/>
        </w:rPr>
        <w:t>5</w:t>
      </w:r>
      <w:r w:rsidR="00593512" w:rsidRPr="00EE0F3F">
        <w:rPr>
          <w:sz w:val="24"/>
          <w:szCs w:val="24"/>
        </w:rPr>
        <w:tab/>
        <w:t xml:space="preserve"> Федеральный закон «О техническом регулировании» от 27.12.2002 №184-ФЗ;</w:t>
      </w:r>
    </w:p>
    <w:p w:rsidR="00593512" w:rsidRPr="00EE0F3F" w:rsidRDefault="0067575E" w:rsidP="00593512">
      <w:pPr>
        <w:pStyle w:val="ConsNormal0"/>
        <w:ind w:right="0" w:firstLine="709"/>
        <w:jc w:val="both"/>
        <w:rPr>
          <w:sz w:val="24"/>
          <w:szCs w:val="24"/>
        </w:rPr>
      </w:pPr>
      <w:bookmarkStart w:id="11" w:name="doc_title"/>
      <w:bookmarkEnd w:id="11"/>
      <w:r w:rsidRPr="00EE0F3F">
        <w:rPr>
          <w:sz w:val="24"/>
          <w:szCs w:val="24"/>
        </w:rPr>
        <w:t xml:space="preserve">6 </w:t>
      </w:r>
      <w:r w:rsidR="00593512" w:rsidRPr="00EE0F3F">
        <w:rPr>
          <w:sz w:val="24"/>
          <w:szCs w:val="24"/>
        </w:rPr>
        <w:t>Федеральный закон Российской Федерации «Технический регламент о требованиях пожарной безопасности» от 22 июля 2008 г. № 123-ФЗ.</w:t>
      </w:r>
    </w:p>
    <w:p w:rsidR="00593512" w:rsidRPr="00EE0F3F" w:rsidRDefault="00593512" w:rsidP="00593512">
      <w:pPr>
        <w:pStyle w:val="ConsNormal0"/>
        <w:ind w:right="0" w:firstLine="709"/>
        <w:jc w:val="both"/>
        <w:rPr>
          <w:sz w:val="24"/>
          <w:szCs w:val="24"/>
        </w:rPr>
      </w:pPr>
    </w:p>
    <w:p w:rsidR="00593512" w:rsidRPr="00EE0F3F" w:rsidRDefault="00593512" w:rsidP="00593512">
      <w:pPr>
        <w:pStyle w:val="ConsNormal0"/>
        <w:ind w:right="0" w:firstLine="709"/>
        <w:jc w:val="both"/>
        <w:rPr>
          <w:sz w:val="24"/>
          <w:szCs w:val="24"/>
        </w:rPr>
      </w:pPr>
      <w:r w:rsidRPr="00EE0F3F">
        <w:rPr>
          <w:sz w:val="24"/>
          <w:szCs w:val="24"/>
        </w:rPr>
        <w:tab/>
        <w:t>Нормативные документы министерств и ведомств Российской Федерации:</w:t>
      </w:r>
    </w:p>
    <w:p w:rsidR="00593512" w:rsidRPr="00EE0F3F" w:rsidRDefault="0067575E" w:rsidP="00593512">
      <w:pPr>
        <w:pStyle w:val="ConsNormal0"/>
        <w:ind w:right="0" w:firstLine="709"/>
        <w:jc w:val="both"/>
        <w:rPr>
          <w:sz w:val="24"/>
          <w:szCs w:val="24"/>
        </w:rPr>
      </w:pPr>
      <w:r w:rsidRPr="00EE0F3F">
        <w:rPr>
          <w:sz w:val="24"/>
          <w:szCs w:val="24"/>
        </w:rPr>
        <w:t>7</w:t>
      </w:r>
      <w:r w:rsidR="00593512" w:rsidRPr="00EE0F3F">
        <w:rPr>
          <w:sz w:val="24"/>
          <w:szCs w:val="24"/>
        </w:rPr>
        <w:tab/>
        <w:t>СанПин 2.1.2.2645-10 «Санитарно-эпидемиологические требования к условиям проживания в жилых зданиях и помещениях»;</w:t>
      </w:r>
    </w:p>
    <w:p w:rsidR="00593512" w:rsidRPr="00EE0F3F" w:rsidRDefault="0067575E" w:rsidP="00593512">
      <w:pPr>
        <w:pStyle w:val="ConsNormal0"/>
        <w:ind w:right="0" w:firstLine="709"/>
        <w:jc w:val="both"/>
        <w:rPr>
          <w:rStyle w:val="21"/>
          <w:sz w:val="24"/>
          <w:szCs w:val="24"/>
        </w:rPr>
      </w:pPr>
      <w:r w:rsidRPr="00EE0F3F">
        <w:rPr>
          <w:sz w:val="24"/>
          <w:szCs w:val="24"/>
        </w:rPr>
        <w:t>8</w:t>
      </w:r>
      <w:r w:rsidR="00593512" w:rsidRPr="00EE0F3F">
        <w:rPr>
          <w:sz w:val="24"/>
          <w:szCs w:val="24"/>
        </w:rPr>
        <w:tab/>
        <w:t>СанПиН 2.1.4.1074-01. Питьевая вода. Гигиенические требования к качеству воды централизованных систем питьевого водоснабжения. Контроль качества. Москва, 2002 г.;</w:t>
      </w:r>
    </w:p>
    <w:p w:rsidR="00593512" w:rsidRPr="00EE0F3F" w:rsidRDefault="0067575E" w:rsidP="00593512">
      <w:pPr>
        <w:pStyle w:val="ConsNormal0"/>
        <w:ind w:right="0" w:firstLine="709"/>
        <w:jc w:val="both"/>
        <w:rPr>
          <w:sz w:val="24"/>
          <w:szCs w:val="24"/>
        </w:rPr>
      </w:pPr>
      <w:r w:rsidRPr="00EE0F3F">
        <w:rPr>
          <w:rStyle w:val="21"/>
          <w:sz w:val="24"/>
          <w:szCs w:val="24"/>
        </w:rPr>
        <w:t>9</w:t>
      </w:r>
      <w:r w:rsidR="00593512" w:rsidRPr="00EE0F3F">
        <w:rPr>
          <w:rStyle w:val="21"/>
          <w:sz w:val="24"/>
          <w:szCs w:val="24"/>
        </w:rPr>
        <w:tab/>
        <w:t xml:space="preserve">СанПиН 2.1.4.1175-02. </w:t>
      </w:r>
      <w:r w:rsidR="00593512" w:rsidRPr="00EE0F3F">
        <w:rPr>
          <w:rStyle w:val="21"/>
          <w:bCs/>
          <w:sz w:val="24"/>
          <w:szCs w:val="24"/>
        </w:rPr>
        <w:t>Гигиенические требования к качеству воды нецентрализованного водоснабжения. Санитарная охрана источников. Москва, 2002 г.;</w:t>
      </w:r>
    </w:p>
    <w:p w:rsidR="00593512" w:rsidRPr="00EE0F3F" w:rsidRDefault="00ED2C16" w:rsidP="00593512">
      <w:pPr>
        <w:pStyle w:val="ConsNormal0"/>
        <w:ind w:right="0" w:firstLine="709"/>
        <w:jc w:val="both"/>
        <w:rPr>
          <w:sz w:val="24"/>
          <w:szCs w:val="24"/>
        </w:rPr>
      </w:pPr>
      <w:r w:rsidRPr="00EE0F3F">
        <w:rPr>
          <w:sz w:val="24"/>
          <w:szCs w:val="24"/>
        </w:rPr>
        <w:t>1</w:t>
      </w:r>
      <w:r w:rsidR="0067575E" w:rsidRPr="00EE0F3F">
        <w:rPr>
          <w:sz w:val="24"/>
          <w:szCs w:val="24"/>
        </w:rPr>
        <w:t>0</w:t>
      </w:r>
      <w:r w:rsidR="00593512" w:rsidRPr="00EE0F3F">
        <w:rPr>
          <w:sz w:val="24"/>
          <w:szCs w:val="24"/>
        </w:rPr>
        <w:tab/>
        <w:t>СанПиН 2.1.4.1110-02. Зоны санитарной охраны источников водоснабжения и водопроводов питьевого назначения. Москва, 2002 г.;</w:t>
      </w:r>
    </w:p>
    <w:p w:rsidR="00593512" w:rsidRPr="00EE0F3F" w:rsidRDefault="00ED2C16" w:rsidP="00593512">
      <w:pPr>
        <w:pStyle w:val="ConsNormal0"/>
        <w:ind w:right="0" w:firstLine="709"/>
        <w:jc w:val="both"/>
        <w:rPr>
          <w:rStyle w:val="21"/>
          <w:sz w:val="24"/>
          <w:szCs w:val="24"/>
        </w:rPr>
      </w:pPr>
      <w:r w:rsidRPr="00EE0F3F">
        <w:rPr>
          <w:sz w:val="24"/>
          <w:szCs w:val="24"/>
        </w:rPr>
        <w:t>1</w:t>
      </w:r>
      <w:r w:rsidR="0067575E" w:rsidRPr="00EE0F3F">
        <w:rPr>
          <w:sz w:val="24"/>
          <w:szCs w:val="24"/>
        </w:rPr>
        <w:t>1</w:t>
      </w:r>
      <w:r w:rsidR="00593512" w:rsidRPr="00EE0F3F">
        <w:rPr>
          <w:sz w:val="24"/>
          <w:szCs w:val="24"/>
        </w:rPr>
        <w:tab/>
        <w:t>СанПин 2.2.1/2.1.1.1200-03 «Санитарно-защитные зоны и санитарная классификация предприятий, сооружений и иных объектов» (новая редакция) с изменениями № 1,2,3.;</w:t>
      </w:r>
    </w:p>
    <w:p w:rsidR="00593512" w:rsidRPr="00EE0F3F" w:rsidRDefault="00ED2C16" w:rsidP="00593512">
      <w:pPr>
        <w:pStyle w:val="ConsNormal0"/>
        <w:ind w:right="0" w:firstLine="709"/>
        <w:jc w:val="both"/>
        <w:rPr>
          <w:sz w:val="24"/>
          <w:szCs w:val="24"/>
        </w:rPr>
      </w:pPr>
      <w:r w:rsidRPr="00EE0F3F">
        <w:rPr>
          <w:rStyle w:val="21"/>
          <w:sz w:val="24"/>
          <w:szCs w:val="24"/>
        </w:rPr>
        <w:t>1</w:t>
      </w:r>
      <w:r w:rsidR="0067575E" w:rsidRPr="00EE0F3F">
        <w:rPr>
          <w:rStyle w:val="21"/>
          <w:sz w:val="24"/>
          <w:szCs w:val="24"/>
        </w:rPr>
        <w:t>2</w:t>
      </w:r>
      <w:r w:rsidR="00593512" w:rsidRPr="00EE0F3F">
        <w:rPr>
          <w:rStyle w:val="21"/>
          <w:sz w:val="24"/>
          <w:szCs w:val="24"/>
        </w:rPr>
        <w:tab/>
      </w:r>
      <w:r w:rsidR="00593512" w:rsidRPr="00EE0F3F">
        <w:rPr>
          <w:sz w:val="24"/>
          <w:szCs w:val="24"/>
        </w:rPr>
        <w:t>СНиП 2.04.01-85*. Внутренний водопровод и канализация зданий. Москва, 1986 г.;</w:t>
      </w:r>
    </w:p>
    <w:p w:rsidR="00593512" w:rsidRPr="00EE0F3F" w:rsidRDefault="00ED2C16" w:rsidP="00593512">
      <w:pPr>
        <w:pStyle w:val="ConsNormal0"/>
        <w:ind w:right="0" w:firstLine="709"/>
        <w:jc w:val="both"/>
        <w:rPr>
          <w:sz w:val="24"/>
          <w:szCs w:val="24"/>
        </w:rPr>
      </w:pPr>
      <w:r w:rsidRPr="00EE0F3F">
        <w:rPr>
          <w:sz w:val="24"/>
          <w:szCs w:val="24"/>
        </w:rPr>
        <w:lastRenderedPageBreak/>
        <w:t>1</w:t>
      </w:r>
      <w:r w:rsidR="0067575E" w:rsidRPr="00EE0F3F">
        <w:rPr>
          <w:sz w:val="24"/>
          <w:szCs w:val="24"/>
        </w:rPr>
        <w:t>3</w:t>
      </w:r>
      <w:r w:rsidR="00593512" w:rsidRPr="00EE0F3F">
        <w:rPr>
          <w:sz w:val="24"/>
          <w:szCs w:val="24"/>
        </w:rPr>
        <w:tab/>
        <w:t>СНиП 2.04.03-85*. Наружные сети и сооружения. Москва,       1986 г.;</w:t>
      </w:r>
    </w:p>
    <w:p w:rsidR="00593512" w:rsidRPr="00EE0F3F" w:rsidRDefault="00ED2C16" w:rsidP="00593512">
      <w:pPr>
        <w:pStyle w:val="ConsNormal0"/>
        <w:ind w:right="0" w:firstLine="709"/>
        <w:jc w:val="both"/>
        <w:rPr>
          <w:rStyle w:val="21"/>
          <w:sz w:val="24"/>
          <w:szCs w:val="24"/>
        </w:rPr>
      </w:pPr>
      <w:r w:rsidRPr="00EE0F3F">
        <w:rPr>
          <w:sz w:val="24"/>
          <w:szCs w:val="24"/>
        </w:rPr>
        <w:t>1</w:t>
      </w:r>
      <w:r w:rsidR="0067575E" w:rsidRPr="00EE0F3F">
        <w:rPr>
          <w:sz w:val="24"/>
          <w:szCs w:val="24"/>
        </w:rPr>
        <w:t>4</w:t>
      </w:r>
      <w:r w:rsidR="00593512" w:rsidRPr="00EE0F3F">
        <w:rPr>
          <w:sz w:val="24"/>
          <w:szCs w:val="24"/>
        </w:rPr>
        <w:t xml:space="preserve"> </w:t>
      </w:r>
      <w:r w:rsidR="00B91018" w:rsidRPr="00EE0F3F">
        <w:rPr>
          <w:sz w:val="24"/>
          <w:szCs w:val="24"/>
        </w:rPr>
        <w:t xml:space="preserve"> </w:t>
      </w:r>
      <w:r w:rsidR="00593512" w:rsidRPr="00EE0F3F">
        <w:rPr>
          <w:sz w:val="24"/>
          <w:szCs w:val="24"/>
        </w:rPr>
        <w:t>СНиП 2.07.01-89 (2000) Градостроительство. Планировка и застройка городских и сельских поселений. Москва, 2000 г.;</w:t>
      </w:r>
    </w:p>
    <w:p w:rsidR="00593512" w:rsidRPr="00EE0F3F" w:rsidRDefault="00ED2C16" w:rsidP="00593512">
      <w:pPr>
        <w:pStyle w:val="ConsNormal0"/>
        <w:ind w:right="0" w:firstLine="709"/>
        <w:jc w:val="both"/>
        <w:rPr>
          <w:sz w:val="24"/>
          <w:szCs w:val="24"/>
        </w:rPr>
      </w:pPr>
      <w:r w:rsidRPr="00EE0F3F">
        <w:rPr>
          <w:rStyle w:val="21"/>
          <w:sz w:val="24"/>
          <w:szCs w:val="24"/>
        </w:rPr>
        <w:t>1</w:t>
      </w:r>
      <w:r w:rsidR="0067575E" w:rsidRPr="00EE0F3F">
        <w:rPr>
          <w:rStyle w:val="21"/>
          <w:sz w:val="24"/>
          <w:szCs w:val="24"/>
        </w:rPr>
        <w:t>5</w:t>
      </w:r>
      <w:r w:rsidR="00593512" w:rsidRPr="00EE0F3F">
        <w:rPr>
          <w:rStyle w:val="21"/>
          <w:sz w:val="24"/>
          <w:szCs w:val="24"/>
        </w:rPr>
        <w:t xml:space="preserve"> </w:t>
      </w:r>
      <w:r w:rsidR="00B91018" w:rsidRPr="00EE0F3F">
        <w:rPr>
          <w:rStyle w:val="21"/>
          <w:sz w:val="24"/>
          <w:szCs w:val="24"/>
        </w:rPr>
        <w:t xml:space="preserve"> </w:t>
      </w:r>
      <w:r w:rsidR="00593512" w:rsidRPr="00EE0F3F">
        <w:rPr>
          <w:rStyle w:val="21"/>
          <w:sz w:val="24"/>
          <w:szCs w:val="24"/>
        </w:rPr>
        <w:t xml:space="preserve">ГОСТ 2761-84*. </w:t>
      </w:r>
      <w:r w:rsidR="00593512" w:rsidRPr="00EE0F3F">
        <w:rPr>
          <w:rStyle w:val="16"/>
          <w:b w:val="0"/>
          <w:sz w:val="24"/>
          <w:szCs w:val="24"/>
        </w:rPr>
        <w:t>Источники централизованного хозяйственно-питьевого водоснабжения. Гигиенические, технические требования и правила выбора. Москва, 1984 г.;</w:t>
      </w:r>
      <w:r w:rsidR="00593512" w:rsidRPr="00EE0F3F">
        <w:rPr>
          <w:rStyle w:val="21"/>
          <w:sz w:val="24"/>
          <w:szCs w:val="24"/>
        </w:rPr>
        <w:t xml:space="preserve"> </w:t>
      </w:r>
    </w:p>
    <w:p w:rsidR="00593512" w:rsidRPr="00EE0F3F" w:rsidRDefault="00ED2C16" w:rsidP="00593512">
      <w:pPr>
        <w:pStyle w:val="ConsNormal0"/>
        <w:ind w:right="0" w:firstLine="709"/>
        <w:jc w:val="both"/>
        <w:rPr>
          <w:rStyle w:val="21"/>
          <w:bCs/>
          <w:sz w:val="24"/>
          <w:szCs w:val="24"/>
        </w:rPr>
      </w:pPr>
      <w:r w:rsidRPr="00EE0F3F">
        <w:rPr>
          <w:sz w:val="24"/>
          <w:szCs w:val="24"/>
        </w:rPr>
        <w:t>1</w:t>
      </w:r>
      <w:r w:rsidR="0067575E" w:rsidRPr="00EE0F3F">
        <w:rPr>
          <w:sz w:val="24"/>
          <w:szCs w:val="24"/>
        </w:rPr>
        <w:t>6</w:t>
      </w:r>
      <w:r w:rsidR="00B91018" w:rsidRPr="00EE0F3F">
        <w:rPr>
          <w:sz w:val="24"/>
          <w:szCs w:val="24"/>
        </w:rPr>
        <w:tab/>
      </w:r>
      <w:r w:rsidR="00593512" w:rsidRPr="00EE0F3F">
        <w:rPr>
          <w:sz w:val="24"/>
          <w:szCs w:val="24"/>
        </w:rPr>
        <w:t>ГОСТ 5542-87. Газы горючие природные для промышленного и коммунально-бытового назначения, Москва, 1988 г.;</w:t>
      </w:r>
    </w:p>
    <w:p w:rsidR="00593512" w:rsidRPr="00EE0F3F" w:rsidRDefault="00ED2C16" w:rsidP="00593512">
      <w:pPr>
        <w:pStyle w:val="ConsNormal0"/>
        <w:ind w:right="0" w:firstLine="709"/>
        <w:jc w:val="both"/>
        <w:rPr>
          <w:sz w:val="24"/>
          <w:szCs w:val="24"/>
        </w:rPr>
      </w:pPr>
      <w:r w:rsidRPr="00EE0F3F">
        <w:rPr>
          <w:rStyle w:val="21"/>
          <w:bCs/>
          <w:sz w:val="24"/>
          <w:szCs w:val="24"/>
        </w:rPr>
        <w:t>1</w:t>
      </w:r>
      <w:r w:rsidR="0067575E" w:rsidRPr="00EE0F3F">
        <w:rPr>
          <w:rStyle w:val="21"/>
          <w:bCs/>
          <w:sz w:val="24"/>
          <w:szCs w:val="24"/>
        </w:rPr>
        <w:t>7</w:t>
      </w:r>
      <w:r w:rsidRPr="00EE0F3F">
        <w:rPr>
          <w:rStyle w:val="21"/>
          <w:bCs/>
          <w:sz w:val="24"/>
          <w:szCs w:val="24"/>
        </w:rPr>
        <w:t xml:space="preserve"> </w:t>
      </w:r>
      <w:r w:rsidR="00593512" w:rsidRPr="00EE0F3F">
        <w:rPr>
          <w:rStyle w:val="21"/>
          <w:bCs/>
          <w:sz w:val="24"/>
          <w:szCs w:val="24"/>
        </w:rPr>
        <w:t>СП31-110-2003. Проектирование и монтаж электроустановок жилых и общественных зданий. Москва, 2003 г.;</w:t>
      </w:r>
    </w:p>
    <w:p w:rsidR="00593512" w:rsidRPr="00EE0F3F" w:rsidRDefault="0067575E" w:rsidP="00B91018">
      <w:pPr>
        <w:pStyle w:val="ConsNormal0"/>
        <w:ind w:right="0" w:firstLine="709"/>
        <w:jc w:val="both"/>
        <w:rPr>
          <w:sz w:val="24"/>
          <w:szCs w:val="24"/>
        </w:rPr>
      </w:pPr>
      <w:r w:rsidRPr="00EE0F3F">
        <w:rPr>
          <w:sz w:val="24"/>
          <w:szCs w:val="24"/>
        </w:rPr>
        <w:t>18</w:t>
      </w:r>
      <w:r w:rsidR="00593512" w:rsidRPr="00EE0F3F">
        <w:rPr>
          <w:sz w:val="24"/>
          <w:szCs w:val="24"/>
        </w:rPr>
        <w:t xml:space="preserve"> СП 42.13330.2011. Планировка и застройка городских и сельских поселений. Москва, 2010 г.;</w:t>
      </w:r>
    </w:p>
    <w:p w:rsidR="00593512" w:rsidRPr="00EE0F3F" w:rsidRDefault="00593512" w:rsidP="00593512">
      <w:pPr>
        <w:pStyle w:val="ConsNonformat"/>
        <w:ind w:right="0" w:firstLine="709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ab/>
        <w:t>Приказы министерств Российской Федерации и подведомственных министерствам структур:</w:t>
      </w:r>
    </w:p>
    <w:p w:rsidR="00593512" w:rsidRPr="00EE0F3F" w:rsidRDefault="0067575E" w:rsidP="00B91018">
      <w:pPr>
        <w:pStyle w:val="1f1"/>
        <w:autoSpaceDE w:val="0"/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E0F3F">
        <w:rPr>
          <w:rFonts w:ascii="Arial" w:hAnsi="Arial" w:cs="Arial"/>
          <w:szCs w:val="24"/>
        </w:rPr>
        <w:t>19</w:t>
      </w:r>
      <w:r w:rsidR="00593512" w:rsidRPr="00EE0F3F">
        <w:rPr>
          <w:rFonts w:ascii="Arial" w:hAnsi="Arial" w:cs="Arial"/>
          <w:szCs w:val="24"/>
        </w:rPr>
        <w:tab/>
      </w:r>
      <w:r w:rsidR="00593512" w:rsidRPr="00EE0F3F">
        <w:rPr>
          <w:rStyle w:val="21"/>
          <w:rFonts w:ascii="Arial" w:hAnsi="Arial" w:cs="Arial"/>
          <w:bCs/>
          <w:szCs w:val="24"/>
        </w:rPr>
        <w:t>Приказ Министерства регионального развития РФ от 13.07.2006г. № 83 «Об утверждении Методики расчета норм потребления газа населением при отсутствии приборов учета газа».</w:t>
      </w:r>
    </w:p>
    <w:p w:rsidR="00593512" w:rsidRPr="00EE0F3F" w:rsidRDefault="00593512" w:rsidP="00593512">
      <w:pPr>
        <w:pStyle w:val="1f1"/>
        <w:autoSpaceDE w:val="0"/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E0F3F">
        <w:rPr>
          <w:rFonts w:ascii="Arial" w:hAnsi="Arial" w:cs="Arial"/>
          <w:szCs w:val="24"/>
        </w:rPr>
        <w:tab/>
        <w:t>Методические рекомендации:</w:t>
      </w:r>
    </w:p>
    <w:p w:rsidR="00593512" w:rsidRPr="00EE0F3F" w:rsidRDefault="00ED2C16" w:rsidP="00593512">
      <w:pPr>
        <w:pStyle w:val="ConsNormal0"/>
        <w:ind w:right="0" w:firstLine="709"/>
        <w:jc w:val="both"/>
        <w:rPr>
          <w:rStyle w:val="21"/>
          <w:bCs/>
          <w:sz w:val="24"/>
          <w:szCs w:val="24"/>
        </w:rPr>
      </w:pPr>
      <w:r w:rsidRPr="00EE0F3F">
        <w:rPr>
          <w:sz w:val="24"/>
          <w:szCs w:val="24"/>
        </w:rPr>
        <w:t>2</w:t>
      </w:r>
      <w:r w:rsidR="0067575E" w:rsidRPr="00EE0F3F">
        <w:rPr>
          <w:sz w:val="24"/>
          <w:szCs w:val="24"/>
        </w:rPr>
        <w:t>9</w:t>
      </w:r>
      <w:r w:rsidR="00593512" w:rsidRPr="00EE0F3F">
        <w:rPr>
          <w:sz w:val="24"/>
          <w:szCs w:val="24"/>
        </w:rPr>
        <w:t xml:space="preserve"> Методические указания по расчету норм расхода ТЭР для зданий жилищно-гражданского назначения. Москва, 1988 г.</w:t>
      </w:r>
    </w:p>
    <w:p w:rsidR="00593512" w:rsidRPr="00EE0F3F" w:rsidRDefault="00ED2C16" w:rsidP="00593512">
      <w:pPr>
        <w:pStyle w:val="ConsNormal0"/>
        <w:ind w:right="0" w:firstLine="709"/>
        <w:jc w:val="both"/>
        <w:rPr>
          <w:bCs/>
          <w:sz w:val="24"/>
          <w:szCs w:val="24"/>
        </w:rPr>
      </w:pPr>
      <w:r w:rsidRPr="00EE0F3F">
        <w:rPr>
          <w:rStyle w:val="21"/>
          <w:bCs/>
          <w:sz w:val="24"/>
          <w:szCs w:val="24"/>
        </w:rPr>
        <w:t>2</w:t>
      </w:r>
      <w:r w:rsidR="0067575E" w:rsidRPr="00EE0F3F">
        <w:rPr>
          <w:rStyle w:val="21"/>
          <w:bCs/>
          <w:sz w:val="24"/>
          <w:szCs w:val="24"/>
        </w:rPr>
        <w:t>1</w:t>
      </w:r>
      <w:r w:rsidR="00593512" w:rsidRPr="00EE0F3F">
        <w:rPr>
          <w:rStyle w:val="21"/>
          <w:bCs/>
          <w:sz w:val="24"/>
          <w:szCs w:val="24"/>
        </w:rPr>
        <w:t xml:space="preserve"> Методические рекомендации по формированию нормативов потребления услуг жилищно-коммунального хозяйства. </w:t>
      </w:r>
      <w:r w:rsidR="00593512" w:rsidRPr="00EE0F3F">
        <w:rPr>
          <w:rStyle w:val="21"/>
          <w:sz w:val="24"/>
          <w:szCs w:val="24"/>
        </w:rPr>
        <w:t>Москва, 1999 г.;</w:t>
      </w:r>
    </w:p>
    <w:p w:rsidR="00593512" w:rsidRPr="00EE0F3F" w:rsidRDefault="00593512" w:rsidP="00593512">
      <w:pPr>
        <w:pStyle w:val="1f1"/>
        <w:autoSpaceDE w:val="0"/>
        <w:spacing w:line="240" w:lineRule="auto"/>
        <w:ind w:firstLine="709"/>
        <w:jc w:val="both"/>
        <w:rPr>
          <w:rFonts w:ascii="Arial" w:hAnsi="Arial" w:cs="Arial"/>
          <w:bCs/>
          <w:szCs w:val="24"/>
        </w:rPr>
      </w:pPr>
    </w:p>
    <w:p w:rsidR="00593512" w:rsidRPr="00EE0F3F" w:rsidRDefault="0067575E" w:rsidP="00593512">
      <w:pPr>
        <w:pStyle w:val="1f1"/>
        <w:autoSpaceDE w:val="0"/>
        <w:spacing w:line="240" w:lineRule="auto"/>
        <w:ind w:firstLine="709"/>
        <w:jc w:val="both"/>
        <w:rPr>
          <w:rFonts w:ascii="Arial" w:hAnsi="Arial" w:cs="Arial"/>
          <w:szCs w:val="24"/>
          <w:shd w:val="clear" w:color="auto" w:fill="FFFFFF"/>
        </w:rPr>
      </w:pPr>
      <w:r w:rsidRPr="00EE0F3F">
        <w:rPr>
          <w:rFonts w:ascii="Arial" w:hAnsi="Arial" w:cs="Arial"/>
          <w:bCs/>
          <w:szCs w:val="24"/>
        </w:rPr>
        <w:t xml:space="preserve">         </w:t>
      </w:r>
      <w:r w:rsidR="00593512" w:rsidRPr="00EE0F3F">
        <w:rPr>
          <w:rFonts w:ascii="Arial" w:hAnsi="Arial" w:cs="Arial"/>
          <w:bCs/>
          <w:szCs w:val="24"/>
        </w:rPr>
        <w:t>Нормативные правовые акты Костромской области:</w:t>
      </w:r>
    </w:p>
    <w:p w:rsidR="0067575E" w:rsidRPr="00EE0F3F" w:rsidRDefault="00ED2C16" w:rsidP="0067575E">
      <w:pPr>
        <w:pStyle w:val="1f1"/>
        <w:autoSpaceDE w:val="0"/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E0F3F">
        <w:rPr>
          <w:rFonts w:ascii="Arial" w:hAnsi="Arial" w:cs="Arial"/>
          <w:szCs w:val="24"/>
          <w:shd w:val="clear" w:color="auto" w:fill="FFFFFF"/>
        </w:rPr>
        <w:t>2</w:t>
      </w:r>
      <w:r w:rsidR="0067575E" w:rsidRPr="00EE0F3F">
        <w:rPr>
          <w:rFonts w:ascii="Arial" w:hAnsi="Arial" w:cs="Arial"/>
          <w:szCs w:val="24"/>
          <w:shd w:val="clear" w:color="auto" w:fill="FFFFFF"/>
        </w:rPr>
        <w:t>2</w:t>
      </w:r>
      <w:r w:rsidR="00593512" w:rsidRPr="00EE0F3F">
        <w:rPr>
          <w:rFonts w:ascii="Arial" w:hAnsi="Arial" w:cs="Arial"/>
          <w:szCs w:val="24"/>
          <w:shd w:val="clear" w:color="auto" w:fill="FFFFFF"/>
        </w:rPr>
        <w:tab/>
        <w:t xml:space="preserve">Закон </w:t>
      </w:r>
      <w:r w:rsidR="00593512" w:rsidRPr="00EE0F3F">
        <w:rPr>
          <w:rFonts w:ascii="Arial" w:hAnsi="Arial" w:cs="Arial"/>
          <w:bCs/>
          <w:szCs w:val="24"/>
          <w:shd w:val="clear" w:color="auto" w:fill="FFFFFF"/>
        </w:rPr>
        <w:t>Костромской</w:t>
      </w:r>
      <w:r w:rsidR="00593512" w:rsidRPr="00EE0F3F">
        <w:rPr>
          <w:rStyle w:val="apple-converted-space"/>
          <w:rFonts w:ascii="Arial" w:hAnsi="Arial" w:cs="Arial"/>
          <w:szCs w:val="24"/>
          <w:shd w:val="clear" w:color="auto" w:fill="FFFFFF"/>
        </w:rPr>
        <w:t> </w:t>
      </w:r>
      <w:r w:rsidR="00593512" w:rsidRPr="00EE0F3F">
        <w:rPr>
          <w:rFonts w:ascii="Arial" w:hAnsi="Arial" w:cs="Arial"/>
          <w:bCs/>
          <w:szCs w:val="24"/>
          <w:shd w:val="clear" w:color="auto" w:fill="FFFFFF"/>
        </w:rPr>
        <w:t>области</w:t>
      </w:r>
      <w:r w:rsidR="00593512" w:rsidRPr="00EE0F3F">
        <w:rPr>
          <w:rStyle w:val="apple-converted-space"/>
          <w:rFonts w:ascii="Arial" w:hAnsi="Arial" w:cs="Arial"/>
          <w:szCs w:val="24"/>
          <w:shd w:val="clear" w:color="auto" w:fill="FFFFFF"/>
        </w:rPr>
        <w:t> </w:t>
      </w:r>
      <w:r w:rsidR="00593512" w:rsidRPr="00EE0F3F">
        <w:rPr>
          <w:rFonts w:ascii="Arial" w:hAnsi="Arial" w:cs="Arial"/>
          <w:szCs w:val="24"/>
          <w:shd w:val="clear" w:color="auto" w:fill="FFFFFF"/>
        </w:rPr>
        <w:t>«</w:t>
      </w:r>
      <w:r w:rsidR="00593512" w:rsidRPr="00EE0F3F">
        <w:rPr>
          <w:rFonts w:ascii="Arial" w:hAnsi="Arial" w:cs="Arial"/>
          <w:bCs/>
          <w:szCs w:val="24"/>
          <w:shd w:val="clear" w:color="auto" w:fill="FFFFFF"/>
        </w:rPr>
        <w:t>Об</w:t>
      </w:r>
      <w:r w:rsidR="00593512" w:rsidRPr="00EE0F3F">
        <w:rPr>
          <w:rStyle w:val="apple-converted-space"/>
          <w:rFonts w:ascii="Arial" w:hAnsi="Arial" w:cs="Arial"/>
          <w:szCs w:val="24"/>
          <w:shd w:val="clear" w:color="auto" w:fill="FFFFFF"/>
        </w:rPr>
        <w:t> </w:t>
      </w:r>
      <w:r w:rsidR="00593512" w:rsidRPr="00EE0F3F">
        <w:rPr>
          <w:rFonts w:ascii="Arial" w:hAnsi="Arial" w:cs="Arial"/>
          <w:bCs/>
          <w:szCs w:val="24"/>
          <w:shd w:val="clear" w:color="auto" w:fill="FFFFFF"/>
        </w:rPr>
        <w:t>объектах</w:t>
      </w:r>
      <w:r w:rsidR="00593512" w:rsidRPr="00EE0F3F">
        <w:rPr>
          <w:rStyle w:val="apple-converted-space"/>
          <w:rFonts w:ascii="Arial" w:hAnsi="Arial" w:cs="Arial"/>
          <w:szCs w:val="24"/>
          <w:shd w:val="clear" w:color="auto" w:fill="FFFFFF"/>
        </w:rPr>
        <w:t> </w:t>
      </w:r>
      <w:r w:rsidR="00593512" w:rsidRPr="00EE0F3F">
        <w:rPr>
          <w:rFonts w:ascii="Arial" w:hAnsi="Arial" w:cs="Arial"/>
          <w:bCs/>
          <w:szCs w:val="24"/>
          <w:shd w:val="clear" w:color="auto" w:fill="FFFFFF"/>
        </w:rPr>
        <w:t>культурного</w:t>
      </w:r>
      <w:r w:rsidR="00593512" w:rsidRPr="00EE0F3F">
        <w:rPr>
          <w:rStyle w:val="apple-converted-space"/>
          <w:rFonts w:ascii="Arial" w:hAnsi="Arial" w:cs="Arial"/>
          <w:szCs w:val="24"/>
          <w:shd w:val="clear" w:color="auto" w:fill="FFFFFF"/>
        </w:rPr>
        <w:t> </w:t>
      </w:r>
      <w:r w:rsidR="00593512" w:rsidRPr="00EE0F3F">
        <w:rPr>
          <w:rFonts w:ascii="Arial" w:hAnsi="Arial" w:cs="Arial"/>
          <w:bCs/>
          <w:szCs w:val="24"/>
          <w:shd w:val="clear" w:color="auto" w:fill="FFFFFF"/>
        </w:rPr>
        <w:t>наследия (памятниках истории и культуры), расположенных на территории Костромской области»</w:t>
      </w:r>
    </w:p>
    <w:p w:rsidR="00593512" w:rsidRPr="00EE0F3F" w:rsidRDefault="0067575E" w:rsidP="00593512">
      <w:pPr>
        <w:pStyle w:val="1f1"/>
        <w:autoSpaceDE w:val="0"/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E0F3F">
        <w:rPr>
          <w:rFonts w:ascii="Arial" w:hAnsi="Arial" w:cs="Arial"/>
          <w:szCs w:val="24"/>
        </w:rPr>
        <w:t>23</w:t>
      </w:r>
      <w:r w:rsidR="00593512" w:rsidRPr="00EE0F3F">
        <w:rPr>
          <w:rFonts w:ascii="Arial" w:hAnsi="Arial" w:cs="Arial"/>
          <w:szCs w:val="24"/>
        </w:rPr>
        <w:tab/>
        <w:t>Постановление администрации Костромской области от 01 октября 2010 года №344-а «Об утверждении региональных нормативов градостроительного проектирования Костромской области».</w:t>
      </w:r>
    </w:p>
    <w:p w:rsidR="00721EDE" w:rsidRPr="00EE0F3F" w:rsidRDefault="00721EDE">
      <w:pPr>
        <w:rPr>
          <w:rFonts w:ascii="Arial" w:hAnsi="Arial" w:cs="Arial"/>
          <w:sz w:val="24"/>
          <w:szCs w:val="24"/>
        </w:rPr>
      </w:pPr>
    </w:p>
    <w:p w:rsidR="00E00967" w:rsidRPr="00EE0F3F" w:rsidRDefault="00E00967">
      <w:pPr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Содержание:</w:t>
      </w:r>
    </w:p>
    <w:p w:rsidR="00E00967" w:rsidRPr="00EE0F3F" w:rsidRDefault="00E00967" w:rsidP="00E00967">
      <w:pPr>
        <w:widowControl w:val="0"/>
        <w:autoSpaceDE w:val="0"/>
        <w:spacing w:line="240" w:lineRule="atLeast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1. Общие положения                                                                            </w:t>
      </w:r>
      <w:r w:rsidR="007B4340" w:rsidRPr="00EE0F3F">
        <w:rPr>
          <w:rFonts w:ascii="Arial" w:hAnsi="Arial" w:cs="Arial"/>
          <w:sz w:val="24"/>
          <w:szCs w:val="24"/>
        </w:rPr>
        <w:t xml:space="preserve">           </w:t>
      </w:r>
      <w:r w:rsidRPr="00EE0F3F">
        <w:rPr>
          <w:rFonts w:ascii="Arial" w:hAnsi="Arial" w:cs="Arial"/>
          <w:sz w:val="24"/>
          <w:szCs w:val="24"/>
        </w:rPr>
        <w:t xml:space="preserve">      </w:t>
      </w:r>
      <w:r w:rsidR="007B4340" w:rsidRPr="00EE0F3F">
        <w:rPr>
          <w:rFonts w:ascii="Arial" w:hAnsi="Arial" w:cs="Arial"/>
          <w:sz w:val="24"/>
          <w:szCs w:val="24"/>
        </w:rPr>
        <w:t xml:space="preserve"> </w:t>
      </w:r>
      <w:r w:rsidRPr="00EE0F3F">
        <w:rPr>
          <w:rFonts w:ascii="Arial" w:hAnsi="Arial" w:cs="Arial"/>
          <w:sz w:val="24"/>
          <w:szCs w:val="24"/>
        </w:rPr>
        <w:t xml:space="preserve"> -1</w:t>
      </w:r>
    </w:p>
    <w:p w:rsidR="00E00967" w:rsidRPr="00EE0F3F" w:rsidRDefault="00E00967" w:rsidP="00E00967">
      <w:pPr>
        <w:widowControl w:val="0"/>
        <w:autoSpaceDE w:val="0"/>
        <w:spacing w:line="240" w:lineRule="atLeast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2. Общая организация и зонирование территории                                  </w:t>
      </w:r>
      <w:r w:rsidR="007B4340" w:rsidRPr="00EE0F3F">
        <w:rPr>
          <w:rFonts w:ascii="Arial" w:hAnsi="Arial" w:cs="Arial"/>
          <w:sz w:val="24"/>
          <w:szCs w:val="24"/>
        </w:rPr>
        <w:t xml:space="preserve">            </w:t>
      </w:r>
      <w:r w:rsidRPr="00EE0F3F">
        <w:rPr>
          <w:rFonts w:ascii="Arial" w:hAnsi="Arial" w:cs="Arial"/>
          <w:sz w:val="24"/>
          <w:szCs w:val="24"/>
        </w:rPr>
        <w:t xml:space="preserve"> -1</w:t>
      </w:r>
    </w:p>
    <w:p w:rsidR="00E00967" w:rsidRPr="00EE0F3F" w:rsidRDefault="00E00967" w:rsidP="00E00967">
      <w:pPr>
        <w:widowControl w:val="0"/>
        <w:autoSpaceDE w:val="0"/>
        <w:spacing w:line="240" w:lineRule="atLeast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3.</w:t>
      </w:r>
      <w:r w:rsidR="00D715D8" w:rsidRPr="00EE0F3F">
        <w:rPr>
          <w:rFonts w:ascii="Arial" w:hAnsi="Arial" w:cs="Arial"/>
          <w:sz w:val="24"/>
          <w:szCs w:val="24"/>
        </w:rPr>
        <w:t xml:space="preserve"> Общие расчетные показатели планировочной организации территории городского поселения.                                                                                </w:t>
      </w:r>
      <w:r w:rsidR="007B4340" w:rsidRPr="00EE0F3F">
        <w:rPr>
          <w:rFonts w:ascii="Arial" w:hAnsi="Arial" w:cs="Arial"/>
          <w:sz w:val="24"/>
          <w:szCs w:val="24"/>
        </w:rPr>
        <w:t xml:space="preserve">            </w:t>
      </w:r>
      <w:r w:rsidR="00D715D8" w:rsidRPr="00EE0F3F">
        <w:rPr>
          <w:rFonts w:ascii="Arial" w:hAnsi="Arial" w:cs="Arial"/>
          <w:sz w:val="24"/>
          <w:szCs w:val="24"/>
        </w:rPr>
        <w:t xml:space="preserve"> -3</w:t>
      </w:r>
    </w:p>
    <w:p w:rsidR="002F0965" w:rsidRPr="00EE0F3F" w:rsidRDefault="002F0965" w:rsidP="002F0965">
      <w:pPr>
        <w:rPr>
          <w:rFonts w:ascii="Arial" w:hAnsi="Arial" w:cs="Arial"/>
          <w:sz w:val="24"/>
          <w:szCs w:val="24"/>
        </w:rPr>
      </w:pPr>
      <w:r w:rsidRPr="00EE0F3F">
        <w:rPr>
          <w:rStyle w:val="15"/>
          <w:rFonts w:ascii="Arial" w:hAnsi="Arial" w:cs="Arial"/>
          <w:sz w:val="24"/>
          <w:szCs w:val="24"/>
        </w:rPr>
        <w:t xml:space="preserve"> 4. Расчетные показатели в сфере жилищного обеспечения                 </w:t>
      </w:r>
      <w:r w:rsidR="007B4340" w:rsidRPr="00EE0F3F">
        <w:rPr>
          <w:rStyle w:val="15"/>
          <w:rFonts w:ascii="Arial" w:hAnsi="Arial" w:cs="Arial"/>
          <w:sz w:val="24"/>
          <w:szCs w:val="24"/>
        </w:rPr>
        <w:t xml:space="preserve">            </w:t>
      </w:r>
      <w:r w:rsidRPr="00EE0F3F">
        <w:rPr>
          <w:rStyle w:val="15"/>
          <w:rFonts w:ascii="Arial" w:hAnsi="Arial" w:cs="Arial"/>
          <w:sz w:val="24"/>
          <w:szCs w:val="24"/>
        </w:rPr>
        <w:t xml:space="preserve"> -1</w:t>
      </w:r>
      <w:r w:rsidR="00E37BCF" w:rsidRPr="00EE0F3F">
        <w:rPr>
          <w:rStyle w:val="15"/>
          <w:rFonts w:ascii="Arial" w:hAnsi="Arial" w:cs="Arial"/>
          <w:sz w:val="24"/>
          <w:szCs w:val="24"/>
        </w:rPr>
        <w:t>7</w:t>
      </w:r>
    </w:p>
    <w:p w:rsidR="00784C83" w:rsidRPr="00EE0F3F" w:rsidRDefault="002F0965" w:rsidP="00784C83">
      <w:pPr>
        <w:widowControl w:val="0"/>
        <w:autoSpaceDE w:val="0"/>
        <w:spacing w:after="0" w:line="240" w:lineRule="atLeast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5. Показатели в сфере социального и коммунально-бытового</w:t>
      </w:r>
    </w:p>
    <w:p w:rsidR="00D715D8" w:rsidRPr="00EE0F3F" w:rsidRDefault="002F0965" w:rsidP="00784C83">
      <w:pPr>
        <w:widowControl w:val="0"/>
        <w:autoSpaceDE w:val="0"/>
        <w:spacing w:after="0" w:line="240" w:lineRule="atLeast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 xml:space="preserve"> </w:t>
      </w:r>
      <w:r w:rsidR="007B4340" w:rsidRPr="00EE0F3F">
        <w:rPr>
          <w:rFonts w:ascii="Arial" w:hAnsi="Arial" w:cs="Arial"/>
          <w:sz w:val="24"/>
          <w:szCs w:val="24"/>
        </w:rPr>
        <w:t>о</w:t>
      </w:r>
      <w:r w:rsidRPr="00EE0F3F">
        <w:rPr>
          <w:rFonts w:ascii="Arial" w:hAnsi="Arial" w:cs="Arial"/>
          <w:sz w:val="24"/>
          <w:szCs w:val="24"/>
        </w:rPr>
        <w:t>беспечения</w:t>
      </w:r>
      <w:r w:rsidR="00784C83" w:rsidRPr="00EE0F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7B4340" w:rsidRPr="00EE0F3F">
        <w:rPr>
          <w:rFonts w:ascii="Arial" w:hAnsi="Arial" w:cs="Arial"/>
          <w:sz w:val="24"/>
          <w:szCs w:val="24"/>
        </w:rPr>
        <w:t xml:space="preserve">           </w:t>
      </w:r>
      <w:r w:rsidR="00784C83" w:rsidRPr="00EE0F3F">
        <w:rPr>
          <w:rFonts w:ascii="Arial" w:hAnsi="Arial" w:cs="Arial"/>
          <w:sz w:val="24"/>
          <w:szCs w:val="24"/>
        </w:rPr>
        <w:t xml:space="preserve">   -17</w:t>
      </w:r>
    </w:p>
    <w:p w:rsidR="007B4340" w:rsidRPr="00EE0F3F" w:rsidRDefault="007B4340" w:rsidP="007B4340">
      <w:pPr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6. Расчетные показатели обеспеченности и интенсивности использования территорий с учетом потребностей маломобильных групп населения              -2</w:t>
      </w:r>
      <w:r w:rsidR="00E37BCF" w:rsidRPr="00EE0F3F">
        <w:rPr>
          <w:rFonts w:ascii="Arial" w:hAnsi="Arial" w:cs="Arial"/>
          <w:sz w:val="24"/>
          <w:szCs w:val="24"/>
        </w:rPr>
        <w:t>1</w:t>
      </w:r>
    </w:p>
    <w:p w:rsidR="0059669A" w:rsidRPr="00EE0F3F" w:rsidRDefault="00E37BCF" w:rsidP="007B4340">
      <w:pPr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7</w:t>
      </w:r>
      <w:r w:rsidR="007B4340" w:rsidRPr="00EE0F3F">
        <w:rPr>
          <w:rFonts w:ascii="Arial" w:hAnsi="Arial" w:cs="Arial"/>
          <w:sz w:val="24"/>
          <w:szCs w:val="24"/>
        </w:rPr>
        <w:t>. Расчетные показатели в сфере транспортного обслуживания                       -2</w:t>
      </w:r>
      <w:r w:rsidR="0059669A" w:rsidRPr="00EE0F3F">
        <w:rPr>
          <w:rFonts w:ascii="Arial" w:hAnsi="Arial" w:cs="Arial"/>
          <w:sz w:val="24"/>
          <w:szCs w:val="24"/>
        </w:rPr>
        <w:t>3</w:t>
      </w:r>
    </w:p>
    <w:p w:rsidR="0059669A" w:rsidRPr="00EE0F3F" w:rsidRDefault="00E37BCF" w:rsidP="0059669A">
      <w:pPr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8</w:t>
      </w:r>
      <w:r w:rsidR="0059669A" w:rsidRPr="00EE0F3F">
        <w:rPr>
          <w:rFonts w:ascii="Arial" w:hAnsi="Arial" w:cs="Arial"/>
          <w:sz w:val="24"/>
          <w:szCs w:val="24"/>
        </w:rPr>
        <w:t xml:space="preserve">. Расчетные показатели обеспеченности и интенсивности использования территорий зон инженерной инфраструктуры.                         </w:t>
      </w:r>
      <w:r w:rsidR="00AE7771" w:rsidRPr="00EE0F3F">
        <w:rPr>
          <w:rFonts w:ascii="Arial" w:hAnsi="Arial" w:cs="Arial"/>
          <w:sz w:val="24"/>
          <w:szCs w:val="24"/>
        </w:rPr>
        <w:t xml:space="preserve">                            </w:t>
      </w:r>
      <w:r w:rsidR="0059669A" w:rsidRPr="00EE0F3F">
        <w:rPr>
          <w:rFonts w:ascii="Arial" w:hAnsi="Arial" w:cs="Arial"/>
          <w:sz w:val="24"/>
          <w:szCs w:val="24"/>
        </w:rPr>
        <w:t>-2</w:t>
      </w:r>
      <w:r w:rsidR="007E115C" w:rsidRPr="00EE0F3F">
        <w:rPr>
          <w:rFonts w:ascii="Arial" w:hAnsi="Arial" w:cs="Arial"/>
          <w:sz w:val="24"/>
          <w:szCs w:val="24"/>
        </w:rPr>
        <w:t>3</w:t>
      </w:r>
    </w:p>
    <w:p w:rsidR="00E37BCF" w:rsidRPr="00EE0F3F" w:rsidRDefault="00E37BCF" w:rsidP="0059669A">
      <w:pPr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lastRenderedPageBreak/>
        <w:t xml:space="preserve">9. Зоны объектов культурного наследия                                                              </w:t>
      </w:r>
      <w:r w:rsidR="0077450E" w:rsidRPr="00EE0F3F">
        <w:rPr>
          <w:rFonts w:ascii="Arial" w:hAnsi="Arial" w:cs="Arial"/>
          <w:sz w:val="24"/>
          <w:szCs w:val="24"/>
        </w:rPr>
        <w:t xml:space="preserve"> </w:t>
      </w:r>
      <w:r w:rsidR="004629FC" w:rsidRPr="00EE0F3F">
        <w:rPr>
          <w:rFonts w:ascii="Arial" w:hAnsi="Arial" w:cs="Arial"/>
          <w:sz w:val="24"/>
          <w:szCs w:val="24"/>
        </w:rPr>
        <w:t>-35</w:t>
      </w:r>
    </w:p>
    <w:p w:rsidR="00664FC3" w:rsidRPr="00EE0F3F" w:rsidRDefault="0027043D" w:rsidP="00B075C1">
      <w:pPr>
        <w:shd w:val="clear" w:color="auto" w:fill="FFFFFF"/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EE0F3F">
        <w:rPr>
          <w:rFonts w:ascii="Arial" w:eastAsia="Calibri" w:hAnsi="Arial" w:cs="Arial"/>
          <w:bCs/>
          <w:sz w:val="24"/>
          <w:szCs w:val="24"/>
          <w:lang w:eastAsia="en-US"/>
        </w:rPr>
        <w:t>10</w:t>
      </w:r>
      <w:r w:rsidR="00AE7771" w:rsidRPr="00EE0F3F">
        <w:rPr>
          <w:rFonts w:ascii="Arial" w:eastAsia="Calibri" w:hAnsi="Arial" w:cs="Arial"/>
          <w:bCs/>
          <w:sz w:val="24"/>
          <w:szCs w:val="24"/>
          <w:lang w:eastAsia="en-US"/>
        </w:rPr>
        <w:t xml:space="preserve">. </w:t>
      </w:r>
      <w:r w:rsidRPr="00EE0F3F">
        <w:rPr>
          <w:rFonts w:ascii="Arial" w:eastAsia="Calibri" w:hAnsi="Arial" w:cs="Arial"/>
          <w:bCs/>
          <w:sz w:val="24"/>
          <w:szCs w:val="24"/>
          <w:lang w:eastAsia="en-US"/>
        </w:rPr>
        <w:t>Расчетные показатели обеспеченности и интенсивности использования территорий зон специального назначения.</w:t>
      </w:r>
      <w:r w:rsidR="001C35B1" w:rsidRPr="00EE0F3F">
        <w:rPr>
          <w:rFonts w:ascii="Arial" w:eastAsia="Calibri" w:hAnsi="Arial" w:cs="Arial"/>
          <w:bCs/>
          <w:sz w:val="24"/>
          <w:szCs w:val="24"/>
          <w:lang w:eastAsia="en-US"/>
        </w:rPr>
        <w:t xml:space="preserve">                           </w:t>
      </w:r>
      <w:r w:rsidR="00AE7771" w:rsidRPr="00EE0F3F">
        <w:rPr>
          <w:rFonts w:ascii="Arial" w:eastAsia="Calibri" w:hAnsi="Arial" w:cs="Arial"/>
          <w:bCs/>
          <w:sz w:val="24"/>
          <w:szCs w:val="24"/>
          <w:lang w:eastAsia="en-US"/>
        </w:rPr>
        <w:t xml:space="preserve">               </w:t>
      </w:r>
      <w:r w:rsidR="00664FC3" w:rsidRPr="00EE0F3F">
        <w:rPr>
          <w:rFonts w:ascii="Arial" w:eastAsia="Calibri" w:hAnsi="Arial" w:cs="Arial"/>
          <w:bCs/>
          <w:sz w:val="24"/>
          <w:szCs w:val="24"/>
          <w:lang w:eastAsia="en-US"/>
        </w:rPr>
        <w:t xml:space="preserve">                 -</w:t>
      </w:r>
      <w:r w:rsidR="001C35B1" w:rsidRPr="00EE0F3F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="004629FC" w:rsidRPr="00EE0F3F">
        <w:rPr>
          <w:rFonts w:ascii="Arial" w:eastAsia="Calibri" w:hAnsi="Arial" w:cs="Arial"/>
          <w:bCs/>
          <w:sz w:val="24"/>
          <w:szCs w:val="24"/>
          <w:lang w:eastAsia="en-US"/>
        </w:rPr>
        <w:t>5</w:t>
      </w:r>
    </w:p>
    <w:p w:rsidR="00B075C1" w:rsidRPr="00EE0F3F" w:rsidRDefault="001C4C6A" w:rsidP="00B075C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E0F3F">
        <w:rPr>
          <w:rStyle w:val="15"/>
          <w:rFonts w:ascii="Arial" w:hAnsi="Arial" w:cs="Arial"/>
          <w:bCs/>
          <w:sz w:val="24"/>
          <w:szCs w:val="24"/>
        </w:rPr>
        <w:t>11. Расчетные показатели в сфере защиты территорий</w:t>
      </w:r>
      <w:r w:rsidRPr="00EE0F3F">
        <w:rPr>
          <w:rFonts w:ascii="Arial" w:hAnsi="Arial" w:cs="Arial"/>
          <w:sz w:val="24"/>
          <w:szCs w:val="24"/>
        </w:rPr>
        <w:t xml:space="preserve">     </w:t>
      </w:r>
      <w:r w:rsidR="00B075C1" w:rsidRPr="00EE0F3F">
        <w:rPr>
          <w:rFonts w:ascii="Arial" w:hAnsi="Arial" w:cs="Arial"/>
          <w:sz w:val="24"/>
          <w:szCs w:val="24"/>
        </w:rPr>
        <w:t xml:space="preserve">                               –3</w:t>
      </w:r>
      <w:r w:rsidR="00664FC3" w:rsidRPr="00EE0F3F">
        <w:rPr>
          <w:rFonts w:ascii="Arial" w:hAnsi="Arial" w:cs="Arial"/>
          <w:sz w:val="24"/>
          <w:szCs w:val="24"/>
        </w:rPr>
        <w:t>6</w:t>
      </w:r>
    </w:p>
    <w:p w:rsidR="0077450E" w:rsidRPr="00EE0F3F" w:rsidRDefault="00E37BCF" w:rsidP="00E37BCF">
      <w:pPr>
        <w:widowControl w:val="0"/>
        <w:autoSpaceDE w:val="0"/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EE0F3F">
        <w:rPr>
          <w:rFonts w:ascii="Arial" w:eastAsia="Arial Unicode MS" w:hAnsi="Arial" w:cs="Arial"/>
          <w:sz w:val="24"/>
          <w:szCs w:val="24"/>
        </w:rPr>
        <w:t xml:space="preserve">12 Требования по совершенствованию системы безопасности жилых </w:t>
      </w:r>
      <w:r w:rsidR="0077450E" w:rsidRPr="00EE0F3F">
        <w:rPr>
          <w:rFonts w:ascii="Arial" w:eastAsia="Arial Unicode MS" w:hAnsi="Arial" w:cs="Arial"/>
          <w:sz w:val="24"/>
          <w:szCs w:val="24"/>
        </w:rPr>
        <w:t>д</w:t>
      </w:r>
      <w:r w:rsidRPr="00EE0F3F">
        <w:rPr>
          <w:rFonts w:ascii="Arial" w:eastAsia="Arial Unicode MS" w:hAnsi="Arial" w:cs="Arial"/>
          <w:sz w:val="24"/>
          <w:szCs w:val="24"/>
        </w:rPr>
        <w:t>омов</w:t>
      </w:r>
    </w:p>
    <w:p w:rsidR="00E37BCF" w:rsidRPr="00EE0F3F" w:rsidRDefault="00E37BCF" w:rsidP="00E37BCF">
      <w:pPr>
        <w:widowControl w:val="0"/>
        <w:autoSpaceDE w:val="0"/>
        <w:spacing w:after="0"/>
        <w:jc w:val="both"/>
        <w:rPr>
          <w:rFonts w:ascii="Arial" w:eastAsia="Arial Unicode MS" w:hAnsi="Arial" w:cs="Arial"/>
          <w:sz w:val="24"/>
          <w:szCs w:val="24"/>
        </w:rPr>
      </w:pPr>
      <w:r w:rsidRPr="00EE0F3F">
        <w:rPr>
          <w:rFonts w:ascii="Arial" w:eastAsia="Arial Unicode MS" w:hAnsi="Arial" w:cs="Arial"/>
          <w:sz w:val="24"/>
          <w:szCs w:val="24"/>
        </w:rPr>
        <w:t xml:space="preserve"> и объектов с массовым пребыванием граждан на территории поселения </w:t>
      </w:r>
      <w:r w:rsidR="0077450E" w:rsidRPr="00EE0F3F">
        <w:rPr>
          <w:rFonts w:ascii="Arial" w:eastAsia="Arial Unicode MS" w:hAnsi="Arial" w:cs="Arial"/>
          <w:sz w:val="24"/>
          <w:szCs w:val="24"/>
        </w:rPr>
        <w:t xml:space="preserve">       -36</w:t>
      </w:r>
    </w:p>
    <w:p w:rsidR="00E37BCF" w:rsidRPr="00EE0F3F" w:rsidRDefault="00E37BCF" w:rsidP="00B075C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E7771" w:rsidRPr="00EE0F3F" w:rsidRDefault="00E37BCF" w:rsidP="00AE777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13</w:t>
      </w:r>
      <w:r w:rsidR="00AE7771" w:rsidRPr="00EE0F3F">
        <w:rPr>
          <w:rFonts w:ascii="Arial" w:hAnsi="Arial" w:cs="Arial"/>
          <w:sz w:val="24"/>
          <w:szCs w:val="24"/>
        </w:rPr>
        <w:t xml:space="preserve">. </w:t>
      </w:r>
      <w:r w:rsidR="00B075C1" w:rsidRPr="00EE0F3F">
        <w:rPr>
          <w:rFonts w:ascii="Arial" w:hAnsi="Arial" w:cs="Arial"/>
          <w:sz w:val="24"/>
          <w:szCs w:val="24"/>
        </w:rPr>
        <w:t xml:space="preserve">Приложение 1. Термины и определения                           </w:t>
      </w:r>
      <w:r w:rsidR="00AE7771" w:rsidRPr="00EE0F3F">
        <w:rPr>
          <w:rFonts w:ascii="Arial" w:hAnsi="Arial" w:cs="Arial"/>
          <w:sz w:val="24"/>
          <w:szCs w:val="24"/>
        </w:rPr>
        <w:t xml:space="preserve">                              </w:t>
      </w:r>
      <w:r w:rsidR="0077450E" w:rsidRPr="00EE0F3F">
        <w:rPr>
          <w:rFonts w:ascii="Arial" w:hAnsi="Arial" w:cs="Arial"/>
          <w:sz w:val="24"/>
          <w:szCs w:val="24"/>
        </w:rPr>
        <w:t>-36</w:t>
      </w:r>
    </w:p>
    <w:p w:rsidR="00E00967" w:rsidRPr="00C50284" w:rsidRDefault="00E37BCF" w:rsidP="00721ED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E0F3F">
        <w:rPr>
          <w:rFonts w:ascii="Arial" w:hAnsi="Arial" w:cs="Arial"/>
          <w:sz w:val="24"/>
          <w:szCs w:val="24"/>
        </w:rPr>
        <w:t>14</w:t>
      </w:r>
      <w:r w:rsidR="00AE7771" w:rsidRPr="00EE0F3F">
        <w:rPr>
          <w:rFonts w:ascii="Arial" w:hAnsi="Arial" w:cs="Arial"/>
          <w:sz w:val="24"/>
          <w:szCs w:val="24"/>
        </w:rPr>
        <w:t xml:space="preserve">. </w:t>
      </w:r>
      <w:r w:rsidR="00B075C1" w:rsidRPr="00EE0F3F">
        <w:rPr>
          <w:rFonts w:ascii="Arial" w:hAnsi="Arial" w:cs="Arial"/>
          <w:sz w:val="24"/>
          <w:szCs w:val="24"/>
        </w:rPr>
        <w:t>Приложение 2</w:t>
      </w:r>
      <w:r w:rsidR="00AE7771" w:rsidRPr="00EE0F3F">
        <w:rPr>
          <w:rFonts w:ascii="Arial" w:hAnsi="Arial" w:cs="Arial"/>
          <w:sz w:val="24"/>
          <w:szCs w:val="24"/>
        </w:rPr>
        <w:t xml:space="preserve">. </w:t>
      </w:r>
      <w:r w:rsidR="00B075C1" w:rsidRPr="00EE0F3F">
        <w:rPr>
          <w:rFonts w:ascii="Arial" w:hAnsi="Arial" w:cs="Arial"/>
          <w:sz w:val="24"/>
          <w:szCs w:val="24"/>
        </w:rPr>
        <w:t>Перечень законодател</w:t>
      </w:r>
      <w:r w:rsidR="00B075C1" w:rsidRPr="0033010A">
        <w:rPr>
          <w:rFonts w:ascii="Arial" w:hAnsi="Arial" w:cs="Arial"/>
          <w:sz w:val="24"/>
          <w:szCs w:val="24"/>
        </w:rPr>
        <w:t>ьных и нормативных документов</w:t>
      </w:r>
      <w:r w:rsidR="00C073BE">
        <w:rPr>
          <w:rFonts w:ascii="Arial" w:hAnsi="Arial" w:cs="Arial"/>
          <w:sz w:val="24"/>
          <w:szCs w:val="24"/>
        </w:rPr>
        <w:t xml:space="preserve">     -3</w:t>
      </w:r>
      <w:r w:rsidR="009255E2">
        <w:rPr>
          <w:rFonts w:ascii="Arial" w:hAnsi="Arial" w:cs="Arial"/>
          <w:sz w:val="24"/>
          <w:szCs w:val="24"/>
        </w:rPr>
        <w:t>8</w:t>
      </w:r>
    </w:p>
    <w:sectPr w:rsidR="00E00967" w:rsidRPr="00C50284" w:rsidSect="00B1512E">
      <w:footerReference w:type="default" r:id="rId18"/>
      <w:pgSz w:w="11906" w:h="16838"/>
      <w:pgMar w:top="426" w:right="1106" w:bottom="1701" w:left="1701" w:header="708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354" w:rsidRDefault="00136354" w:rsidP="00F605F7">
      <w:pPr>
        <w:spacing w:after="0" w:line="240" w:lineRule="auto"/>
      </w:pPr>
      <w:r>
        <w:separator/>
      </w:r>
    </w:p>
  </w:endnote>
  <w:endnote w:type="continuationSeparator" w:id="1">
    <w:p w:rsidR="00136354" w:rsidRDefault="00136354" w:rsidP="00F6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SimSun">
    <w:charset w:val="86"/>
    <w:family w:val="moder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Kudriasho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charset w:val="CC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2501"/>
      <w:docPartObj>
        <w:docPartGallery w:val="Page Numbers (Bottom of Page)"/>
        <w:docPartUnique/>
      </w:docPartObj>
    </w:sdtPr>
    <w:sdtContent>
      <w:p w:rsidR="00DF249F" w:rsidRDefault="00AC6F31">
        <w:pPr>
          <w:pStyle w:val="af9"/>
          <w:jc w:val="center"/>
        </w:pPr>
        <w:fldSimple w:instr=" PAGE   \* MERGEFORMAT ">
          <w:r w:rsidR="00F453F3">
            <w:rPr>
              <w:noProof/>
            </w:rPr>
            <w:t>1</w:t>
          </w:r>
        </w:fldSimple>
      </w:p>
    </w:sdtContent>
  </w:sdt>
  <w:p w:rsidR="00DF249F" w:rsidRDefault="00DF24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354" w:rsidRDefault="00136354" w:rsidP="00F605F7">
      <w:pPr>
        <w:spacing w:after="0" w:line="240" w:lineRule="auto"/>
      </w:pPr>
      <w:r>
        <w:separator/>
      </w:r>
    </w:p>
  </w:footnote>
  <w:footnote w:type="continuationSeparator" w:id="1">
    <w:p w:rsidR="00136354" w:rsidRDefault="00136354" w:rsidP="00F60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C704D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"/>
      <w:lvlJc w:val="left"/>
      <w:pPr>
        <w:tabs>
          <w:tab w:val="num" w:pos="900"/>
        </w:tabs>
        <w:ind w:left="900" w:hanging="720"/>
      </w:pPr>
      <w:rPr>
        <w:rFonts w:ascii="Wingdings" w:hAnsi="Wingdings" w:cs="Wingdings"/>
      </w:rPr>
    </w:lvl>
    <w:lvl w:ilvl="3">
      <w:start w:val="1"/>
      <w:numFmt w:val="decimal"/>
      <w:lvlText w:val=".%4"/>
      <w:lvlJc w:val="left"/>
      <w:pPr>
        <w:tabs>
          <w:tab w:val="num" w:pos="864"/>
        </w:tabs>
        <w:ind w:left="864" w:hanging="864"/>
      </w:pPr>
      <w:rPr>
        <w:rFonts w:ascii="Wingdings" w:hAnsi="Wingdings" w:cs="Wingdings"/>
      </w:rPr>
    </w:lvl>
    <w:lvl w:ilvl="4">
      <w:start w:val="1"/>
      <w:numFmt w:val="decimal"/>
      <w:lvlText w:val="..%5"/>
      <w:lvlJc w:val="left"/>
      <w:pPr>
        <w:tabs>
          <w:tab w:val="num" w:pos="1008"/>
        </w:tabs>
        <w:ind w:left="1008" w:hanging="1008"/>
      </w:pPr>
      <w:rPr>
        <w:rFonts w:ascii="Wingdings" w:hAnsi="Wingdings" w:cs="Wingdings"/>
      </w:rPr>
    </w:lvl>
    <w:lvl w:ilvl="5">
      <w:start w:val="1"/>
      <w:numFmt w:val="decimal"/>
      <w:lvlText w:val=".....%6"/>
      <w:lvlJc w:val="left"/>
      <w:pPr>
        <w:tabs>
          <w:tab w:val="num" w:pos="1152"/>
        </w:tabs>
        <w:ind w:left="1152" w:hanging="1152"/>
      </w:pPr>
      <w:rPr>
        <w:rFonts w:ascii="Wingdings" w:hAnsi="Wingdings" w:cs="Wingdings"/>
      </w:rPr>
    </w:lvl>
    <w:lvl w:ilvl="6">
      <w:start w:val="1"/>
      <w:numFmt w:val="decimal"/>
      <w:lvlText w:val="........%7"/>
      <w:lvlJc w:val="left"/>
      <w:pPr>
        <w:tabs>
          <w:tab w:val="num" w:pos="1296"/>
        </w:tabs>
        <w:ind w:left="1296" w:hanging="1296"/>
      </w:pPr>
      <w:rPr>
        <w:rFonts w:ascii="Wingdings" w:hAnsi="Wingdings" w:cs="Wingdings"/>
      </w:rPr>
    </w:lvl>
    <w:lvl w:ilvl="7">
      <w:start w:val="1"/>
      <w:numFmt w:val="decimal"/>
      <w:lvlText w:val="...........%8"/>
      <w:lvlJc w:val="left"/>
      <w:pPr>
        <w:tabs>
          <w:tab w:val="num" w:pos="1440"/>
        </w:tabs>
        <w:ind w:left="1440" w:hanging="1440"/>
      </w:pPr>
      <w:rPr>
        <w:rFonts w:ascii="Wingdings" w:hAnsi="Wingdings" w:cs="Wingdings"/>
      </w:rPr>
    </w:lvl>
    <w:lvl w:ilvl="8">
      <w:start w:val="1"/>
      <w:numFmt w:val="decimal"/>
      <w:lvlText w:val="..............%9"/>
      <w:lvlJc w:val="left"/>
      <w:pPr>
        <w:tabs>
          <w:tab w:val="num" w:pos="1584"/>
        </w:tabs>
        <w:ind w:left="1584" w:hanging="1584"/>
      </w:pPr>
      <w:rPr>
        <w:rFonts w:ascii="Wingdings" w:hAnsi="Wingdings" w:cs="Wingdings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6"/>
    <w:multiLevelType w:val="multilevel"/>
    <w:tmpl w:val="6262B622"/>
    <w:name w:val="WW8Num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FA302C2"/>
    <w:multiLevelType w:val="hybridMultilevel"/>
    <w:tmpl w:val="1794CD36"/>
    <w:lvl w:ilvl="0" w:tplc="0A14E198">
      <w:numFmt w:val="bullet"/>
      <w:lvlText w:val=""/>
      <w:lvlJc w:val="left"/>
      <w:pPr>
        <w:ind w:left="786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7BB335B"/>
    <w:multiLevelType w:val="hybridMultilevel"/>
    <w:tmpl w:val="63E0F264"/>
    <w:lvl w:ilvl="0" w:tplc="02748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1872D7"/>
    <w:multiLevelType w:val="hybridMultilevel"/>
    <w:tmpl w:val="F8DCCA72"/>
    <w:lvl w:ilvl="0" w:tplc="DE8C20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3512"/>
    <w:rsid w:val="00001628"/>
    <w:rsid w:val="00020492"/>
    <w:rsid w:val="00023697"/>
    <w:rsid w:val="00040959"/>
    <w:rsid w:val="00041431"/>
    <w:rsid w:val="00054B84"/>
    <w:rsid w:val="00057511"/>
    <w:rsid w:val="00075C50"/>
    <w:rsid w:val="0007651D"/>
    <w:rsid w:val="00082176"/>
    <w:rsid w:val="000912F1"/>
    <w:rsid w:val="000972F0"/>
    <w:rsid w:val="000A6360"/>
    <w:rsid w:val="000C23E9"/>
    <w:rsid w:val="000D70CC"/>
    <w:rsid w:val="000E086F"/>
    <w:rsid w:val="000E7E4F"/>
    <w:rsid w:val="000F0874"/>
    <w:rsid w:val="000F3B3A"/>
    <w:rsid w:val="000F506C"/>
    <w:rsid w:val="000F6653"/>
    <w:rsid w:val="001043E0"/>
    <w:rsid w:val="00110A93"/>
    <w:rsid w:val="001119E5"/>
    <w:rsid w:val="00115C5E"/>
    <w:rsid w:val="0011746E"/>
    <w:rsid w:val="00117CAC"/>
    <w:rsid w:val="00117FF4"/>
    <w:rsid w:val="00124667"/>
    <w:rsid w:val="001250EC"/>
    <w:rsid w:val="0012629D"/>
    <w:rsid w:val="00131116"/>
    <w:rsid w:val="00131C14"/>
    <w:rsid w:val="00131F3A"/>
    <w:rsid w:val="00134994"/>
    <w:rsid w:val="001353EB"/>
    <w:rsid w:val="00136354"/>
    <w:rsid w:val="001438DD"/>
    <w:rsid w:val="00146ED9"/>
    <w:rsid w:val="00147000"/>
    <w:rsid w:val="001502F6"/>
    <w:rsid w:val="0015087D"/>
    <w:rsid w:val="0015558F"/>
    <w:rsid w:val="001555AA"/>
    <w:rsid w:val="001566EA"/>
    <w:rsid w:val="00157675"/>
    <w:rsid w:val="00172AC0"/>
    <w:rsid w:val="00174DFE"/>
    <w:rsid w:val="00175398"/>
    <w:rsid w:val="00176321"/>
    <w:rsid w:val="001774F3"/>
    <w:rsid w:val="0017795D"/>
    <w:rsid w:val="00182614"/>
    <w:rsid w:val="00182B9B"/>
    <w:rsid w:val="001864BC"/>
    <w:rsid w:val="001916D9"/>
    <w:rsid w:val="00193CB4"/>
    <w:rsid w:val="00195031"/>
    <w:rsid w:val="00195494"/>
    <w:rsid w:val="001A2CFF"/>
    <w:rsid w:val="001B1CC3"/>
    <w:rsid w:val="001B4167"/>
    <w:rsid w:val="001C13AE"/>
    <w:rsid w:val="001C35B1"/>
    <w:rsid w:val="001C3E15"/>
    <w:rsid w:val="001C4C6A"/>
    <w:rsid w:val="001C690B"/>
    <w:rsid w:val="001D0535"/>
    <w:rsid w:val="001D09E9"/>
    <w:rsid w:val="001E3EA4"/>
    <w:rsid w:val="001E79A1"/>
    <w:rsid w:val="001F01E7"/>
    <w:rsid w:val="001F6BF9"/>
    <w:rsid w:val="001F7C82"/>
    <w:rsid w:val="00201B3F"/>
    <w:rsid w:val="00202DC7"/>
    <w:rsid w:val="00203B5C"/>
    <w:rsid w:val="00203E39"/>
    <w:rsid w:val="00207F63"/>
    <w:rsid w:val="00212A80"/>
    <w:rsid w:val="00212DFB"/>
    <w:rsid w:val="00216790"/>
    <w:rsid w:val="002208E1"/>
    <w:rsid w:val="002333CF"/>
    <w:rsid w:val="00240014"/>
    <w:rsid w:val="0024677F"/>
    <w:rsid w:val="00253F1E"/>
    <w:rsid w:val="00254F46"/>
    <w:rsid w:val="002577E1"/>
    <w:rsid w:val="00261ECA"/>
    <w:rsid w:val="00262CE5"/>
    <w:rsid w:val="0027043D"/>
    <w:rsid w:val="002720B2"/>
    <w:rsid w:val="00283696"/>
    <w:rsid w:val="00287429"/>
    <w:rsid w:val="00287FA8"/>
    <w:rsid w:val="002A170E"/>
    <w:rsid w:val="002A579D"/>
    <w:rsid w:val="002A707A"/>
    <w:rsid w:val="002B19AC"/>
    <w:rsid w:val="002B2A90"/>
    <w:rsid w:val="002B5C34"/>
    <w:rsid w:val="002C215F"/>
    <w:rsid w:val="002D3785"/>
    <w:rsid w:val="002D4655"/>
    <w:rsid w:val="002D5EF8"/>
    <w:rsid w:val="002D5FF1"/>
    <w:rsid w:val="002D630D"/>
    <w:rsid w:val="002D781B"/>
    <w:rsid w:val="002D7959"/>
    <w:rsid w:val="002E25DE"/>
    <w:rsid w:val="002E266E"/>
    <w:rsid w:val="002E2987"/>
    <w:rsid w:val="002E7900"/>
    <w:rsid w:val="002E7F0E"/>
    <w:rsid w:val="002F0965"/>
    <w:rsid w:val="002F68F0"/>
    <w:rsid w:val="003012AF"/>
    <w:rsid w:val="003030A9"/>
    <w:rsid w:val="003105BA"/>
    <w:rsid w:val="0033010A"/>
    <w:rsid w:val="003308C8"/>
    <w:rsid w:val="00336110"/>
    <w:rsid w:val="003466E4"/>
    <w:rsid w:val="00346929"/>
    <w:rsid w:val="00353C52"/>
    <w:rsid w:val="00355571"/>
    <w:rsid w:val="00356096"/>
    <w:rsid w:val="00356FD1"/>
    <w:rsid w:val="00357EF1"/>
    <w:rsid w:val="003627FE"/>
    <w:rsid w:val="00367005"/>
    <w:rsid w:val="00372AC8"/>
    <w:rsid w:val="00374023"/>
    <w:rsid w:val="003752DC"/>
    <w:rsid w:val="003768A5"/>
    <w:rsid w:val="0039034A"/>
    <w:rsid w:val="0039165E"/>
    <w:rsid w:val="00397470"/>
    <w:rsid w:val="003B4AC6"/>
    <w:rsid w:val="003F0B3E"/>
    <w:rsid w:val="003F1F53"/>
    <w:rsid w:val="003F26F5"/>
    <w:rsid w:val="003F4F7D"/>
    <w:rsid w:val="004053EA"/>
    <w:rsid w:val="004102DE"/>
    <w:rsid w:val="004112F4"/>
    <w:rsid w:val="00414ADB"/>
    <w:rsid w:val="004278AE"/>
    <w:rsid w:val="00427E82"/>
    <w:rsid w:val="0043696D"/>
    <w:rsid w:val="00441725"/>
    <w:rsid w:val="00443768"/>
    <w:rsid w:val="004446D6"/>
    <w:rsid w:val="00444C10"/>
    <w:rsid w:val="00445A5B"/>
    <w:rsid w:val="00450701"/>
    <w:rsid w:val="004536DD"/>
    <w:rsid w:val="00453D96"/>
    <w:rsid w:val="0045531D"/>
    <w:rsid w:val="004629FC"/>
    <w:rsid w:val="004673DB"/>
    <w:rsid w:val="00467EC6"/>
    <w:rsid w:val="00472281"/>
    <w:rsid w:val="00472CE8"/>
    <w:rsid w:val="00476005"/>
    <w:rsid w:val="004825B8"/>
    <w:rsid w:val="0048507F"/>
    <w:rsid w:val="00485190"/>
    <w:rsid w:val="0049208B"/>
    <w:rsid w:val="00492156"/>
    <w:rsid w:val="004940DE"/>
    <w:rsid w:val="004B6D96"/>
    <w:rsid w:val="004C1DFE"/>
    <w:rsid w:val="004C68B5"/>
    <w:rsid w:val="004D2589"/>
    <w:rsid w:val="004D5054"/>
    <w:rsid w:val="004E0653"/>
    <w:rsid w:val="004E0E04"/>
    <w:rsid w:val="004E7E5B"/>
    <w:rsid w:val="004F56CE"/>
    <w:rsid w:val="004F7510"/>
    <w:rsid w:val="00506A83"/>
    <w:rsid w:val="00507244"/>
    <w:rsid w:val="005104EB"/>
    <w:rsid w:val="0051316D"/>
    <w:rsid w:val="005158C9"/>
    <w:rsid w:val="00515957"/>
    <w:rsid w:val="00524322"/>
    <w:rsid w:val="00524F58"/>
    <w:rsid w:val="00526D14"/>
    <w:rsid w:val="00530AA2"/>
    <w:rsid w:val="00540186"/>
    <w:rsid w:val="00551C88"/>
    <w:rsid w:val="00551E1D"/>
    <w:rsid w:val="00560065"/>
    <w:rsid w:val="00560C38"/>
    <w:rsid w:val="005705BD"/>
    <w:rsid w:val="005718D2"/>
    <w:rsid w:val="00573166"/>
    <w:rsid w:val="00577D71"/>
    <w:rsid w:val="005870A8"/>
    <w:rsid w:val="005900D3"/>
    <w:rsid w:val="00593512"/>
    <w:rsid w:val="0059631F"/>
    <w:rsid w:val="0059669A"/>
    <w:rsid w:val="005A40A8"/>
    <w:rsid w:val="005A5C81"/>
    <w:rsid w:val="005A7F61"/>
    <w:rsid w:val="005B0382"/>
    <w:rsid w:val="005B7E93"/>
    <w:rsid w:val="005C51DA"/>
    <w:rsid w:val="005D4667"/>
    <w:rsid w:val="005D5E06"/>
    <w:rsid w:val="005E3E26"/>
    <w:rsid w:val="005F15FB"/>
    <w:rsid w:val="005F3364"/>
    <w:rsid w:val="005F5C40"/>
    <w:rsid w:val="00602FC0"/>
    <w:rsid w:val="0060456F"/>
    <w:rsid w:val="00611E80"/>
    <w:rsid w:val="006203C9"/>
    <w:rsid w:val="00621110"/>
    <w:rsid w:val="00622CDF"/>
    <w:rsid w:val="00625D2F"/>
    <w:rsid w:val="00641F40"/>
    <w:rsid w:val="00643F8E"/>
    <w:rsid w:val="006542AB"/>
    <w:rsid w:val="00654955"/>
    <w:rsid w:val="00660317"/>
    <w:rsid w:val="00662F6F"/>
    <w:rsid w:val="00663AEE"/>
    <w:rsid w:val="00664FC3"/>
    <w:rsid w:val="006662EF"/>
    <w:rsid w:val="006735BB"/>
    <w:rsid w:val="0067574A"/>
    <w:rsid w:val="0067575E"/>
    <w:rsid w:val="0068048A"/>
    <w:rsid w:val="0068098D"/>
    <w:rsid w:val="006814E6"/>
    <w:rsid w:val="00682889"/>
    <w:rsid w:val="00690AC5"/>
    <w:rsid w:val="006A7408"/>
    <w:rsid w:val="006C567D"/>
    <w:rsid w:val="006D2057"/>
    <w:rsid w:val="006D74D1"/>
    <w:rsid w:val="006E66E7"/>
    <w:rsid w:val="006E7907"/>
    <w:rsid w:val="006F4192"/>
    <w:rsid w:val="00701AEA"/>
    <w:rsid w:val="00703124"/>
    <w:rsid w:val="00714457"/>
    <w:rsid w:val="00721EDE"/>
    <w:rsid w:val="0072596A"/>
    <w:rsid w:val="00730536"/>
    <w:rsid w:val="007326FD"/>
    <w:rsid w:val="00733751"/>
    <w:rsid w:val="007343FB"/>
    <w:rsid w:val="00740F9A"/>
    <w:rsid w:val="00746CCB"/>
    <w:rsid w:val="00750F39"/>
    <w:rsid w:val="007557D7"/>
    <w:rsid w:val="0075795C"/>
    <w:rsid w:val="007611DA"/>
    <w:rsid w:val="00763FCD"/>
    <w:rsid w:val="0076403C"/>
    <w:rsid w:val="00764A2B"/>
    <w:rsid w:val="00764D15"/>
    <w:rsid w:val="00766A75"/>
    <w:rsid w:val="00767CFA"/>
    <w:rsid w:val="0077044A"/>
    <w:rsid w:val="00773D30"/>
    <w:rsid w:val="0077450E"/>
    <w:rsid w:val="00774BA9"/>
    <w:rsid w:val="00775CB7"/>
    <w:rsid w:val="00777742"/>
    <w:rsid w:val="00781DB8"/>
    <w:rsid w:val="00782576"/>
    <w:rsid w:val="00782857"/>
    <w:rsid w:val="007833EC"/>
    <w:rsid w:val="00784C83"/>
    <w:rsid w:val="00786BFF"/>
    <w:rsid w:val="007873B9"/>
    <w:rsid w:val="00792344"/>
    <w:rsid w:val="007A0B47"/>
    <w:rsid w:val="007B4340"/>
    <w:rsid w:val="007B65A9"/>
    <w:rsid w:val="007B70CB"/>
    <w:rsid w:val="007C62E0"/>
    <w:rsid w:val="007D59D9"/>
    <w:rsid w:val="007D5A20"/>
    <w:rsid w:val="007D635D"/>
    <w:rsid w:val="007D72B5"/>
    <w:rsid w:val="007D76EE"/>
    <w:rsid w:val="007D7E6A"/>
    <w:rsid w:val="007E115C"/>
    <w:rsid w:val="007E268E"/>
    <w:rsid w:val="007E34B7"/>
    <w:rsid w:val="007E3D98"/>
    <w:rsid w:val="007E4A13"/>
    <w:rsid w:val="007E5441"/>
    <w:rsid w:val="007E5695"/>
    <w:rsid w:val="007F0DB5"/>
    <w:rsid w:val="007F194F"/>
    <w:rsid w:val="00801322"/>
    <w:rsid w:val="00801B48"/>
    <w:rsid w:val="00802211"/>
    <w:rsid w:val="0080485A"/>
    <w:rsid w:val="00805109"/>
    <w:rsid w:val="00816E0D"/>
    <w:rsid w:val="00817FF7"/>
    <w:rsid w:val="0082098E"/>
    <w:rsid w:val="00831ADD"/>
    <w:rsid w:val="00832DC1"/>
    <w:rsid w:val="008332B7"/>
    <w:rsid w:val="00841B95"/>
    <w:rsid w:val="00845A12"/>
    <w:rsid w:val="00845AFC"/>
    <w:rsid w:val="008469FC"/>
    <w:rsid w:val="00867058"/>
    <w:rsid w:val="008715ED"/>
    <w:rsid w:val="008722D8"/>
    <w:rsid w:val="008767F0"/>
    <w:rsid w:val="00880D8E"/>
    <w:rsid w:val="00881304"/>
    <w:rsid w:val="0088602B"/>
    <w:rsid w:val="00890AAA"/>
    <w:rsid w:val="00891140"/>
    <w:rsid w:val="00896468"/>
    <w:rsid w:val="008B3088"/>
    <w:rsid w:val="008B32CA"/>
    <w:rsid w:val="008B4FF2"/>
    <w:rsid w:val="008C74B1"/>
    <w:rsid w:val="008D080B"/>
    <w:rsid w:val="008D1155"/>
    <w:rsid w:val="008D507C"/>
    <w:rsid w:val="008E6674"/>
    <w:rsid w:val="008F03B0"/>
    <w:rsid w:val="00904EFF"/>
    <w:rsid w:val="00907638"/>
    <w:rsid w:val="00907F21"/>
    <w:rsid w:val="0091172B"/>
    <w:rsid w:val="00915231"/>
    <w:rsid w:val="00916275"/>
    <w:rsid w:val="00922D34"/>
    <w:rsid w:val="009255E2"/>
    <w:rsid w:val="00926E5B"/>
    <w:rsid w:val="00931AD4"/>
    <w:rsid w:val="009337F1"/>
    <w:rsid w:val="00936537"/>
    <w:rsid w:val="00944AA4"/>
    <w:rsid w:val="00953635"/>
    <w:rsid w:val="00957220"/>
    <w:rsid w:val="009600A3"/>
    <w:rsid w:val="00960844"/>
    <w:rsid w:val="00964F02"/>
    <w:rsid w:val="00970479"/>
    <w:rsid w:val="0097061C"/>
    <w:rsid w:val="00973B28"/>
    <w:rsid w:val="00976549"/>
    <w:rsid w:val="009766A3"/>
    <w:rsid w:val="00981096"/>
    <w:rsid w:val="009821AA"/>
    <w:rsid w:val="009904D5"/>
    <w:rsid w:val="00995B0A"/>
    <w:rsid w:val="009B7CD8"/>
    <w:rsid w:val="009C64CE"/>
    <w:rsid w:val="009D1A06"/>
    <w:rsid w:val="009D573B"/>
    <w:rsid w:val="009E3FD0"/>
    <w:rsid w:val="009E44BF"/>
    <w:rsid w:val="009E6F51"/>
    <w:rsid w:val="00A004FE"/>
    <w:rsid w:val="00A02785"/>
    <w:rsid w:val="00A048A7"/>
    <w:rsid w:val="00A05F8D"/>
    <w:rsid w:val="00A10066"/>
    <w:rsid w:val="00A1034C"/>
    <w:rsid w:val="00A1343C"/>
    <w:rsid w:val="00A14500"/>
    <w:rsid w:val="00A153A3"/>
    <w:rsid w:val="00A166A2"/>
    <w:rsid w:val="00A21982"/>
    <w:rsid w:val="00A2738D"/>
    <w:rsid w:val="00A27D8B"/>
    <w:rsid w:val="00A32260"/>
    <w:rsid w:val="00A33D86"/>
    <w:rsid w:val="00A3740E"/>
    <w:rsid w:val="00A427E9"/>
    <w:rsid w:val="00A43058"/>
    <w:rsid w:val="00A4333A"/>
    <w:rsid w:val="00A52690"/>
    <w:rsid w:val="00A52ED9"/>
    <w:rsid w:val="00A61786"/>
    <w:rsid w:val="00A61B69"/>
    <w:rsid w:val="00A71F29"/>
    <w:rsid w:val="00A765B2"/>
    <w:rsid w:val="00A82493"/>
    <w:rsid w:val="00A83086"/>
    <w:rsid w:val="00A87A62"/>
    <w:rsid w:val="00A90293"/>
    <w:rsid w:val="00A9201F"/>
    <w:rsid w:val="00A93CEC"/>
    <w:rsid w:val="00A96594"/>
    <w:rsid w:val="00A969E7"/>
    <w:rsid w:val="00AA284A"/>
    <w:rsid w:val="00AA56CC"/>
    <w:rsid w:val="00AB5591"/>
    <w:rsid w:val="00AB60D0"/>
    <w:rsid w:val="00AC486B"/>
    <w:rsid w:val="00AC5285"/>
    <w:rsid w:val="00AC6B2A"/>
    <w:rsid w:val="00AC6F31"/>
    <w:rsid w:val="00AD161F"/>
    <w:rsid w:val="00AD1BEC"/>
    <w:rsid w:val="00AD5881"/>
    <w:rsid w:val="00AD67DB"/>
    <w:rsid w:val="00AE27F3"/>
    <w:rsid w:val="00AE2A75"/>
    <w:rsid w:val="00AE7771"/>
    <w:rsid w:val="00AF6A53"/>
    <w:rsid w:val="00B075C1"/>
    <w:rsid w:val="00B07AD5"/>
    <w:rsid w:val="00B10B3E"/>
    <w:rsid w:val="00B14AA0"/>
    <w:rsid w:val="00B1512E"/>
    <w:rsid w:val="00B26AA9"/>
    <w:rsid w:val="00B27A61"/>
    <w:rsid w:val="00B3370C"/>
    <w:rsid w:val="00B37E82"/>
    <w:rsid w:val="00B438BA"/>
    <w:rsid w:val="00B4717C"/>
    <w:rsid w:val="00B50370"/>
    <w:rsid w:val="00B50EF3"/>
    <w:rsid w:val="00B552D3"/>
    <w:rsid w:val="00B55408"/>
    <w:rsid w:val="00B57191"/>
    <w:rsid w:val="00B60642"/>
    <w:rsid w:val="00B60B4E"/>
    <w:rsid w:val="00B66AFD"/>
    <w:rsid w:val="00B71D73"/>
    <w:rsid w:val="00B75C20"/>
    <w:rsid w:val="00B7783D"/>
    <w:rsid w:val="00B84B11"/>
    <w:rsid w:val="00B91018"/>
    <w:rsid w:val="00BB29DA"/>
    <w:rsid w:val="00BB42B6"/>
    <w:rsid w:val="00BC6888"/>
    <w:rsid w:val="00BD1449"/>
    <w:rsid w:val="00BD3149"/>
    <w:rsid w:val="00BD4880"/>
    <w:rsid w:val="00BD5723"/>
    <w:rsid w:val="00BD74E3"/>
    <w:rsid w:val="00BE731B"/>
    <w:rsid w:val="00BE7889"/>
    <w:rsid w:val="00BF2D58"/>
    <w:rsid w:val="00BF34F4"/>
    <w:rsid w:val="00C073BE"/>
    <w:rsid w:val="00C12756"/>
    <w:rsid w:val="00C13583"/>
    <w:rsid w:val="00C13D27"/>
    <w:rsid w:val="00C14CD7"/>
    <w:rsid w:val="00C33015"/>
    <w:rsid w:val="00C33EB5"/>
    <w:rsid w:val="00C3515D"/>
    <w:rsid w:val="00C3597E"/>
    <w:rsid w:val="00C43F48"/>
    <w:rsid w:val="00C455DB"/>
    <w:rsid w:val="00C50284"/>
    <w:rsid w:val="00C512F0"/>
    <w:rsid w:val="00C57A44"/>
    <w:rsid w:val="00C60EDA"/>
    <w:rsid w:val="00C6421A"/>
    <w:rsid w:val="00C66B9E"/>
    <w:rsid w:val="00C85540"/>
    <w:rsid w:val="00C85638"/>
    <w:rsid w:val="00C879B3"/>
    <w:rsid w:val="00C90988"/>
    <w:rsid w:val="00C920A2"/>
    <w:rsid w:val="00CA206A"/>
    <w:rsid w:val="00CA2710"/>
    <w:rsid w:val="00CA2ECF"/>
    <w:rsid w:val="00CA3A56"/>
    <w:rsid w:val="00CB7127"/>
    <w:rsid w:val="00CC4D1C"/>
    <w:rsid w:val="00CC5002"/>
    <w:rsid w:val="00CC7637"/>
    <w:rsid w:val="00CD72DF"/>
    <w:rsid w:val="00CD7693"/>
    <w:rsid w:val="00CE453D"/>
    <w:rsid w:val="00CE4673"/>
    <w:rsid w:val="00CE6465"/>
    <w:rsid w:val="00CE6F25"/>
    <w:rsid w:val="00CF0787"/>
    <w:rsid w:val="00CF1657"/>
    <w:rsid w:val="00D040EE"/>
    <w:rsid w:val="00D075C1"/>
    <w:rsid w:val="00D11229"/>
    <w:rsid w:val="00D13B91"/>
    <w:rsid w:val="00D20D74"/>
    <w:rsid w:val="00D26F4F"/>
    <w:rsid w:val="00D2715C"/>
    <w:rsid w:val="00D30545"/>
    <w:rsid w:val="00D34E7B"/>
    <w:rsid w:val="00D4296D"/>
    <w:rsid w:val="00D44748"/>
    <w:rsid w:val="00D541E2"/>
    <w:rsid w:val="00D6130D"/>
    <w:rsid w:val="00D653A2"/>
    <w:rsid w:val="00D715D8"/>
    <w:rsid w:val="00D77E02"/>
    <w:rsid w:val="00D86DFF"/>
    <w:rsid w:val="00D90037"/>
    <w:rsid w:val="00D90D59"/>
    <w:rsid w:val="00DA348B"/>
    <w:rsid w:val="00DA7D66"/>
    <w:rsid w:val="00DB08CB"/>
    <w:rsid w:val="00DB2F8B"/>
    <w:rsid w:val="00DC2B16"/>
    <w:rsid w:val="00DC4871"/>
    <w:rsid w:val="00DC4904"/>
    <w:rsid w:val="00DC6D63"/>
    <w:rsid w:val="00DD798F"/>
    <w:rsid w:val="00DF2066"/>
    <w:rsid w:val="00DF249F"/>
    <w:rsid w:val="00DF350B"/>
    <w:rsid w:val="00E00967"/>
    <w:rsid w:val="00E05E7F"/>
    <w:rsid w:val="00E10F91"/>
    <w:rsid w:val="00E13E21"/>
    <w:rsid w:val="00E14D1D"/>
    <w:rsid w:val="00E17083"/>
    <w:rsid w:val="00E23812"/>
    <w:rsid w:val="00E25738"/>
    <w:rsid w:val="00E25E43"/>
    <w:rsid w:val="00E25EB8"/>
    <w:rsid w:val="00E33CBA"/>
    <w:rsid w:val="00E368E7"/>
    <w:rsid w:val="00E378B7"/>
    <w:rsid w:val="00E37A4E"/>
    <w:rsid w:val="00E37BCF"/>
    <w:rsid w:val="00E42374"/>
    <w:rsid w:val="00E44C2E"/>
    <w:rsid w:val="00E45ECA"/>
    <w:rsid w:val="00E50890"/>
    <w:rsid w:val="00E50A09"/>
    <w:rsid w:val="00E539E1"/>
    <w:rsid w:val="00E53A24"/>
    <w:rsid w:val="00E56729"/>
    <w:rsid w:val="00E56B37"/>
    <w:rsid w:val="00E62360"/>
    <w:rsid w:val="00E71B2F"/>
    <w:rsid w:val="00E75A42"/>
    <w:rsid w:val="00E90C46"/>
    <w:rsid w:val="00E92155"/>
    <w:rsid w:val="00EA242D"/>
    <w:rsid w:val="00EA3062"/>
    <w:rsid w:val="00EA61AE"/>
    <w:rsid w:val="00EA78C2"/>
    <w:rsid w:val="00EB0802"/>
    <w:rsid w:val="00EB216A"/>
    <w:rsid w:val="00EB4146"/>
    <w:rsid w:val="00EB4DA8"/>
    <w:rsid w:val="00EC38F8"/>
    <w:rsid w:val="00EC4276"/>
    <w:rsid w:val="00EC701B"/>
    <w:rsid w:val="00ED0AC6"/>
    <w:rsid w:val="00ED14FE"/>
    <w:rsid w:val="00ED2578"/>
    <w:rsid w:val="00ED2C16"/>
    <w:rsid w:val="00ED3F92"/>
    <w:rsid w:val="00ED4C0F"/>
    <w:rsid w:val="00EE0F3F"/>
    <w:rsid w:val="00EE2AE7"/>
    <w:rsid w:val="00EF0344"/>
    <w:rsid w:val="00EF0C21"/>
    <w:rsid w:val="00EF7DAB"/>
    <w:rsid w:val="00F0334D"/>
    <w:rsid w:val="00F07811"/>
    <w:rsid w:val="00F078C3"/>
    <w:rsid w:val="00F116E0"/>
    <w:rsid w:val="00F125BD"/>
    <w:rsid w:val="00F1777B"/>
    <w:rsid w:val="00F201D6"/>
    <w:rsid w:val="00F2172B"/>
    <w:rsid w:val="00F23101"/>
    <w:rsid w:val="00F30A19"/>
    <w:rsid w:val="00F35F34"/>
    <w:rsid w:val="00F362C8"/>
    <w:rsid w:val="00F36B6B"/>
    <w:rsid w:val="00F406B7"/>
    <w:rsid w:val="00F419B1"/>
    <w:rsid w:val="00F4420D"/>
    <w:rsid w:val="00F44A29"/>
    <w:rsid w:val="00F453F3"/>
    <w:rsid w:val="00F51E72"/>
    <w:rsid w:val="00F571C1"/>
    <w:rsid w:val="00F605F7"/>
    <w:rsid w:val="00F631A8"/>
    <w:rsid w:val="00F67F98"/>
    <w:rsid w:val="00F7414D"/>
    <w:rsid w:val="00F87A60"/>
    <w:rsid w:val="00F92CE9"/>
    <w:rsid w:val="00F93EFD"/>
    <w:rsid w:val="00F96A4C"/>
    <w:rsid w:val="00F96D91"/>
    <w:rsid w:val="00FA2F1C"/>
    <w:rsid w:val="00FB1FDF"/>
    <w:rsid w:val="00FB27D3"/>
    <w:rsid w:val="00FB3817"/>
    <w:rsid w:val="00FB55A8"/>
    <w:rsid w:val="00FB59AD"/>
    <w:rsid w:val="00FC165D"/>
    <w:rsid w:val="00FC2719"/>
    <w:rsid w:val="00FD4C80"/>
    <w:rsid w:val="00FD4DF7"/>
    <w:rsid w:val="00FD5283"/>
    <w:rsid w:val="00FD54FF"/>
    <w:rsid w:val="00FD77CD"/>
    <w:rsid w:val="00FD7957"/>
    <w:rsid w:val="00FF03DF"/>
    <w:rsid w:val="00FF1772"/>
    <w:rsid w:val="00FF416A"/>
    <w:rsid w:val="00FF486B"/>
    <w:rsid w:val="00FF5B3F"/>
    <w:rsid w:val="00FF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05F7"/>
  </w:style>
  <w:style w:type="paragraph" w:styleId="1">
    <w:name w:val="heading 1"/>
    <w:basedOn w:val="a0"/>
    <w:next w:val="a0"/>
    <w:link w:val="10"/>
    <w:qFormat/>
    <w:rsid w:val="00593512"/>
    <w:pPr>
      <w:suppressAutoHyphens/>
      <w:autoSpaceDE w:val="0"/>
      <w:spacing w:before="108" w:after="108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">
    <w:name w:val="heading 2"/>
    <w:basedOn w:val="a0"/>
    <w:next w:val="a0"/>
    <w:link w:val="20"/>
    <w:qFormat/>
    <w:rsid w:val="00593512"/>
    <w:pPr>
      <w:keepNext/>
      <w:suppressAutoHyphens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3">
    <w:name w:val="heading 3"/>
    <w:basedOn w:val="a0"/>
    <w:next w:val="a0"/>
    <w:link w:val="30"/>
    <w:qFormat/>
    <w:rsid w:val="00593512"/>
    <w:pPr>
      <w:keepNext/>
      <w:tabs>
        <w:tab w:val="num" w:pos="900"/>
      </w:tabs>
      <w:suppressAutoHyphens/>
      <w:spacing w:before="240" w:after="60" w:line="240" w:lineRule="auto"/>
      <w:ind w:left="90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0"/>
    <w:next w:val="a0"/>
    <w:link w:val="40"/>
    <w:qFormat/>
    <w:rsid w:val="00593512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593512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593512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0"/>
    <w:next w:val="a0"/>
    <w:link w:val="70"/>
    <w:qFormat/>
    <w:rsid w:val="00593512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593512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59351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351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59351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59351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59351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59351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59351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59351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59351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593512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593512"/>
    <w:rPr>
      <w:rFonts w:ascii="Symbol" w:hAnsi="Symbol" w:cs="Symbol"/>
    </w:rPr>
  </w:style>
  <w:style w:type="character" w:customStyle="1" w:styleId="WW8Num1z1">
    <w:name w:val="WW8Num1z1"/>
    <w:rsid w:val="00593512"/>
    <w:rPr>
      <w:rFonts w:ascii="Courier New" w:hAnsi="Courier New" w:cs="Courier New"/>
    </w:rPr>
  </w:style>
  <w:style w:type="character" w:customStyle="1" w:styleId="WW8Num1z2">
    <w:name w:val="WW8Num1z2"/>
    <w:rsid w:val="00593512"/>
    <w:rPr>
      <w:rFonts w:ascii="Wingdings" w:hAnsi="Wingdings" w:cs="Wingdings"/>
    </w:rPr>
  </w:style>
  <w:style w:type="character" w:customStyle="1" w:styleId="WW8Num2z0">
    <w:name w:val="WW8Num2z0"/>
    <w:rsid w:val="00593512"/>
    <w:rPr>
      <w:rFonts w:ascii="Symbol" w:hAnsi="Symbol" w:cs="Symbol"/>
    </w:rPr>
  </w:style>
  <w:style w:type="character" w:customStyle="1" w:styleId="WW8Num3z0">
    <w:name w:val="WW8Num3z0"/>
    <w:rsid w:val="00593512"/>
    <w:rPr>
      <w:rFonts w:ascii="Symbol" w:hAnsi="Symbol" w:cs="Symbol"/>
    </w:rPr>
  </w:style>
  <w:style w:type="character" w:customStyle="1" w:styleId="WW8Num4z0">
    <w:name w:val="WW8Num4z0"/>
    <w:rsid w:val="00593512"/>
    <w:rPr>
      <w:rFonts w:ascii="Symbol" w:hAnsi="Symbol" w:cs="Symbol"/>
    </w:rPr>
  </w:style>
  <w:style w:type="character" w:customStyle="1" w:styleId="WW8Num5z0">
    <w:name w:val="WW8Num5z0"/>
    <w:rsid w:val="00593512"/>
    <w:rPr>
      <w:rFonts w:ascii="Symbol" w:hAnsi="Symbol" w:cs="Symbol"/>
    </w:rPr>
  </w:style>
  <w:style w:type="character" w:customStyle="1" w:styleId="WW8Num6z0">
    <w:name w:val="WW8Num6z0"/>
    <w:rsid w:val="00593512"/>
    <w:rPr>
      <w:rFonts w:ascii="Symbol" w:hAnsi="Symbol" w:cs="Symbol"/>
    </w:rPr>
  </w:style>
  <w:style w:type="character" w:customStyle="1" w:styleId="WW8Num6z1">
    <w:name w:val="WW8Num6z1"/>
    <w:rsid w:val="00593512"/>
    <w:rPr>
      <w:rFonts w:ascii="Courier New" w:hAnsi="Courier New" w:cs="Courier New"/>
      <w:bCs/>
      <w:sz w:val="28"/>
      <w:szCs w:val="28"/>
    </w:rPr>
  </w:style>
  <w:style w:type="character" w:customStyle="1" w:styleId="WW8Num6z2">
    <w:name w:val="WW8Num6z2"/>
    <w:rsid w:val="00593512"/>
    <w:rPr>
      <w:rFonts w:ascii="Wingdings" w:hAnsi="Wingdings" w:cs="Wingdings"/>
    </w:rPr>
  </w:style>
  <w:style w:type="character" w:customStyle="1" w:styleId="WW8Num6z3">
    <w:name w:val="WW8Num6z3"/>
    <w:rsid w:val="00593512"/>
  </w:style>
  <w:style w:type="character" w:customStyle="1" w:styleId="WW8Num6z4">
    <w:name w:val="WW8Num6z4"/>
    <w:rsid w:val="00593512"/>
  </w:style>
  <w:style w:type="character" w:customStyle="1" w:styleId="WW8Num6z5">
    <w:name w:val="WW8Num6z5"/>
    <w:rsid w:val="00593512"/>
  </w:style>
  <w:style w:type="character" w:customStyle="1" w:styleId="WW8Num6z6">
    <w:name w:val="WW8Num6z6"/>
    <w:rsid w:val="00593512"/>
  </w:style>
  <w:style w:type="character" w:customStyle="1" w:styleId="WW8Num6z7">
    <w:name w:val="WW8Num6z7"/>
    <w:rsid w:val="00593512"/>
  </w:style>
  <w:style w:type="character" w:customStyle="1" w:styleId="WW8Num6z8">
    <w:name w:val="WW8Num6z8"/>
    <w:rsid w:val="00593512"/>
  </w:style>
  <w:style w:type="character" w:customStyle="1" w:styleId="WW8Num4z1">
    <w:name w:val="WW8Num4z1"/>
    <w:rsid w:val="00593512"/>
    <w:rPr>
      <w:rFonts w:ascii="Courier New" w:hAnsi="Courier New" w:cs="Courier New"/>
    </w:rPr>
  </w:style>
  <w:style w:type="character" w:customStyle="1" w:styleId="WW8Num4z2">
    <w:name w:val="WW8Num4z2"/>
    <w:rsid w:val="00593512"/>
    <w:rPr>
      <w:rFonts w:ascii="Wingdings" w:hAnsi="Wingdings" w:cs="Wingdings"/>
    </w:rPr>
  </w:style>
  <w:style w:type="character" w:customStyle="1" w:styleId="WW8Num4z3">
    <w:name w:val="WW8Num4z3"/>
    <w:rsid w:val="00593512"/>
  </w:style>
  <w:style w:type="character" w:customStyle="1" w:styleId="WW8Num4z4">
    <w:name w:val="WW8Num4z4"/>
    <w:rsid w:val="00593512"/>
  </w:style>
  <w:style w:type="character" w:customStyle="1" w:styleId="WW8Num4z5">
    <w:name w:val="WW8Num4z5"/>
    <w:rsid w:val="00593512"/>
  </w:style>
  <w:style w:type="character" w:customStyle="1" w:styleId="WW8Num4z6">
    <w:name w:val="WW8Num4z6"/>
    <w:rsid w:val="00593512"/>
  </w:style>
  <w:style w:type="character" w:customStyle="1" w:styleId="WW8Num4z7">
    <w:name w:val="WW8Num4z7"/>
    <w:rsid w:val="00593512"/>
  </w:style>
  <w:style w:type="character" w:customStyle="1" w:styleId="WW8Num4z8">
    <w:name w:val="WW8Num4z8"/>
    <w:rsid w:val="00593512"/>
  </w:style>
  <w:style w:type="character" w:customStyle="1" w:styleId="WW8Num7z0">
    <w:name w:val="WW8Num7z0"/>
    <w:rsid w:val="00593512"/>
    <w:rPr>
      <w:rFonts w:ascii="Symbol" w:hAnsi="Symbol" w:cs="Symbol"/>
    </w:rPr>
  </w:style>
  <w:style w:type="character" w:customStyle="1" w:styleId="WW8Num8z0">
    <w:name w:val="WW8Num8z0"/>
    <w:rsid w:val="00593512"/>
    <w:rPr>
      <w:rFonts w:ascii="Arial" w:hAnsi="Arial" w:cs="Arial"/>
      <w:b/>
      <w:i w:val="0"/>
      <w:sz w:val="18"/>
      <w:u w:val="none"/>
    </w:rPr>
  </w:style>
  <w:style w:type="character" w:customStyle="1" w:styleId="WW8Num9z0">
    <w:name w:val="WW8Num9z0"/>
    <w:rsid w:val="00593512"/>
    <w:rPr>
      <w:rFonts w:ascii="Symbol" w:hAnsi="Symbol" w:cs="Symbol"/>
    </w:rPr>
  </w:style>
  <w:style w:type="character" w:customStyle="1" w:styleId="WW8Num10z0">
    <w:name w:val="WW8Num10z0"/>
    <w:rsid w:val="00593512"/>
  </w:style>
  <w:style w:type="character" w:customStyle="1" w:styleId="WW8Num11z0">
    <w:name w:val="WW8Num11z0"/>
    <w:rsid w:val="00593512"/>
    <w:rPr>
      <w:rFonts w:ascii="Symbol" w:hAnsi="Symbol" w:cs="Symbol"/>
    </w:rPr>
  </w:style>
  <w:style w:type="character" w:customStyle="1" w:styleId="WW8Num12z0">
    <w:name w:val="WW8Num12z0"/>
    <w:rsid w:val="00593512"/>
    <w:rPr>
      <w:rFonts w:ascii="Symbol" w:hAnsi="Symbol" w:cs="Symbol"/>
    </w:rPr>
  </w:style>
  <w:style w:type="character" w:customStyle="1" w:styleId="WW8Num13z0">
    <w:name w:val="WW8Num13z0"/>
    <w:rsid w:val="00593512"/>
    <w:rPr>
      <w:rFonts w:hint="default"/>
    </w:rPr>
  </w:style>
  <w:style w:type="character" w:customStyle="1" w:styleId="WW8Num14z0">
    <w:name w:val="WW8Num14z0"/>
    <w:rsid w:val="00593512"/>
    <w:rPr>
      <w:rFonts w:ascii="Symbol" w:hAnsi="Symbol" w:cs="Symbol"/>
    </w:rPr>
  </w:style>
  <w:style w:type="character" w:customStyle="1" w:styleId="WW8Num15z0">
    <w:name w:val="WW8Num15z0"/>
    <w:rsid w:val="00593512"/>
    <w:rPr>
      <w:rFonts w:hint="default"/>
      <w:sz w:val="28"/>
      <w:szCs w:val="28"/>
    </w:rPr>
  </w:style>
  <w:style w:type="character" w:customStyle="1" w:styleId="WW8Num16z0">
    <w:name w:val="WW8Num16z0"/>
    <w:rsid w:val="00593512"/>
    <w:rPr>
      <w:rFonts w:ascii="Symbol" w:hAnsi="Symbol" w:cs="Symbol" w:hint="default"/>
    </w:rPr>
  </w:style>
  <w:style w:type="character" w:customStyle="1" w:styleId="WW8Num17z0">
    <w:name w:val="WW8Num17z0"/>
    <w:rsid w:val="00593512"/>
    <w:rPr>
      <w:rFonts w:hint="default"/>
    </w:rPr>
  </w:style>
  <w:style w:type="character" w:customStyle="1" w:styleId="WW8Num18z0">
    <w:name w:val="WW8Num18z0"/>
    <w:rsid w:val="00593512"/>
    <w:rPr>
      <w:rFonts w:ascii="Symbol" w:hAnsi="Symbol" w:cs="Symbol"/>
    </w:rPr>
  </w:style>
  <w:style w:type="character" w:customStyle="1" w:styleId="WW8Num19z0">
    <w:name w:val="WW8Num19z0"/>
    <w:rsid w:val="00593512"/>
    <w:rPr>
      <w:rFonts w:ascii="Symbol" w:hAnsi="Symbol" w:cs="Symbol"/>
    </w:rPr>
  </w:style>
  <w:style w:type="character" w:customStyle="1" w:styleId="WW8Num19z1">
    <w:name w:val="WW8Num19z1"/>
    <w:rsid w:val="00593512"/>
    <w:rPr>
      <w:rFonts w:ascii="Courier New" w:hAnsi="Courier New" w:cs="Courier New"/>
    </w:rPr>
  </w:style>
  <w:style w:type="character" w:customStyle="1" w:styleId="WW8Num19z2">
    <w:name w:val="WW8Num19z2"/>
    <w:rsid w:val="00593512"/>
    <w:rPr>
      <w:rFonts w:ascii="Wingdings" w:hAnsi="Wingdings" w:cs="Wingdings"/>
    </w:rPr>
  </w:style>
  <w:style w:type="character" w:customStyle="1" w:styleId="WW8Num20z0">
    <w:name w:val="WW8Num20z0"/>
    <w:rsid w:val="00593512"/>
    <w:rPr>
      <w:rFonts w:ascii="Symbol" w:hAnsi="Symbol" w:cs="Symbol"/>
    </w:rPr>
  </w:style>
  <w:style w:type="character" w:customStyle="1" w:styleId="WW8Num20z1">
    <w:name w:val="WW8Num20z1"/>
    <w:rsid w:val="00593512"/>
    <w:rPr>
      <w:rFonts w:ascii="Courier New" w:hAnsi="Courier New" w:cs="Courier New"/>
    </w:rPr>
  </w:style>
  <w:style w:type="character" w:customStyle="1" w:styleId="WW8Num20z2">
    <w:name w:val="WW8Num20z2"/>
    <w:rsid w:val="00593512"/>
    <w:rPr>
      <w:rFonts w:ascii="Wingdings" w:hAnsi="Wingdings" w:cs="Wingdings"/>
    </w:rPr>
  </w:style>
  <w:style w:type="character" w:customStyle="1" w:styleId="WW8Num21z0">
    <w:name w:val="WW8Num21z0"/>
    <w:rsid w:val="00593512"/>
    <w:rPr>
      <w:rFonts w:ascii="Times New Roman" w:hAnsi="Times New Roman" w:cs="Times New Roman"/>
    </w:rPr>
  </w:style>
  <w:style w:type="character" w:customStyle="1" w:styleId="WW8Num21z1">
    <w:name w:val="WW8Num21z1"/>
    <w:rsid w:val="00593512"/>
    <w:rPr>
      <w:rFonts w:ascii="Courier New" w:hAnsi="Courier New" w:cs="Courier New" w:hint="default"/>
    </w:rPr>
  </w:style>
  <w:style w:type="character" w:customStyle="1" w:styleId="WW8Num21z2">
    <w:name w:val="WW8Num21z2"/>
    <w:rsid w:val="00593512"/>
    <w:rPr>
      <w:rFonts w:ascii="Wingdings" w:hAnsi="Wingdings" w:cs="Wingdings" w:hint="default"/>
    </w:rPr>
  </w:style>
  <w:style w:type="character" w:customStyle="1" w:styleId="WW8Num22z0">
    <w:name w:val="WW8Num22z0"/>
    <w:rsid w:val="00593512"/>
    <w:rPr>
      <w:rFonts w:ascii="Times New Roman" w:hAnsi="Times New Roman" w:cs="Times New Roman"/>
    </w:rPr>
  </w:style>
  <w:style w:type="character" w:customStyle="1" w:styleId="WW8Num22z1">
    <w:name w:val="WW8Num22z1"/>
    <w:rsid w:val="00593512"/>
    <w:rPr>
      <w:rFonts w:ascii="Courier New" w:hAnsi="Courier New" w:cs="Courier New" w:hint="default"/>
    </w:rPr>
  </w:style>
  <w:style w:type="character" w:customStyle="1" w:styleId="WW8Num22z2">
    <w:name w:val="WW8Num22z2"/>
    <w:rsid w:val="00593512"/>
    <w:rPr>
      <w:rFonts w:ascii="Wingdings" w:hAnsi="Wingdings" w:cs="Wingdings" w:hint="default"/>
    </w:rPr>
  </w:style>
  <w:style w:type="character" w:customStyle="1" w:styleId="WW8Num23z0">
    <w:name w:val="WW8Num23z0"/>
    <w:rsid w:val="00593512"/>
    <w:rPr>
      <w:rFonts w:cs="Times New Roman"/>
    </w:rPr>
  </w:style>
  <w:style w:type="character" w:customStyle="1" w:styleId="WW8Num24z0">
    <w:name w:val="WW8Num24z0"/>
    <w:rsid w:val="00593512"/>
    <w:rPr>
      <w:rFonts w:ascii="Symbol" w:hAnsi="Symbol" w:cs="Symbol"/>
    </w:rPr>
  </w:style>
  <w:style w:type="character" w:customStyle="1" w:styleId="WW8Num24z1">
    <w:name w:val="WW8Num24z1"/>
    <w:rsid w:val="00593512"/>
    <w:rPr>
      <w:rFonts w:ascii="Courier New" w:hAnsi="Courier New" w:cs="Courier New" w:hint="default"/>
    </w:rPr>
  </w:style>
  <w:style w:type="character" w:customStyle="1" w:styleId="WW8Num24z2">
    <w:name w:val="WW8Num24z2"/>
    <w:rsid w:val="00593512"/>
    <w:rPr>
      <w:rFonts w:ascii="Wingdings" w:hAnsi="Wingdings" w:cs="Wingdings" w:hint="default"/>
    </w:rPr>
  </w:style>
  <w:style w:type="character" w:customStyle="1" w:styleId="WW8Num25z0">
    <w:name w:val="WW8Num25z0"/>
    <w:rsid w:val="00593512"/>
    <w:rPr>
      <w:rFonts w:ascii="Symbol" w:hAnsi="Symbol" w:cs="Symbol" w:hint="default"/>
    </w:rPr>
  </w:style>
  <w:style w:type="character" w:customStyle="1" w:styleId="WW8Num25z1">
    <w:name w:val="WW8Num25z1"/>
    <w:rsid w:val="00593512"/>
    <w:rPr>
      <w:rFonts w:ascii="Courier New" w:hAnsi="Courier New" w:cs="Courier New" w:hint="default"/>
    </w:rPr>
  </w:style>
  <w:style w:type="character" w:customStyle="1" w:styleId="WW8Num25z2">
    <w:name w:val="WW8Num25z2"/>
    <w:rsid w:val="00593512"/>
    <w:rPr>
      <w:rFonts w:ascii="Wingdings" w:hAnsi="Wingdings" w:cs="Wingdings" w:hint="default"/>
    </w:rPr>
  </w:style>
  <w:style w:type="character" w:customStyle="1" w:styleId="WW8Num26z0">
    <w:name w:val="WW8Num26z0"/>
    <w:rsid w:val="00593512"/>
    <w:rPr>
      <w:rFonts w:ascii="Symbol" w:hAnsi="Symbol" w:cs="Symbol" w:hint="default"/>
    </w:rPr>
  </w:style>
  <w:style w:type="character" w:customStyle="1" w:styleId="WW8Num26z1">
    <w:name w:val="WW8Num26z1"/>
    <w:rsid w:val="00593512"/>
    <w:rPr>
      <w:rFonts w:ascii="Courier New" w:hAnsi="Courier New" w:cs="Courier New" w:hint="default"/>
    </w:rPr>
  </w:style>
  <w:style w:type="character" w:customStyle="1" w:styleId="WW8Num26z2">
    <w:name w:val="WW8Num26z2"/>
    <w:rsid w:val="00593512"/>
    <w:rPr>
      <w:rFonts w:ascii="Wingdings" w:hAnsi="Wingdings" w:cs="Wingdings" w:hint="default"/>
    </w:rPr>
  </w:style>
  <w:style w:type="character" w:customStyle="1" w:styleId="WW8Num27z0">
    <w:name w:val="WW8Num27z0"/>
    <w:rsid w:val="00593512"/>
    <w:rPr>
      <w:rFonts w:ascii="Symbol" w:hAnsi="Symbol" w:cs="Symbol" w:hint="default"/>
    </w:rPr>
  </w:style>
  <w:style w:type="character" w:customStyle="1" w:styleId="WW8Num27z1">
    <w:name w:val="WW8Num27z1"/>
    <w:rsid w:val="00593512"/>
    <w:rPr>
      <w:rFonts w:ascii="Courier New" w:hAnsi="Courier New" w:cs="Courier New" w:hint="default"/>
    </w:rPr>
  </w:style>
  <w:style w:type="character" w:customStyle="1" w:styleId="WW8Num27z2">
    <w:name w:val="WW8Num27z2"/>
    <w:rsid w:val="00593512"/>
    <w:rPr>
      <w:rFonts w:ascii="Wingdings" w:hAnsi="Wingdings" w:cs="Wingdings" w:hint="default"/>
    </w:rPr>
  </w:style>
  <w:style w:type="character" w:customStyle="1" w:styleId="WW8Num28z0">
    <w:name w:val="WW8Num28z0"/>
    <w:rsid w:val="00593512"/>
    <w:rPr>
      <w:rFonts w:hint="default"/>
    </w:rPr>
  </w:style>
  <w:style w:type="character" w:customStyle="1" w:styleId="WW8Num29z0">
    <w:name w:val="WW8Num29z0"/>
    <w:rsid w:val="00593512"/>
    <w:rPr>
      <w:rFonts w:ascii="Symbol" w:hAnsi="Symbol" w:cs="Symbol" w:hint="default"/>
    </w:rPr>
  </w:style>
  <w:style w:type="character" w:customStyle="1" w:styleId="WW8Num29z1">
    <w:name w:val="WW8Num29z1"/>
    <w:rsid w:val="00593512"/>
    <w:rPr>
      <w:rFonts w:ascii="Courier New" w:hAnsi="Courier New" w:cs="Courier New" w:hint="default"/>
    </w:rPr>
  </w:style>
  <w:style w:type="character" w:customStyle="1" w:styleId="WW8Num29z2">
    <w:name w:val="WW8Num29z2"/>
    <w:rsid w:val="00593512"/>
    <w:rPr>
      <w:rFonts w:ascii="Wingdings" w:hAnsi="Wingdings" w:cs="Wingdings" w:hint="default"/>
    </w:rPr>
  </w:style>
  <w:style w:type="character" w:customStyle="1" w:styleId="WW8Num30z0">
    <w:name w:val="WW8Num30z0"/>
    <w:rsid w:val="00593512"/>
    <w:rPr>
      <w:rFonts w:ascii="Symbol" w:hAnsi="Symbol" w:cs="Symbol"/>
    </w:rPr>
  </w:style>
  <w:style w:type="character" w:customStyle="1" w:styleId="WW8Num30z1">
    <w:name w:val="WW8Num30z1"/>
    <w:rsid w:val="00593512"/>
    <w:rPr>
      <w:rFonts w:ascii="Courier New" w:hAnsi="Courier New" w:cs="Courier New" w:hint="default"/>
    </w:rPr>
  </w:style>
  <w:style w:type="character" w:customStyle="1" w:styleId="WW8Num30z2">
    <w:name w:val="WW8Num30z2"/>
    <w:rsid w:val="00593512"/>
    <w:rPr>
      <w:rFonts w:ascii="Wingdings" w:hAnsi="Wingdings" w:cs="Wingdings" w:hint="default"/>
    </w:rPr>
  </w:style>
  <w:style w:type="character" w:customStyle="1" w:styleId="WW8Num30z3">
    <w:name w:val="WW8Num30z3"/>
    <w:rsid w:val="00593512"/>
    <w:rPr>
      <w:rFonts w:ascii="Symbol" w:hAnsi="Symbol" w:cs="Symbol" w:hint="default"/>
    </w:rPr>
  </w:style>
  <w:style w:type="character" w:customStyle="1" w:styleId="WW8Num31z0">
    <w:name w:val="WW8Num31z0"/>
    <w:rsid w:val="00593512"/>
    <w:rPr>
      <w:rFonts w:hint="default"/>
    </w:rPr>
  </w:style>
  <w:style w:type="character" w:customStyle="1" w:styleId="WW8NumSt33z1">
    <w:name w:val="WW8NumSt33z1"/>
    <w:rsid w:val="00593512"/>
  </w:style>
  <w:style w:type="character" w:customStyle="1" w:styleId="WW8NumSt33z2">
    <w:name w:val="WW8NumSt33z2"/>
    <w:rsid w:val="00593512"/>
  </w:style>
  <w:style w:type="character" w:customStyle="1" w:styleId="WW8NumSt33z3">
    <w:name w:val="WW8NumSt33z3"/>
    <w:rsid w:val="00593512"/>
  </w:style>
  <w:style w:type="character" w:customStyle="1" w:styleId="WW8NumSt33z4">
    <w:name w:val="WW8NumSt33z4"/>
    <w:rsid w:val="00593512"/>
  </w:style>
  <w:style w:type="character" w:customStyle="1" w:styleId="WW8NumSt33z5">
    <w:name w:val="WW8NumSt33z5"/>
    <w:rsid w:val="00593512"/>
  </w:style>
  <w:style w:type="character" w:customStyle="1" w:styleId="WW8NumSt33z6">
    <w:name w:val="WW8NumSt33z6"/>
    <w:rsid w:val="00593512"/>
  </w:style>
  <w:style w:type="character" w:customStyle="1" w:styleId="WW8NumSt33z7">
    <w:name w:val="WW8NumSt33z7"/>
    <w:rsid w:val="00593512"/>
  </w:style>
  <w:style w:type="character" w:customStyle="1" w:styleId="WW8NumSt33z8">
    <w:name w:val="WW8NumSt33z8"/>
    <w:rsid w:val="00593512"/>
  </w:style>
  <w:style w:type="character" w:customStyle="1" w:styleId="11">
    <w:name w:val="Основной шрифт абзаца11"/>
    <w:rsid w:val="00593512"/>
  </w:style>
  <w:style w:type="character" w:styleId="a4">
    <w:name w:val="Hyperlink"/>
    <w:rsid w:val="00593512"/>
    <w:rPr>
      <w:rFonts w:ascii="Times New Roman" w:hAnsi="Times New Roman" w:cs="Times New Roman" w:hint="default"/>
      <w:color w:val="0000FF"/>
      <w:u w:val="single"/>
    </w:rPr>
  </w:style>
  <w:style w:type="character" w:styleId="a5">
    <w:name w:val="Strong"/>
    <w:qFormat/>
    <w:rsid w:val="00593512"/>
    <w:rPr>
      <w:rFonts w:ascii="Times New Roman" w:hAnsi="Times New Roman" w:cs="Times New Roman" w:hint="default"/>
      <w:b/>
      <w:bCs/>
    </w:rPr>
  </w:style>
  <w:style w:type="character" w:customStyle="1" w:styleId="12">
    <w:name w:val="Верхний колонтитул Знак1"/>
    <w:rsid w:val="00593512"/>
    <w:rPr>
      <w:sz w:val="24"/>
      <w:szCs w:val="24"/>
      <w:lang w:val="ru-RU" w:eastAsia="ar-SA" w:bidi="ar-SA"/>
    </w:rPr>
  </w:style>
  <w:style w:type="character" w:customStyle="1" w:styleId="13">
    <w:name w:val="Нижний колонтитул Знак1"/>
    <w:rsid w:val="00593512"/>
    <w:rPr>
      <w:sz w:val="24"/>
      <w:szCs w:val="24"/>
      <w:lang w:val="ru-RU" w:eastAsia="ar-SA" w:bidi="ar-SA"/>
    </w:rPr>
  </w:style>
  <w:style w:type="character" w:customStyle="1" w:styleId="31">
    <w:name w:val="Основной текст с отступом 3 Знак"/>
    <w:rsid w:val="00593512"/>
    <w:rPr>
      <w:rFonts w:ascii="Arial" w:hAnsi="Arial" w:cs="Arial"/>
      <w:b/>
      <w:bCs/>
      <w:color w:val="0000FF"/>
      <w:sz w:val="24"/>
      <w:szCs w:val="24"/>
      <w:lang w:val="ru-RU" w:eastAsia="ar-SA" w:bidi="ar-SA"/>
    </w:rPr>
  </w:style>
  <w:style w:type="character" w:customStyle="1" w:styleId="14">
    <w:name w:val="Текст выноски Знак1"/>
    <w:rsid w:val="0059351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S">
    <w:name w:val="S_Обычный Знак"/>
    <w:rsid w:val="00593512"/>
    <w:rPr>
      <w:sz w:val="24"/>
      <w:szCs w:val="24"/>
      <w:lang w:eastAsia="ar-SA" w:bidi="ar-SA"/>
    </w:rPr>
  </w:style>
  <w:style w:type="character" w:customStyle="1" w:styleId="S1">
    <w:name w:val="S_Маркированный Знак1"/>
    <w:rsid w:val="00593512"/>
    <w:rPr>
      <w:rFonts w:ascii="Calibri" w:eastAsia="Calibri" w:hAnsi="Calibri" w:cs="Calibri"/>
      <w:sz w:val="24"/>
      <w:szCs w:val="24"/>
      <w:lang w:eastAsia="ar-SA" w:bidi="ar-SA"/>
    </w:rPr>
  </w:style>
  <w:style w:type="character" w:customStyle="1" w:styleId="style221">
    <w:name w:val="style221"/>
    <w:rsid w:val="0059351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71">
    <w:name w:val="стиль171"/>
    <w:rsid w:val="00593512"/>
    <w:rPr>
      <w:rFonts w:ascii="Georgia" w:hAnsi="Georgia" w:cs="Times New Roman" w:hint="default"/>
      <w:b/>
      <w:bCs/>
      <w:color w:val="999999"/>
      <w:sz w:val="14"/>
      <w:szCs w:val="14"/>
    </w:rPr>
  </w:style>
  <w:style w:type="character" w:customStyle="1" w:styleId="a6">
    <w:name w:val="Цветовое выделение"/>
    <w:rsid w:val="00593512"/>
    <w:rPr>
      <w:b/>
      <w:bCs w:val="0"/>
      <w:color w:val="000080"/>
    </w:rPr>
  </w:style>
  <w:style w:type="character" w:customStyle="1" w:styleId="a7">
    <w:name w:val="Гипертекстовая ссылка"/>
    <w:rsid w:val="00593512"/>
    <w:rPr>
      <w:rFonts w:ascii="Times New Roman" w:hAnsi="Times New Roman" w:cs="Times New Roman" w:hint="default"/>
      <w:b/>
      <w:bCs/>
      <w:color w:val="008000"/>
    </w:rPr>
  </w:style>
  <w:style w:type="character" w:customStyle="1" w:styleId="WW8Num2z1">
    <w:name w:val="WW8Num2z1"/>
    <w:rsid w:val="00593512"/>
    <w:rPr>
      <w:rFonts w:ascii="Courier New" w:hAnsi="Courier New" w:cs="Courier New"/>
    </w:rPr>
  </w:style>
  <w:style w:type="character" w:customStyle="1" w:styleId="WW8Num2z2">
    <w:name w:val="WW8Num2z2"/>
    <w:rsid w:val="00593512"/>
    <w:rPr>
      <w:rFonts w:ascii="Wingdings" w:hAnsi="Wingdings" w:cs="Wingdings"/>
    </w:rPr>
  </w:style>
  <w:style w:type="character" w:customStyle="1" w:styleId="WW8Num3z1">
    <w:name w:val="WW8Num3z1"/>
    <w:rsid w:val="00593512"/>
    <w:rPr>
      <w:rFonts w:ascii="Courier New" w:hAnsi="Courier New" w:cs="Courier New"/>
    </w:rPr>
  </w:style>
  <w:style w:type="character" w:customStyle="1" w:styleId="WW8Num3z2">
    <w:name w:val="WW8Num3z2"/>
    <w:rsid w:val="00593512"/>
    <w:rPr>
      <w:rFonts w:ascii="Wingdings" w:hAnsi="Wingdings" w:cs="Wingdings"/>
    </w:rPr>
  </w:style>
  <w:style w:type="character" w:customStyle="1" w:styleId="WW8Num5z1">
    <w:name w:val="WW8Num5z1"/>
    <w:rsid w:val="00593512"/>
    <w:rPr>
      <w:rFonts w:ascii="Courier New" w:hAnsi="Courier New" w:cs="Courier New"/>
    </w:rPr>
  </w:style>
  <w:style w:type="character" w:customStyle="1" w:styleId="WW8Num5z2">
    <w:name w:val="WW8Num5z2"/>
    <w:rsid w:val="00593512"/>
    <w:rPr>
      <w:rFonts w:ascii="Wingdings" w:hAnsi="Wingdings" w:cs="Wingdings"/>
    </w:rPr>
  </w:style>
  <w:style w:type="character" w:customStyle="1" w:styleId="WW8Num7z1">
    <w:name w:val="WW8Num7z1"/>
    <w:rsid w:val="00593512"/>
    <w:rPr>
      <w:rFonts w:ascii="Courier New" w:hAnsi="Courier New" w:cs="Courier New"/>
    </w:rPr>
  </w:style>
  <w:style w:type="character" w:customStyle="1" w:styleId="WW8Num7z2">
    <w:name w:val="WW8Num7z2"/>
    <w:rsid w:val="00593512"/>
    <w:rPr>
      <w:rFonts w:ascii="Wingdings" w:hAnsi="Wingdings" w:cs="Wingdings"/>
    </w:rPr>
  </w:style>
  <w:style w:type="character" w:customStyle="1" w:styleId="WW8Num9z1">
    <w:name w:val="WW8Num9z1"/>
    <w:rsid w:val="00593512"/>
    <w:rPr>
      <w:rFonts w:ascii="Courier New" w:hAnsi="Courier New" w:cs="Courier New"/>
    </w:rPr>
  </w:style>
  <w:style w:type="character" w:customStyle="1" w:styleId="WW8Num9z2">
    <w:name w:val="WW8Num9z2"/>
    <w:rsid w:val="00593512"/>
    <w:rPr>
      <w:rFonts w:ascii="Wingdings" w:hAnsi="Wingdings" w:cs="Wingdings"/>
    </w:rPr>
  </w:style>
  <w:style w:type="character" w:customStyle="1" w:styleId="WW8Num10z1">
    <w:name w:val="WW8Num10z1"/>
    <w:rsid w:val="00593512"/>
    <w:rPr>
      <w:rFonts w:ascii="Courier New" w:hAnsi="Courier New" w:cs="Courier New"/>
    </w:rPr>
  </w:style>
  <w:style w:type="character" w:customStyle="1" w:styleId="WW8Num10z2">
    <w:name w:val="WW8Num10z2"/>
    <w:rsid w:val="00593512"/>
    <w:rPr>
      <w:rFonts w:ascii="Wingdings" w:hAnsi="Wingdings" w:cs="Wingdings"/>
    </w:rPr>
  </w:style>
  <w:style w:type="character" w:customStyle="1" w:styleId="WW8Num10z3">
    <w:name w:val="WW8Num10z3"/>
    <w:rsid w:val="00593512"/>
    <w:rPr>
      <w:rFonts w:ascii="Symbol" w:hAnsi="Symbol" w:cs="Symbol"/>
    </w:rPr>
  </w:style>
  <w:style w:type="character" w:customStyle="1" w:styleId="WW8Num11z1">
    <w:name w:val="WW8Num11z1"/>
    <w:rsid w:val="00593512"/>
    <w:rPr>
      <w:rFonts w:ascii="Courier New" w:hAnsi="Courier New" w:cs="Courier New"/>
    </w:rPr>
  </w:style>
  <w:style w:type="character" w:customStyle="1" w:styleId="WW8Num11z2">
    <w:name w:val="WW8Num11z2"/>
    <w:rsid w:val="00593512"/>
    <w:rPr>
      <w:rFonts w:ascii="Wingdings" w:hAnsi="Wingdings" w:cs="Wingdings"/>
    </w:rPr>
  </w:style>
  <w:style w:type="character" w:customStyle="1" w:styleId="WW8Num12z1">
    <w:name w:val="WW8Num12z1"/>
    <w:rsid w:val="00593512"/>
    <w:rPr>
      <w:rFonts w:ascii="Courier New" w:hAnsi="Courier New" w:cs="Courier New"/>
    </w:rPr>
  </w:style>
  <w:style w:type="character" w:customStyle="1" w:styleId="WW8Num12z2">
    <w:name w:val="WW8Num12z2"/>
    <w:rsid w:val="00593512"/>
    <w:rPr>
      <w:rFonts w:ascii="Wingdings" w:hAnsi="Wingdings" w:cs="Wingdings"/>
    </w:rPr>
  </w:style>
  <w:style w:type="character" w:customStyle="1" w:styleId="WW8Num14z1">
    <w:name w:val="WW8Num14z1"/>
    <w:rsid w:val="00593512"/>
    <w:rPr>
      <w:rFonts w:ascii="Courier New" w:hAnsi="Courier New" w:cs="Courier New"/>
    </w:rPr>
  </w:style>
  <w:style w:type="character" w:customStyle="1" w:styleId="WW8Num14z2">
    <w:name w:val="WW8Num14z2"/>
    <w:rsid w:val="00593512"/>
    <w:rPr>
      <w:rFonts w:ascii="Wingdings" w:hAnsi="Wingdings" w:cs="Wingdings"/>
    </w:rPr>
  </w:style>
  <w:style w:type="character" w:customStyle="1" w:styleId="WW8Num17z1">
    <w:name w:val="WW8Num17z1"/>
    <w:rsid w:val="00593512"/>
    <w:rPr>
      <w:rFonts w:ascii="Courier New" w:hAnsi="Courier New" w:cs="Courier New"/>
    </w:rPr>
  </w:style>
  <w:style w:type="character" w:customStyle="1" w:styleId="WW8Num17z2">
    <w:name w:val="WW8Num17z2"/>
    <w:rsid w:val="00593512"/>
    <w:rPr>
      <w:rFonts w:ascii="Wingdings" w:hAnsi="Wingdings" w:cs="Wingdings"/>
    </w:rPr>
  </w:style>
  <w:style w:type="character" w:customStyle="1" w:styleId="WW8Num17z3">
    <w:name w:val="WW8Num17z3"/>
    <w:rsid w:val="00593512"/>
    <w:rPr>
      <w:rFonts w:ascii="Symbol" w:hAnsi="Symbol" w:cs="Symbol"/>
    </w:rPr>
  </w:style>
  <w:style w:type="character" w:customStyle="1" w:styleId="WW8Num18z1">
    <w:name w:val="WW8Num18z1"/>
    <w:rsid w:val="00593512"/>
    <w:rPr>
      <w:rFonts w:ascii="Courier New" w:hAnsi="Courier New" w:cs="Courier New"/>
    </w:rPr>
  </w:style>
  <w:style w:type="character" w:customStyle="1" w:styleId="WW8Num18z2">
    <w:name w:val="WW8Num18z2"/>
    <w:rsid w:val="00593512"/>
    <w:rPr>
      <w:rFonts w:ascii="Wingdings" w:hAnsi="Wingdings" w:cs="Wingdings"/>
    </w:rPr>
  </w:style>
  <w:style w:type="character" w:customStyle="1" w:styleId="15">
    <w:name w:val="Основной шрифт абзаца1"/>
    <w:rsid w:val="00593512"/>
  </w:style>
  <w:style w:type="character" w:customStyle="1" w:styleId="a8">
    <w:name w:val="Символ нумерации"/>
    <w:rsid w:val="00593512"/>
  </w:style>
  <w:style w:type="character" w:customStyle="1" w:styleId="blk">
    <w:name w:val="blk"/>
    <w:basedOn w:val="11"/>
    <w:rsid w:val="00593512"/>
  </w:style>
  <w:style w:type="character" w:customStyle="1" w:styleId="ecattext">
    <w:name w:val="ecattext"/>
    <w:basedOn w:val="11"/>
    <w:rsid w:val="00593512"/>
  </w:style>
  <w:style w:type="character" w:customStyle="1" w:styleId="apple-converted-space">
    <w:name w:val="apple-converted-space"/>
    <w:rsid w:val="00593512"/>
  </w:style>
  <w:style w:type="character" w:customStyle="1" w:styleId="WW8Num1z3">
    <w:name w:val="WW8Num1z3"/>
    <w:rsid w:val="00593512"/>
  </w:style>
  <w:style w:type="character" w:customStyle="1" w:styleId="WW8Num1z4">
    <w:name w:val="WW8Num1z4"/>
    <w:rsid w:val="00593512"/>
  </w:style>
  <w:style w:type="character" w:customStyle="1" w:styleId="WW8Num1z5">
    <w:name w:val="WW8Num1z5"/>
    <w:rsid w:val="00593512"/>
  </w:style>
  <w:style w:type="character" w:customStyle="1" w:styleId="WW8Num1z6">
    <w:name w:val="WW8Num1z6"/>
    <w:rsid w:val="00593512"/>
  </w:style>
  <w:style w:type="character" w:customStyle="1" w:styleId="WW8Num1z7">
    <w:name w:val="WW8Num1z7"/>
    <w:rsid w:val="00593512"/>
  </w:style>
  <w:style w:type="character" w:customStyle="1" w:styleId="WW8Num1z8">
    <w:name w:val="WW8Num1z8"/>
    <w:rsid w:val="00593512"/>
  </w:style>
  <w:style w:type="character" w:customStyle="1" w:styleId="WW8Num3z3">
    <w:name w:val="WW8Num3z3"/>
    <w:rsid w:val="00593512"/>
  </w:style>
  <w:style w:type="character" w:customStyle="1" w:styleId="WW8Num3z4">
    <w:name w:val="WW8Num3z4"/>
    <w:rsid w:val="00593512"/>
  </w:style>
  <w:style w:type="character" w:customStyle="1" w:styleId="WW8Num3z5">
    <w:name w:val="WW8Num3z5"/>
    <w:rsid w:val="00593512"/>
  </w:style>
  <w:style w:type="character" w:customStyle="1" w:styleId="WW8Num3z6">
    <w:name w:val="WW8Num3z6"/>
    <w:rsid w:val="00593512"/>
  </w:style>
  <w:style w:type="character" w:customStyle="1" w:styleId="WW8Num3z7">
    <w:name w:val="WW8Num3z7"/>
    <w:rsid w:val="00593512"/>
  </w:style>
  <w:style w:type="character" w:customStyle="1" w:styleId="WW8Num3z8">
    <w:name w:val="WW8Num3z8"/>
    <w:rsid w:val="00593512"/>
  </w:style>
  <w:style w:type="character" w:customStyle="1" w:styleId="100">
    <w:name w:val="Основной шрифт абзаца10"/>
    <w:rsid w:val="00593512"/>
  </w:style>
  <w:style w:type="character" w:customStyle="1" w:styleId="91">
    <w:name w:val="Основной шрифт абзаца9"/>
    <w:rsid w:val="00593512"/>
  </w:style>
  <w:style w:type="character" w:customStyle="1" w:styleId="WW8Num5z3">
    <w:name w:val="WW8Num5z3"/>
    <w:rsid w:val="00593512"/>
  </w:style>
  <w:style w:type="character" w:customStyle="1" w:styleId="WW8Num5z4">
    <w:name w:val="WW8Num5z4"/>
    <w:rsid w:val="00593512"/>
  </w:style>
  <w:style w:type="character" w:customStyle="1" w:styleId="WW8Num5z5">
    <w:name w:val="WW8Num5z5"/>
    <w:rsid w:val="00593512"/>
  </w:style>
  <w:style w:type="character" w:customStyle="1" w:styleId="WW8Num5z6">
    <w:name w:val="WW8Num5z6"/>
    <w:rsid w:val="00593512"/>
  </w:style>
  <w:style w:type="character" w:customStyle="1" w:styleId="WW8Num5z7">
    <w:name w:val="WW8Num5z7"/>
    <w:rsid w:val="00593512"/>
  </w:style>
  <w:style w:type="character" w:customStyle="1" w:styleId="WW8Num5z8">
    <w:name w:val="WW8Num5z8"/>
    <w:rsid w:val="00593512"/>
  </w:style>
  <w:style w:type="character" w:customStyle="1" w:styleId="WW8Num7z3">
    <w:name w:val="WW8Num7z3"/>
    <w:rsid w:val="00593512"/>
    <w:rPr>
      <w:rFonts w:ascii="Symbol" w:hAnsi="Symbol" w:cs="Symbol"/>
    </w:rPr>
  </w:style>
  <w:style w:type="character" w:customStyle="1" w:styleId="WW8Num7z4">
    <w:name w:val="WW8Num7z4"/>
    <w:rsid w:val="00593512"/>
    <w:rPr>
      <w:rFonts w:ascii="Courier New" w:hAnsi="Courier New" w:cs="Courier New"/>
    </w:rPr>
  </w:style>
  <w:style w:type="character" w:customStyle="1" w:styleId="WW8Num8z1">
    <w:name w:val="WW8Num8z1"/>
    <w:rsid w:val="00593512"/>
    <w:rPr>
      <w:rFonts w:ascii="Courier New" w:hAnsi="Courier New" w:cs="Courier New" w:hint="default"/>
    </w:rPr>
  </w:style>
  <w:style w:type="character" w:customStyle="1" w:styleId="WW8Num8z2">
    <w:name w:val="WW8Num8z2"/>
    <w:rsid w:val="00593512"/>
    <w:rPr>
      <w:rFonts w:ascii="Wingdings" w:hAnsi="Wingdings" w:cs="Wingdings" w:hint="default"/>
    </w:rPr>
  </w:style>
  <w:style w:type="character" w:customStyle="1" w:styleId="WW8Num9z3">
    <w:name w:val="WW8Num9z3"/>
    <w:rsid w:val="00593512"/>
  </w:style>
  <w:style w:type="character" w:customStyle="1" w:styleId="WW8Num9z4">
    <w:name w:val="WW8Num9z4"/>
    <w:rsid w:val="00593512"/>
  </w:style>
  <w:style w:type="character" w:customStyle="1" w:styleId="WW8Num9z5">
    <w:name w:val="WW8Num9z5"/>
    <w:rsid w:val="00593512"/>
  </w:style>
  <w:style w:type="character" w:customStyle="1" w:styleId="WW8Num9z6">
    <w:name w:val="WW8Num9z6"/>
    <w:rsid w:val="00593512"/>
  </w:style>
  <w:style w:type="character" w:customStyle="1" w:styleId="WW8Num9z7">
    <w:name w:val="WW8Num9z7"/>
    <w:rsid w:val="00593512"/>
  </w:style>
  <w:style w:type="character" w:customStyle="1" w:styleId="WW8Num9z8">
    <w:name w:val="WW8Num9z8"/>
    <w:rsid w:val="00593512"/>
  </w:style>
  <w:style w:type="character" w:customStyle="1" w:styleId="WW8Num10z4">
    <w:name w:val="WW8Num10z4"/>
    <w:rsid w:val="00593512"/>
  </w:style>
  <w:style w:type="character" w:customStyle="1" w:styleId="WW8Num10z5">
    <w:name w:val="WW8Num10z5"/>
    <w:rsid w:val="00593512"/>
  </w:style>
  <w:style w:type="character" w:customStyle="1" w:styleId="WW8Num10z6">
    <w:name w:val="WW8Num10z6"/>
    <w:rsid w:val="00593512"/>
  </w:style>
  <w:style w:type="character" w:customStyle="1" w:styleId="WW8Num10z7">
    <w:name w:val="WW8Num10z7"/>
    <w:rsid w:val="00593512"/>
  </w:style>
  <w:style w:type="character" w:customStyle="1" w:styleId="WW8Num10z8">
    <w:name w:val="WW8Num10z8"/>
    <w:rsid w:val="00593512"/>
  </w:style>
  <w:style w:type="character" w:customStyle="1" w:styleId="WW8Num12z3">
    <w:name w:val="WW8Num12z3"/>
    <w:rsid w:val="00593512"/>
  </w:style>
  <w:style w:type="character" w:customStyle="1" w:styleId="WW8Num12z4">
    <w:name w:val="WW8Num12z4"/>
    <w:rsid w:val="00593512"/>
  </w:style>
  <w:style w:type="character" w:customStyle="1" w:styleId="WW8Num12z5">
    <w:name w:val="WW8Num12z5"/>
    <w:rsid w:val="00593512"/>
  </w:style>
  <w:style w:type="character" w:customStyle="1" w:styleId="WW8Num12z6">
    <w:name w:val="WW8Num12z6"/>
    <w:rsid w:val="00593512"/>
  </w:style>
  <w:style w:type="character" w:customStyle="1" w:styleId="WW8Num12z7">
    <w:name w:val="WW8Num12z7"/>
    <w:rsid w:val="00593512"/>
  </w:style>
  <w:style w:type="character" w:customStyle="1" w:styleId="WW8Num12z8">
    <w:name w:val="WW8Num12z8"/>
    <w:rsid w:val="00593512"/>
  </w:style>
  <w:style w:type="character" w:customStyle="1" w:styleId="WW8Num13z1">
    <w:name w:val="WW8Num13z1"/>
    <w:rsid w:val="00593512"/>
  </w:style>
  <w:style w:type="character" w:customStyle="1" w:styleId="WW8Num13z2">
    <w:name w:val="WW8Num13z2"/>
    <w:rsid w:val="00593512"/>
  </w:style>
  <w:style w:type="character" w:customStyle="1" w:styleId="WW8Num13z3">
    <w:name w:val="WW8Num13z3"/>
    <w:rsid w:val="00593512"/>
  </w:style>
  <w:style w:type="character" w:customStyle="1" w:styleId="WW8Num13z4">
    <w:name w:val="WW8Num13z4"/>
    <w:rsid w:val="00593512"/>
  </w:style>
  <w:style w:type="character" w:customStyle="1" w:styleId="WW8Num13z5">
    <w:name w:val="WW8Num13z5"/>
    <w:rsid w:val="00593512"/>
  </w:style>
  <w:style w:type="character" w:customStyle="1" w:styleId="WW8Num13z6">
    <w:name w:val="WW8Num13z6"/>
    <w:rsid w:val="00593512"/>
  </w:style>
  <w:style w:type="character" w:customStyle="1" w:styleId="WW8Num13z7">
    <w:name w:val="WW8Num13z7"/>
    <w:rsid w:val="00593512"/>
  </w:style>
  <w:style w:type="character" w:customStyle="1" w:styleId="WW8Num13z8">
    <w:name w:val="WW8Num13z8"/>
    <w:rsid w:val="00593512"/>
  </w:style>
  <w:style w:type="character" w:customStyle="1" w:styleId="WW8Num16z1">
    <w:name w:val="WW8Num16z1"/>
    <w:rsid w:val="00593512"/>
    <w:rPr>
      <w:rFonts w:ascii="Courier New" w:hAnsi="Courier New" w:cs="Courier New" w:hint="default"/>
    </w:rPr>
  </w:style>
  <w:style w:type="character" w:customStyle="1" w:styleId="WW8Num16z2">
    <w:name w:val="WW8Num16z2"/>
    <w:rsid w:val="00593512"/>
    <w:rPr>
      <w:rFonts w:ascii="Wingdings" w:hAnsi="Wingdings" w:cs="Wingdings" w:hint="default"/>
    </w:rPr>
  </w:style>
  <w:style w:type="character" w:customStyle="1" w:styleId="WW8Num18z3">
    <w:name w:val="WW8Num18z3"/>
    <w:rsid w:val="00593512"/>
  </w:style>
  <w:style w:type="character" w:customStyle="1" w:styleId="WW8Num18z4">
    <w:name w:val="WW8Num18z4"/>
    <w:rsid w:val="00593512"/>
  </w:style>
  <w:style w:type="character" w:customStyle="1" w:styleId="WW8Num18z5">
    <w:name w:val="WW8Num18z5"/>
    <w:rsid w:val="00593512"/>
  </w:style>
  <w:style w:type="character" w:customStyle="1" w:styleId="WW8Num18z6">
    <w:name w:val="WW8Num18z6"/>
    <w:rsid w:val="00593512"/>
  </w:style>
  <w:style w:type="character" w:customStyle="1" w:styleId="WW8Num18z7">
    <w:name w:val="WW8Num18z7"/>
    <w:rsid w:val="00593512"/>
  </w:style>
  <w:style w:type="character" w:customStyle="1" w:styleId="WW8Num18z8">
    <w:name w:val="WW8Num18z8"/>
    <w:rsid w:val="00593512"/>
  </w:style>
  <w:style w:type="character" w:customStyle="1" w:styleId="WW8Num19z3">
    <w:name w:val="WW8Num19z3"/>
    <w:rsid w:val="00593512"/>
  </w:style>
  <w:style w:type="character" w:customStyle="1" w:styleId="WW8Num19z4">
    <w:name w:val="WW8Num19z4"/>
    <w:rsid w:val="00593512"/>
  </w:style>
  <w:style w:type="character" w:customStyle="1" w:styleId="WW8Num19z5">
    <w:name w:val="WW8Num19z5"/>
    <w:rsid w:val="00593512"/>
  </w:style>
  <w:style w:type="character" w:customStyle="1" w:styleId="WW8Num19z6">
    <w:name w:val="WW8Num19z6"/>
    <w:rsid w:val="00593512"/>
  </w:style>
  <w:style w:type="character" w:customStyle="1" w:styleId="WW8Num19z7">
    <w:name w:val="WW8Num19z7"/>
    <w:rsid w:val="00593512"/>
  </w:style>
  <w:style w:type="character" w:customStyle="1" w:styleId="WW8Num19z8">
    <w:name w:val="WW8Num19z8"/>
    <w:rsid w:val="00593512"/>
  </w:style>
  <w:style w:type="character" w:customStyle="1" w:styleId="81">
    <w:name w:val="Основной шрифт абзаца8"/>
    <w:rsid w:val="00593512"/>
  </w:style>
  <w:style w:type="character" w:customStyle="1" w:styleId="Absatz-Standardschriftart">
    <w:name w:val="Absatz-Standardschriftart"/>
    <w:rsid w:val="00593512"/>
  </w:style>
  <w:style w:type="character" w:customStyle="1" w:styleId="WW-Absatz-Standardschriftart">
    <w:name w:val="WW-Absatz-Standardschriftart"/>
    <w:rsid w:val="00593512"/>
  </w:style>
  <w:style w:type="character" w:customStyle="1" w:styleId="WW-Absatz-Standardschriftart1">
    <w:name w:val="WW-Absatz-Standardschriftart1"/>
    <w:rsid w:val="00593512"/>
  </w:style>
  <w:style w:type="character" w:customStyle="1" w:styleId="WW-Absatz-Standardschriftart11">
    <w:name w:val="WW-Absatz-Standardschriftart11"/>
    <w:rsid w:val="00593512"/>
  </w:style>
  <w:style w:type="character" w:customStyle="1" w:styleId="WW-Absatz-Standardschriftart111">
    <w:name w:val="WW-Absatz-Standardschriftart111"/>
    <w:rsid w:val="00593512"/>
  </w:style>
  <w:style w:type="character" w:customStyle="1" w:styleId="WW-Absatz-Standardschriftart1111">
    <w:name w:val="WW-Absatz-Standardschriftart1111"/>
    <w:rsid w:val="00593512"/>
  </w:style>
  <w:style w:type="character" w:customStyle="1" w:styleId="WW-Absatz-Standardschriftart11111">
    <w:name w:val="WW-Absatz-Standardschriftart11111"/>
    <w:rsid w:val="00593512"/>
  </w:style>
  <w:style w:type="character" w:customStyle="1" w:styleId="32">
    <w:name w:val="Основной шрифт абзаца3"/>
    <w:rsid w:val="00593512"/>
  </w:style>
  <w:style w:type="character" w:customStyle="1" w:styleId="WW-Absatz-Standardschriftart111111">
    <w:name w:val="WW-Absatz-Standardschriftart111111"/>
    <w:rsid w:val="00593512"/>
  </w:style>
  <w:style w:type="character" w:customStyle="1" w:styleId="WW-Absatz-Standardschriftart1111111">
    <w:name w:val="WW-Absatz-Standardschriftart1111111"/>
    <w:rsid w:val="00593512"/>
  </w:style>
  <w:style w:type="character" w:customStyle="1" w:styleId="WW-Absatz-Standardschriftart11111111">
    <w:name w:val="WW-Absatz-Standardschriftart11111111"/>
    <w:rsid w:val="00593512"/>
  </w:style>
  <w:style w:type="character" w:customStyle="1" w:styleId="WW-Absatz-Standardschriftart111111111">
    <w:name w:val="WW-Absatz-Standardschriftart111111111"/>
    <w:rsid w:val="00593512"/>
  </w:style>
  <w:style w:type="character" w:customStyle="1" w:styleId="WW-Absatz-Standardschriftart1111111111">
    <w:name w:val="WW-Absatz-Standardschriftart1111111111"/>
    <w:rsid w:val="00593512"/>
  </w:style>
  <w:style w:type="character" w:customStyle="1" w:styleId="WW-Absatz-Standardschriftart11111111111">
    <w:name w:val="WW-Absatz-Standardschriftart11111111111"/>
    <w:rsid w:val="00593512"/>
  </w:style>
  <w:style w:type="character" w:customStyle="1" w:styleId="WW-Absatz-Standardschriftart111111111111">
    <w:name w:val="WW-Absatz-Standardschriftart111111111111"/>
    <w:rsid w:val="00593512"/>
  </w:style>
  <w:style w:type="character" w:customStyle="1" w:styleId="WW-Absatz-Standardschriftart1111111111111">
    <w:name w:val="WW-Absatz-Standardschriftart1111111111111"/>
    <w:rsid w:val="00593512"/>
  </w:style>
  <w:style w:type="character" w:customStyle="1" w:styleId="21">
    <w:name w:val="Основной шрифт абзаца2"/>
    <w:rsid w:val="00593512"/>
  </w:style>
  <w:style w:type="character" w:customStyle="1" w:styleId="WW-Absatz-Standardschriftart11111111111111">
    <w:name w:val="WW-Absatz-Standardschriftart11111111111111"/>
    <w:rsid w:val="00593512"/>
  </w:style>
  <w:style w:type="character" w:styleId="a9">
    <w:name w:val="page number"/>
    <w:basedOn w:val="21"/>
    <w:rsid w:val="00593512"/>
  </w:style>
  <w:style w:type="character" w:customStyle="1" w:styleId="16">
    <w:name w:val="Строгий1"/>
    <w:rsid w:val="00593512"/>
    <w:rPr>
      <w:b/>
      <w:bCs/>
    </w:rPr>
  </w:style>
  <w:style w:type="character" w:customStyle="1" w:styleId="WW8Num39z0">
    <w:name w:val="WW8Num39z0"/>
    <w:rsid w:val="00593512"/>
    <w:rPr>
      <w:rFonts w:ascii="Times New Roman" w:hAnsi="Times New Roman" w:cs="Times New Roman"/>
    </w:rPr>
  </w:style>
  <w:style w:type="character" w:customStyle="1" w:styleId="aa">
    <w:name w:val="Знак"/>
    <w:rsid w:val="005935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WW-">
    <w:name w:val="WW- Знак"/>
    <w:rsid w:val="00593512"/>
    <w:rPr>
      <w:rFonts w:ascii="Arial" w:hAnsi="Arial" w:cs="Arial"/>
      <w:b/>
      <w:bCs/>
      <w:kern w:val="1"/>
      <w:sz w:val="26"/>
      <w:szCs w:val="26"/>
    </w:rPr>
  </w:style>
  <w:style w:type="character" w:customStyle="1" w:styleId="WW-1">
    <w:name w:val="WW- Знак1"/>
    <w:rsid w:val="00593512"/>
    <w:rPr>
      <w:rFonts w:cs="Mangal"/>
      <w:b/>
      <w:bCs/>
      <w:i/>
      <w:iCs/>
      <w:kern w:val="1"/>
      <w:sz w:val="24"/>
      <w:szCs w:val="24"/>
    </w:rPr>
  </w:style>
  <w:style w:type="character" w:customStyle="1" w:styleId="WW-12">
    <w:name w:val="WW- Знак12"/>
    <w:rsid w:val="00593512"/>
    <w:rPr>
      <w:rFonts w:cs="Mangal"/>
      <w:b/>
      <w:bCs/>
      <w:i/>
      <w:iCs/>
      <w:kern w:val="1"/>
      <w:sz w:val="14"/>
      <w:szCs w:val="14"/>
    </w:rPr>
  </w:style>
  <w:style w:type="character" w:customStyle="1" w:styleId="WW-123">
    <w:name w:val="WW- Знак123"/>
    <w:rsid w:val="00593512"/>
    <w:rPr>
      <w:kern w:val="1"/>
      <w:sz w:val="24"/>
      <w:szCs w:val="24"/>
    </w:rPr>
  </w:style>
  <w:style w:type="character" w:customStyle="1" w:styleId="WW-1234">
    <w:name w:val="WW- Знак1234"/>
    <w:rsid w:val="00593512"/>
    <w:rPr>
      <w:b/>
      <w:kern w:val="1"/>
      <w:sz w:val="24"/>
    </w:rPr>
  </w:style>
  <w:style w:type="character" w:customStyle="1" w:styleId="71">
    <w:name w:val="Основной шрифт абзаца7"/>
    <w:rsid w:val="00593512"/>
  </w:style>
  <w:style w:type="character" w:customStyle="1" w:styleId="61">
    <w:name w:val="Основной шрифт абзаца6"/>
    <w:rsid w:val="00593512"/>
  </w:style>
  <w:style w:type="character" w:customStyle="1" w:styleId="51">
    <w:name w:val="Основной шрифт абзаца5"/>
    <w:rsid w:val="00593512"/>
  </w:style>
  <w:style w:type="character" w:customStyle="1" w:styleId="WW-Absatz-Standardschriftart111111111111111">
    <w:name w:val="WW-Absatz-Standardschriftart111111111111111"/>
    <w:rsid w:val="00593512"/>
  </w:style>
  <w:style w:type="character" w:customStyle="1" w:styleId="WW-Absatz-Standardschriftart1111111111111111">
    <w:name w:val="WW-Absatz-Standardschriftart1111111111111111"/>
    <w:rsid w:val="00593512"/>
  </w:style>
  <w:style w:type="character" w:customStyle="1" w:styleId="41">
    <w:name w:val="Основной шрифт абзаца4"/>
    <w:rsid w:val="00593512"/>
  </w:style>
  <w:style w:type="character" w:customStyle="1" w:styleId="WW-Absatz-Standardschriftart11111111111111111">
    <w:name w:val="WW-Absatz-Standardschriftart11111111111111111"/>
    <w:rsid w:val="00593512"/>
  </w:style>
  <w:style w:type="character" w:customStyle="1" w:styleId="WW-Absatz-Standardschriftart111111111111111111">
    <w:name w:val="WW-Absatz-Standardschriftart111111111111111111"/>
    <w:rsid w:val="00593512"/>
  </w:style>
  <w:style w:type="character" w:customStyle="1" w:styleId="WW-Absatz-Standardschriftart1111111111111111111">
    <w:name w:val="WW-Absatz-Standardschriftart1111111111111111111"/>
    <w:rsid w:val="00593512"/>
  </w:style>
  <w:style w:type="character" w:customStyle="1" w:styleId="WW-Absatz-Standardschriftart11111111111111111111">
    <w:name w:val="WW-Absatz-Standardschriftart11111111111111111111"/>
    <w:rsid w:val="00593512"/>
  </w:style>
  <w:style w:type="character" w:customStyle="1" w:styleId="WW-Absatz-Standardschriftart111111111111111111111">
    <w:name w:val="WW-Absatz-Standardschriftart111111111111111111111"/>
    <w:rsid w:val="00593512"/>
  </w:style>
  <w:style w:type="character" w:customStyle="1" w:styleId="WW-Absatz-Standardschriftart1111111111111111111111">
    <w:name w:val="WW-Absatz-Standardschriftart1111111111111111111111"/>
    <w:rsid w:val="00593512"/>
  </w:style>
  <w:style w:type="character" w:customStyle="1" w:styleId="WW-Absatz-Standardschriftart11111111111111111111111">
    <w:name w:val="WW-Absatz-Standardschriftart11111111111111111111111"/>
    <w:rsid w:val="00593512"/>
  </w:style>
  <w:style w:type="character" w:customStyle="1" w:styleId="WW-Absatz-Standardschriftart111111111111111111111111">
    <w:name w:val="WW-Absatz-Standardschriftart111111111111111111111111"/>
    <w:rsid w:val="00593512"/>
  </w:style>
  <w:style w:type="character" w:customStyle="1" w:styleId="WW-Absatz-Standardschriftart1111111111111111111111111">
    <w:name w:val="WW-Absatz-Standardschriftart1111111111111111111111111"/>
    <w:rsid w:val="00593512"/>
  </w:style>
  <w:style w:type="character" w:customStyle="1" w:styleId="WW-Absatz-Standardschriftart11111111111111111111111111">
    <w:name w:val="WW-Absatz-Standardschriftart11111111111111111111111111"/>
    <w:rsid w:val="00593512"/>
  </w:style>
  <w:style w:type="character" w:customStyle="1" w:styleId="WW-Absatz-Standardschriftart111111111111111111111111111">
    <w:name w:val="WW-Absatz-Standardschriftart111111111111111111111111111"/>
    <w:rsid w:val="00593512"/>
  </w:style>
  <w:style w:type="character" w:customStyle="1" w:styleId="WW-Absatz-Standardschriftart1111111111111111111111111111">
    <w:name w:val="WW-Absatz-Standardschriftart1111111111111111111111111111"/>
    <w:rsid w:val="00593512"/>
  </w:style>
  <w:style w:type="character" w:customStyle="1" w:styleId="WW-Absatz-Standardschriftart11111111111111111111111111111">
    <w:name w:val="WW-Absatz-Standardschriftart11111111111111111111111111111"/>
    <w:rsid w:val="00593512"/>
  </w:style>
  <w:style w:type="character" w:customStyle="1" w:styleId="WW-Absatz-Standardschriftart111111111111111111111111111111">
    <w:name w:val="WW-Absatz-Standardschriftart111111111111111111111111111111"/>
    <w:rsid w:val="00593512"/>
  </w:style>
  <w:style w:type="character" w:customStyle="1" w:styleId="WW-Absatz-Standardschriftart1111111111111111111111111111111">
    <w:name w:val="WW-Absatz-Standardschriftart1111111111111111111111111111111"/>
    <w:rsid w:val="00593512"/>
  </w:style>
  <w:style w:type="character" w:customStyle="1" w:styleId="WW-Absatz-Standardschriftart11111111111111111111111111111111">
    <w:name w:val="WW-Absatz-Standardschriftart11111111111111111111111111111111"/>
    <w:rsid w:val="00593512"/>
  </w:style>
  <w:style w:type="character" w:customStyle="1" w:styleId="WW-Absatz-Standardschriftart111111111111111111111111111111111">
    <w:name w:val="WW-Absatz-Standardschriftart111111111111111111111111111111111"/>
    <w:rsid w:val="00593512"/>
  </w:style>
  <w:style w:type="character" w:customStyle="1" w:styleId="WW-Absatz-Standardschriftart1111111111111111111111111111111111">
    <w:name w:val="WW-Absatz-Standardschriftart1111111111111111111111111111111111"/>
    <w:rsid w:val="00593512"/>
  </w:style>
  <w:style w:type="character" w:customStyle="1" w:styleId="WW-Absatz-Standardschriftart11111111111111111111111111111111111">
    <w:name w:val="WW-Absatz-Standardschriftart11111111111111111111111111111111111"/>
    <w:rsid w:val="00593512"/>
  </w:style>
  <w:style w:type="character" w:customStyle="1" w:styleId="WW-Absatz-Standardschriftart111111111111111111111111111111111111">
    <w:name w:val="WW-Absatz-Standardschriftart111111111111111111111111111111111111"/>
    <w:rsid w:val="00593512"/>
  </w:style>
  <w:style w:type="character" w:customStyle="1" w:styleId="WW-Absatz-Standardschriftart1111111111111111111111111111111111111">
    <w:name w:val="WW-Absatz-Standardschriftart1111111111111111111111111111111111111"/>
    <w:rsid w:val="00593512"/>
  </w:style>
  <w:style w:type="character" w:customStyle="1" w:styleId="WW-Absatz-Standardschriftart11111111111111111111111111111111111111">
    <w:name w:val="WW-Absatz-Standardschriftart11111111111111111111111111111111111111"/>
    <w:rsid w:val="00593512"/>
  </w:style>
  <w:style w:type="character" w:customStyle="1" w:styleId="WW-Absatz-Standardschriftart111111111111111111111111111111111111111">
    <w:name w:val="WW-Absatz-Standardschriftart111111111111111111111111111111111111111"/>
    <w:rsid w:val="00593512"/>
  </w:style>
  <w:style w:type="character" w:customStyle="1" w:styleId="WW-Absatz-Standardschriftart1111111111111111111111111111111111111111">
    <w:name w:val="WW-Absatz-Standardschriftart1111111111111111111111111111111111111111"/>
    <w:rsid w:val="00593512"/>
  </w:style>
  <w:style w:type="character" w:customStyle="1" w:styleId="WW-Absatz-Standardschriftart11111111111111111111111111111111111111111">
    <w:name w:val="WW-Absatz-Standardschriftart11111111111111111111111111111111111111111"/>
    <w:rsid w:val="00593512"/>
  </w:style>
  <w:style w:type="character" w:customStyle="1" w:styleId="WW-Absatz-Standardschriftart111111111111111111111111111111111111111111">
    <w:name w:val="WW-Absatz-Standardschriftart111111111111111111111111111111111111111111"/>
    <w:rsid w:val="00593512"/>
  </w:style>
  <w:style w:type="character" w:customStyle="1" w:styleId="WW-Absatz-Standardschriftart1111111111111111111111111111111111111111111">
    <w:name w:val="WW-Absatz-Standardschriftart1111111111111111111111111111111111111111111"/>
    <w:rsid w:val="00593512"/>
  </w:style>
  <w:style w:type="character" w:customStyle="1" w:styleId="WW-Absatz-Standardschriftart11111111111111111111111111111111111111111111">
    <w:name w:val="WW-Absatz-Standardschriftart11111111111111111111111111111111111111111111"/>
    <w:rsid w:val="00593512"/>
  </w:style>
  <w:style w:type="character" w:customStyle="1" w:styleId="WW-Absatz-Standardschriftart111111111111111111111111111111111111111111111">
    <w:name w:val="WW-Absatz-Standardschriftart111111111111111111111111111111111111111111111"/>
    <w:rsid w:val="00593512"/>
  </w:style>
  <w:style w:type="character" w:customStyle="1" w:styleId="WW-Absatz-Standardschriftart1111111111111111111111111111111111111111111111">
    <w:name w:val="WW-Absatz-Standardschriftart1111111111111111111111111111111111111111111111"/>
    <w:rsid w:val="00593512"/>
  </w:style>
  <w:style w:type="character" w:customStyle="1" w:styleId="WW-Absatz-Standardschriftart11111111111111111111111111111111111111111111111">
    <w:name w:val="WW-Absatz-Standardschriftart11111111111111111111111111111111111111111111111"/>
    <w:rsid w:val="00593512"/>
  </w:style>
  <w:style w:type="character" w:customStyle="1" w:styleId="WW-Absatz-Standardschriftart111111111111111111111111111111111111111111111111">
    <w:name w:val="WW-Absatz-Standardschriftart111111111111111111111111111111111111111111111111"/>
    <w:rsid w:val="00593512"/>
  </w:style>
  <w:style w:type="character" w:customStyle="1" w:styleId="WW-Absatz-Standardschriftart1111111111111111111111111111111111111111111111111">
    <w:name w:val="WW-Absatz-Standardschriftart1111111111111111111111111111111111111111111111111"/>
    <w:rsid w:val="0059351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9351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9351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9351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9351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9351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9351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9351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9351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9351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9351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9351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9351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9351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93512"/>
  </w:style>
  <w:style w:type="character" w:customStyle="1" w:styleId="spelle">
    <w:name w:val="spelle"/>
    <w:rsid w:val="00593512"/>
  </w:style>
  <w:style w:type="character" w:customStyle="1" w:styleId="grame">
    <w:name w:val="grame"/>
    <w:rsid w:val="00593512"/>
  </w:style>
  <w:style w:type="character" w:customStyle="1" w:styleId="Normal">
    <w:name w:val="Normal Знак"/>
    <w:rsid w:val="00593512"/>
    <w:rPr>
      <w:sz w:val="24"/>
      <w:lang w:val="ru-RU" w:eastAsia="ar-SA" w:bidi="ar-SA"/>
    </w:rPr>
  </w:style>
  <w:style w:type="character" w:customStyle="1" w:styleId="Normal10-022">
    <w:name w:val="Стиль Normal + 10 пт полужирный По центру Слева:  -02 см Справ...2 Знак"/>
    <w:rsid w:val="00593512"/>
    <w:rPr>
      <w:b/>
      <w:bCs/>
      <w:sz w:val="24"/>
      <w:lang w:val="ru-RU" w:eastAsia="ar-SA" w:bidi="ar-SA"/>
    </w:rPr>
  </w:style>
  <w:style w:type="character" w:customStyle="1" w:styleId="ConsNormal">
    <w:name w:val="ConsNormal Знак"/>
    <w:rsid w:val="00593512"/>
    <w:rPr>
      <w:rFonts w:ascii="Arial" w:hAnsi="Arial" w:cs="Arial"/>
      <w:lang w:val="ru-RU" w:eastAsia="ar-SA" w:bidi="ar-SA"/>
    </w:rPr>
  </w:style>
  <w:style w:type="character" w:customStyle="1" w:styleId="ab">
    <w:name w:val="Без интервала Знак"/>
    <w:rsid w:val="00593512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17">
    <w:name w:val="Знак1"/>
    <w:rsid w:val="0059351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c">
    <w:name w:val="Знак"/>
    <w:rsid w:val="00593512"/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Маркеры списка"/>
    <w:rsid w:val="00593512"/>
    <w:rPr>
      <w:rFonts w:ascii="OpenSymbol" w:eastAsia="OpenSymbol" w:hAnsi="OpenSymbol" w:cs="OpenSymbol"/>
    </w:rPr>
  </w:style>
  <w:style w:type="character" w:customStyle="1" w:styleId="ae">
    <w:name w:val="Нижний колонтитул Знак"/>
    <w:uiPriority w:val="99"/>
    <w:rsid w:val="00593512"/>
    <w:rPr>
      <w:rFonts w:ascii="Times New Roman" w:eastAsia="Arial" w:hAnsi="Times New Roman" w:cs="Times New Roman"/>
      <w:sz w:val="24"/>
      <w:szCs w:val="20"/>
      <w:lang w:eastAsia="ar-SA" w:bidi="ar-SA"/>
    </w:rPr>
  </w:style>
  <w:style w:type="character" w:customStyle="1" w:styleId="af">
    <w:name w:val="Верхний колонтитул Знак"/>
    <w:rsid w:val="00593512"/>
    <w:rPr>
      <w:rFonts w:ascii="Times New Roman" w:eastAsia="Arial" w:hAnsi="Times New Roman" w:cs="Times New Roman"/>
      <w:sz w:val="24"/>
      <w:szCs w:val="20"/>
      <w:lang w:eastAsia="ar-SA" w:bidi="ar-SA"/>
    </w:rPr>
  </w:style>
  <w:style w:type="character" w:customStyle="1" w:styleId="WWCharLFO2LVL1">
    <w:name w:val="WW_CharLFO2LVL1"/>
    <w:rsid w:val="0059351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22">
    <w:name w:val="Основной текст 2 Знак"/>
    <w:rsid w:val="00593512"/>
    <w:rPr>
      <w:rFonts w:ascii="Arial" w:hAnsi="Arial" w:cs="Arial"/>
    </w:rPr>
  </w:style>
  <w:style w:type="character" w:customStyle="1" w:styleId="WW-12345">
    <w:name w:val="WW- Знак12345"/>
    <w:rsid w:val="00593512"/>
    <w:rPr>
      <w:bCs/>
      <w:kern w:val="1"/>
      <w:sz w:val="28"/>
      <w:szCs w:val="26"/>
    </w:rPr>
  </w:style>
  <w:style w:type="character" w:customStyle="1" w:styleId="WW-123456">
    <w:name w:val="WW- Знак123456"/>
    <w:rsid w:val="00593512"/>
    <w:rPr>
      <w:kern w:val="1"/>
    </w:rPr>
  </w:style>
  <w:style w:type="character" w:customStyle="1" w:styleId="WW-1234567">
    <w:name w:val="WW- Знак1234567"/>
    <w:rsid w:val="00593512"/>
    <w:rPr>
      <w:rFonts w:ascii="Tahoma" w:hAnsi="Tahoma" w:cs="Tahoma"/>
      <w:kern w:val="1"/>
      <w:sz w:val="16"/>
      <w:szCs w:val="16"/>
    </w:rPr>
  </w:style>
  <w:style w:type="character" w:customStyle="1" w:styleId="WW-12345678">
    <w:name w:val="WW- Знак12345678"/>
    <w:rsid w:val="00593512"/>
    <w:rPr>
      <w:rFonts w:ascii="Arial" w:eastAsia="SimSun" w:hAnsi="Arial" w:cs="Mangal"/>
      <w:sz w:val="28"/>
      <w:szCs w:val="28"/>
    </w:rPr>
  </w:style>
  <w:style w:type="character" w:customStyle="1" w:styleId="WW-123456789">
    <w:name w:val="WW- Знак123456789"/>
    <w:rsid w:val="00593512"/>
    <w:rPr>
      <w:rFonts w:ascii="Courier New" w:hAnsi="Courier New" w:cs="Courier New"/>
    </w:rPr>
  </w:style>
  <w:style w:type="character" w:customStyle="1" w:styleId="af0">
    <w:name w:val="a"/>
    <w:rsid w:val="00593512"/>
    <w:rPr>
      <w:rFonts w:ascii="Times New Roman" w:hAnsi="Times New Roman" w:cs="Times New Roman" w:hint="default"/>
    </w:rPr>
  </w:style>
  <w:style w:type="character" w:customStyle="1" w:styleId="l6">
    <w:name w:val="l6"/>
    <w:rsid w:val="00593512"/>
    <w:rPr>
      <w:rFonts w:ascii="Times New Roman" w:hAnsi="Times New Roman" w:cs="Times New Roman" w:hint="default"/>
    </w:rPr>
  </w:style>
  <w:style w:type="character" w:customStyle="1" w:styleId="ListParagraph">
    <w:name w:val="List Paragraph Знак"/>
    <w:rsid w:val="00593512"/>
    <w:rPr>
      <w:sz w:val="24"/>
      <w:szCs w:val="24"/>
      <w:lang w:val="ru-RU" w:eastAsia="ar-SA" w:bidi="ar-SA"/>
    </w:rPr>
  </w:style>
  <w:style w:type="character" w:customStyle="1" w:styleId="ListParagraphChar">
    <w:name w:val="List Paragraph Char"/>
    <w:rsid w:val="00593512"/>
    <w:rPr>
      <w:rFonts w:cs="Times New Roman"/>
      <w:sz w:val="24"/>
      <w:szCs w:val="24"/>
      <w:lang w:eastAsia="ar-SA" w:bidi="ar-SA"/>
    </w:rPr>
  </w:style>
  <w:style w:type="character" w:customStyle="1" w:styleId="af1">
    <w:name w:val="Основной шрифт"/>
    <w:rsid w:val="00593512"/>
  </w:style>
  <w:style w:type="character" w:customStyle="1" w:styleId="120">
    <w:name w:val="Основной шрифт абзаца12"/>
    <w:rsid w:val="00593512"/>
  </w:style>
  <w:style w:type="character" w:customStyle="1" w:styleId="WW8Num41z0">
    <w:name w:val="WW8Num41z0"/>
    <w:rsid w:val="00593512"/>
    <w:rPr>
      <w:rFonts w:ascii="Symbol" w:hAnsi="Symbol" w:cs="Symbol"/>
    </w:rPr>
  </w:style>
  <w:style w:type="character" w:customStyle="1" w:styleId="WW8Num41z1">
    <w:name w:val="WW8Num41z1"/>
    <w:rsid w:val="00593512"/>
    <w:rPr>
      <w:rFonts w:ascii="Courier New" w:hAnsi="Courier New" w:cs="Courier New"/>
    </w:rPr>
  </w:style>
  <w:style w:type="character" w:customStyle="1" w:styleId="WW8Num41z2">
    <w:name w:val="WW8Num41z2"/>
    <w:rsid w:val="00593512"/>
    <w:rPr>
      <w:rFonts w:ascii="Wingdings" w:hAnsi="Wingdings" w:cs="Wingdings"/>
    </w:rPr>
  </w:style>
  <w:style w:type="character" w:customStyle="1" w:styleId="af2">
    <w:name w:val="Символ сноски"/>
    <w:rsid w:val="00593512"/>
    <w:rPr>
      <w:vertAlign w:val="superscript"/>
    </w:rPr>
  </w:style>
  <w:style w:type="character" w:customStyle="1" w:styleId="18">
    <w:name w:val="Знак сноски1"/>
    <w:rsid w:val="00593512"/>
    <w:rPr>
      <w:vertAlign w:val="superscript"/>
    </w:rPr>
  </w:style>
  <w:style w:type="character" w:customStyle="1" w:styleId="af3">
    <w:name w:val="Текст выноски Знак"/>
    <w:rsid w:val="00593512"/>
    <w:rPr>
      <w:rFonts w:ascii="Tahoma" w:hAnsi="Tahoma" w:cs="Tahoma"/>
      <w:sz w:val="16"/>
      <w:szCs w:val="16"/>
      <w:lang w:val="en-US"/>
    </w:rPr>
  </w:style>
  <w:style w:type="paragraph" w:customStyle="1" w:styleId="af4">
    <w:name w:val="Заголовок"/>
    <w:basedOn w:val="a0"/>
    <w:next w:val="af5"/>
    <w:rsid w:val="0059351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5">
    <w:name w:val="Body Text"/>
    <w:basedOn w:val="a0"/>
    <w:link w:val="af6"/>
    <w:rsid w:val="0059351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Знак"/>
    <w:basedOn w:val="a1"/>
    <w:link w:val="af5"/>
    <w:rsid w:val="005935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"/>
    <w:basedOn w:val="af5"/>
    <w:rsid w:val="00593512"/>
    <w:rPr>
      <w:rFonts w:ascii="Arial" w:hAnsi="Arial" w:cs="Tahoma"/>
    </w:rPr>
  </w:style>
  <w:style w:type="paragraph" w:customStyle="1" w:styleId="101">
    <w:name w:val="Название10"/>
    <w:basedOn w:val="a0"/>
    <w:rsid w:val="005935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02">
    <w:name w:val="Указатель10"/>
    <w:basedOn w:val="a0"/>
    <w:rsid w:val="0059351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8">
    <w:name w:val="header"/>
    <w:basedOn w:val="a0"/>
    <w:link w:val="23"/>
    <w:rsid w:val="0059351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Верхний колонтитул Знак2"/>
    <w:basedOn w:val="a1"/>
    <w:link w:val="af8"/>
    <w:rsid w:val="005935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0"/>
    <w:link w:val="24"/>
    <w:uiPriority w:val="99"/>
    <w:rsid w:val="0059351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Нижний колонтитул Знак2"/>
    <w:basedOn w:val="a1"/>
    <w:link w:val="af9"/>
    <w:rsid w:val="005935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Маркированный список1"/>
    <w:basedOn w:val="a0"/>
    <w:rsid w:val="00593512"/>
    <w:pPr>
      <w:tabs>
        <w:tab w:val="num" w:pos="360"/>
      </w:tabs>
      <w:suppressAutoHyphens/>
      <w:spacing w:after="0" w:line="240" w:lineRule="auto"/>
      <w:ind w:left="106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593512"/>
    <w:pPr>
      <w:tabs>
        <w:tab w:val="left" w:pos="1617"/>
      </w:tabs>
      <w:suppressAutoHyphens/>
      <w:autoSpaceDE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color w:val="0000FF"/>
      <w:sz w:val="24"/>
      <w:szCs w:val="24"/>
      <w:lang w:eastAsia="ar-SA"/>
    </w:rPr>
  </w:style>
  <w:style w:type="paragraph" w:styleId="afa">
    <w:name w:val="Balloon Text"/>
    <w:basedOn w:val="a0"/>
    <w:link w:val="25"/>
    <w:rsid w:val="0059351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5">
    <w:name w:val="Текст выноски Знак2"/>
    <w:basedOn w:val="a1"/>
    <w:link w:val="afa"/>
    <w:rsid w:val="0059351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b">
    <w:name w:val="Таблицы (моноширинный)"/>
    <w:basedOn w:val="a0"/>
    <w:next w:val="a0"/>
    <w:rsid w:val="00593512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ar-SA"/>
    </w:rPr>
  </w:style>
  <w:style w:type="paragraph" w:customStyle="1" w:styleId="S0">
    <w:name w:val="S_Титульный"/>
    <w:basedOn w:val="a0"/>
    <w:rsid w:val="00593512"/>
    <w:pPr>
      <w:suppressAutoHyphens/>
      <w:spacing w:after="0" w:line="360" w:lineRule="auto"/>
      <w:ind w:left="3240"/>
      <w:jc w:val="right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customStyle="1" w:styleId="afc">
    <w:name w:val="Заголовок статьи"/>
    <w:basedOn w:val="a0"/>
    <w:next w:val="a0"/>
    <w:rsid w:val="00593512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2">
    <w:name w:val="S_Обычный"/>
    <w:basedOn w:val="a0"/>
    <w:rsid w:val="0059351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3">
    <w:name w:val="Стиль3"/>
    <w:basedOn w:val="4"/>
    <w:rsid w:val="00593512"/>
    <w:pPr>
      <w:tabs>
        <w:tab w:val="clear" w:pos="864"/>
      </w:tabs>
      <w:spacing w:line="276" w:lineRule="auto"/>
      <w:ind w:left="1080" w:hanging="360"/>
    </w:pPr>
    <w:rPr>
      <w:color w:val="000000"/>
    </w:rPr>
  </w:style>
  <w:style w:type="paragraph" w:customStyle="1" w:styleId="ConsPlusNormal">
    <w:name w:val="ConsPlusNormal"/>
    <w:rsid w:val="005935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3">
    <w:name w:val="S_Маркированный"/>
    <w:basedOn w:val="19"/>
    <w:rsid w:val="00593512"/>
    <w:pPr>
      <w:tabs>
        <w:tab w:val="left" w:pos="992"/>
      </w:tabs>
      <w:spacing w:line="360" w:lineRule="auto"/>
      <w:ind w:left="0" w:firstLine="709"/>
      <w:jc w:val="both"/>
    </w:pPr>
    <w:rPr>
      <w:rFonts w:ascii="Calibri" w:eastAsia="Calibri" w:hAnsi="Calibri" w:cs="Calibri"/>
    </w:rPr>
  </w:style>
  <w:style w:type="paragraph" w:customStyle="1" w:styleId="afd">
    <w:name w:val="Словарная статья"/>
    <w:basedOn w:val="a0"/>
    <w:next w:val="a0"/>
    <w:rsid w:val="00593512"/>
    <w:pPr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Arial"/>
      <w:sz w:val="32"/>
      <w:szCs w:val="32"/>
      <w:lang w:eastAsia="ar-SA"/>
    </w:rPr>
  </w:style>
  <w:style w:type="paragraph" w:customStyle="1" w:styleId="1a">
    <w:name w:val="Заголовок оглавления1"/>
    <w:basedOn w:val="1"/>
    <w:next w:val="a0"/>
    <w:rsid w:val="00593512"/>
    <w:pPr>
      <w:keepNext/>
      <w:keepLines/>
      <w:autoSpaceDE/>
      <w:spacing w:before="480" w:after="0" w:line="276" w:lineRule="auto"/>
    </w:pPr>
    <w:rPr>
      <w:rFonts w:ascii="Cambria" w:hAnsi="Cambria" w:cs="Cambria"/>
      <w:color w:val="365F91"/>
    </w:rPr>
  </w:style>
  <w:style w:type="paragraph" w:customStyle="1" w:styleId="1b">
    <w:name w:val="Абзац списка1"/>
    <w:basedOn w:val="a0"/>
    <w:rsid w:val="0059351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9351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5935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935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c">
    <w:name w:val="Название1"/>
    <w:basedOn w:val="a0"/>
    <w:rsid w:val="0059351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0"/>
    <w:rsid w:val="0059351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PlusCell">
    <w:name w:val="ConsPlusCell"/>
    <w:uiPriority w:val="99"/>
    <w:rsid w:val="0059351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e">
    <w:name w:val="Содержимое таблицы"/>
    <w:basedOn w:val="a0"/>
    <w:rsid w:val="0059351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593512"/>
    <w:pPr>
      <w:jc w:val="center"/>
    </w:pPr>
    <w:rPr>
      <w:b/>
      <w:bCs/>
    </w:rPr>
  </w:style>
  <w:style w:type="paragraph" w:customStyle="1" w:styleId="aff0">
    <w:name w:val="Содержимое врезки"/>
    <w:basedOn w:val="af5"/>
    <w:rsid w:val="00593512"/>
  </w:style>
  <w:style w:type="paragraph" w:styleId="aff1">
    <w:name w:val="No Spacing"/>
    <w:qFormat/>
    <w:rsid w:val="00593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List Paragraph"/>
    <w:basedOn w:val="a0"/>
    <w:qFormat/>
    <w:rsid w:val="00593512"/>
    <w:pPr>
      <w:suppressAutoHyphens/>
      <w:spacing w:after="0" w:line="240" w:lineRule="auto"/>
      <w:ind w:left="720" w:firstLine="851"/>
      <w:jc w:val="both"/>
    </w:pPr>
    <w:rPr>
      <w:rFonts w:ascii="Calibri" w:eastAsia="Calibri" w:hAnsi="Calibri" w:cs="Calibri"/>
      <w:lang w:eastAsia="ar-SA"/>
    </w:rPr>
  </w:style>
  <w:style w:type="paragraph" w:customStyle="1" w:styleId="210">
    <w:name w:val="Список 21"/>
    <w:basedOn w:val="a0"/>
    <w:rsid w:val="0059351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Список 31"/>
    <w:basedOn w:val="a0"/>
    <w:rsid w:val="00593512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Маркированный список 21"/>
    <w:basedOn w:val="a0"/>
    <w:rsid w:val="00593512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Маркированный список 31"/>
    <w:basedOn w:val="a0"/>
    <w:rsid w:val="00593512"/>
    <w:pPr>
      <w:tabs>
        <w:tab w:val="num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e">
    <w:name w:val="Продолжение списка1"/>
    <w:basedOn w:val="a0"/>
    <w:rsid w:val="005935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">
    <w:name w:val="Название объекта2"/>
    <w:basedOn w:val="a0"/>
    <w:next w:val="a0"/>
    <w:rsid w:val="0059351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3">
    <w:name w:val="Title"/>
    <w:basedOn w:val="a0"/>
    <w:next w:val="aff4"/>
    <w:link w:val="aff5"/>
    <w:qFormat/>
    <w:rsid w:val="00593512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5">
    <w:name w:val="Название Знак"/>
    <w:basedOn w:val="a1"/>
    <w:link w:val="aff3"/>
    <w:rsid w:val="0059351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ff4">
    <w:name w:val="Subtitle"/>
    <w:basedOn w:val="a0"/>
    <w:next w:val="af5"/>
    <w:link w:val="aff6"/>
    <w:qFormat/>
    <w:rsid w:val="00593512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6">
    <w:name w:val="Подзаголовок Знак"/>
    <w:basedOn w:val="a1"/>
    <w:link w:val="aff4"/>
    <w:rsid w:val="00593512"/>
    <w:rPr>
      <w:rFonts w:ascii="Arial" w:eastAsia="Times New Roman" w:hAnsi="Arial" w:cs="Arial"/>
      <w:sz w:val="24"/>
      <w:szCs w:val="24"/>
      <w:lang w:eastAsia="ar-SA"/>
    </w:rPr>
  </w:style>
  <w:style w:type="paragraph" w:styleId="aff7">
    <w:name w:val="Body Text Indent"/>
    <w:basedOn w:val="a0"/>
    <w:link w:val="aff8"/>
    <w:rsid w:val="005935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8">
    <w:name w:val="Основной текст с отступом Знак"/>
    <w:basedOn w:val="a1"/>
    <w:link w:val="aff7"/>
    <w:rsid w:val="005935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Красная строка1"/>
    <w:basedOn w:val="af5"/>
    <w:rsid w:val="00593512"/>
    <w:pPr>
      <w:ind w:firstLine="210"/>
    </w:pPr>
  </w:style>
  <w:style w:type="paragraph" w:customStyle="1" w:styleId="212">
    <w:name w:val="Красная строка 21"/>
    <w:basedOn w:val="aff7"/>
    <w:rsid w:val="00593512"/>
    <w:pPr>
      <w:ind w:firstLine="210"/>
    </w:pPr>
  </w:style>
  <w:style w:type="paragraph" w:customStyle="1" w:styleId="formattexttopleveltext">
    <w:name w:val="formattext topleveltext"/>
    <w:basedOn w:val="a0"/>
    <w:rsid w:val="005935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Нормальный (таблица)"/>
    <w:basedOn w:val="a0"/>
    <w:next w:val="a0"/>
    <w:rsid w:val="00593512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ormattext">
    <w:name w:val="formattext"/>
    <w:basedOn w:val="a0"/>
    <w:rsid w:val="005935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topleveltextcentertext">
    <w:name w:val="formattext topleveltext centertext"/>
    <w:basedOn w:val="a0"/>
    <w:rsid w:val="005935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2">
    <w:name w:val="Название9"/>
    <w:basedOn w:val="a0"/>
    <w:rsid w:val="005935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93">
    <w:name w:val="Указатель9"/>
    <w:basedOn w:val="a0"/>
    <w:rsid w:val="0059351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82">
    <w:name w:val="Название8"/>
    <w:basedOn w:val="a0"/>
    <w:rsid w:val="005935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83">
    <w:name w:val="Указатель8"/>
    <w:basedOn w:val="a0"/>
    <w:rsid w:val="0059351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72">
    <w:name w:val="Название7"/>
    <w:basedOn w:val="a0"/>
    <w:rsid w:val="005935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73">
    <w:name w:val="Указатель7"/>
    <w:basedOn w:val="a0"/>
    <w:rsid w:val="0059351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4">
    <w:name w:val="Название3"/>
    <w:basedOn w:val="a0"/>
    <w:rsid w:val="0059351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5">
    <w:name w:val="Указатель3"/>
    <w:basedOn w:val="a0"/>
    <w:rsid w:val="00593512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7">
    <w:name w:val="Название2"/>
    <w:basedOn w:val="a0"/>
    <w:rsid w:val="0059351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8">
    <w:name w:val="Указатель2"/>
    <w:basedOn w:val="a0"/>
    <w:rsid w:val="00593512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onsNormal0">
    <w:name w:val="ConsNormal"/>
    <w:rsid w:val="00593512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593512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HTML">
    <w:name w:val="HTML Preformatted"/>
    <w:basedOn w:val="a0"/>
    <w:link w:val="HTML0"/>
    <w:rsid w:val="00593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59351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593512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0">
    <w:name w:val="Название объекта1"/>
    <w:basedOn w:val="a0"/>
    <w:next w:val="a0"/>
    <w:rsid w:val="00593512"/>
    <w:pPr>
      <w:keepNext/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affa">
    <w:name w:val="Текст в заданном формате"/>
    <w:basedOn w:val="a0"/>
    <w:rsid w:val="00593512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f1">
    <w:name w:val="Обычный1"/>
    <w:rsid w:val="00593512"/>
    <w:pPr>
      <w:widowControl w:val="0"/>
      <w:suppressAutoHyphens/>
      <w:spacing w:after="0" w:line="100" w:lineRule="atLeast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affb">
    <w:name w:val="основной"/>
    <w:basedOn w:val="a0"/>
    <w:rsid w:val="00593512"/>
    <w:pPr>
      <w:keepNext/>
      <w:suppressAutoHyphens/>
      <w:spacing w:after="0" w:line="240" w:lineRule="auto"/>
    </w:pPr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62">
    <w:name w:val="Название6"/>
    <w:basedOn w:val="a0"/>
    <w:rsid w:val="00593512"/>
    <w:pPr>
      <w:suppressLineNumbers/>
      <w:suppressAutoHyphens/>
      <w:spacing w:before="120" w:after="120" w:line="100" w:lineRule="atLeast"/>
      <w:textAlignment w:val="baseline"/>
    </w:pPr>
    <w:rPr>
      <w:rFonts w:ascii="Arial" w:eastAsia="Times New Roman" w:hAnsi="Arial" w:cs="Mangal"/>
      <w:i/>
      <w:iCs/>
      <w:kern w:val="1"/>
      <w:sz w:val="20"/>
      <w:szCs w:val="24"/>
      <w:lang w:eastAsia="ar-SA"/>
    </w:rPr>
  </w:style>
  <w:style w:type="paragraph" w:customStyle="1" w:styleId="63">
    <w:name w:val="Указатель6"/>
    <w:basedOn w:val="a0"/>
    <w:rsid w:val="00593512"/>
    <w:pPr>
      <w:suppressLineNumbers/>
      <w:suppressAutoHyphens/>
      <w:spacing w:after="0" w:line="100" w:lineRule="atLeast"/>
      <w:textAlignment w:val="baseline"/>
    </w:pPr>
    <w:rPr>
      <w:rFonts w:ascii="Arial" w:eastAsia="Times New Roman" w:hAnsi="Arial" w:cs="Mangal"/>
      <w:kern w:val="1"/>
      <w:sz w:val="24"/>
      <w:szCs w:val="24"/>
      <w:lang w:eastAsia="ar-SA"/>
    </w:rPr>
  </w:style>
  <w:style w:type="paragraph" w:customStyle="1" w:styleId="52">
    <w:name w:val="Название5"/>
    <w:basedOn w:val="a0"/>
    <w:rsid w:val="00593512"/>
    <w:pPr>
      <w:suppressLineNumbers/>
      <w:suppressAutoHyphens/>
      <w:spacing w:before="120" w:after="120" w:line="100" w:lineRule="atLeast"/>
      <w:textAlignment w:val="baseline"/>
    </w:pPr>
    <w:rPr>
      <w:rFonts w:ascii="Arial" w:eastAsia="Times New Roman" w:hAnsi="Arial" w:cs="Mangal"/>
      <w:i/>
      <w:iCs/>
      <w:kern w:val="1"/>
      <w:sz w:val="20"/>
      <w:szCs w:val="24"/>
      <w:lang w:eastAsia="ar-SA"/>
    </w:rPr>
  </w:style>
  <w:style w:type="paragraph" w:customStyle="1" w:styleId="53">
    <w:name w:val="Указатель5"/>
    <w:basedOn w:val="a0"/>
    <w:rsid w:val="00593512"/>
    <w:pPr>
      <w:suppressLineNumbers/>
      <w:suppressAutoHyphens/>
      <w:spacing w:after="0" w:line="100" w:lineRule="atLeast"/>
      <w:textAlignment w:val="baseline"/>
    </w:pPr>
    <w:rPr>
      <w:rFonts w:ascii="Arial" w:eastAsia="Times New Roman" w:hAnsi="Arial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0"/>
    <w:rsid w:val="00593512"/>
    <w:pPr>
      <w:suppressLineNumbers/>
      <w:suppressAutoHyphens/>
      <w:spacing w:before="120" w:after="120" w:line="100" w:lineRule="atLeast"/>
      <w:textAlignment w:val="baseline"/>
    </w:pPr>
    <w:rPr>
      <w:rFonts w:ascii="Arial" w:eastAsia="Times New Roman" w:hAnsi="Arial" w:cs="Mangal"/>
      <w:i/>
      <w:iCs/>
      <w:kern w:val="1"/>
      <w:sz w:val="20"/>
      <w:szCs w:val="24"/>
      <w:lang w:eastAsia="ar-SA"/>
    </w:rPr>
  </w:style>
  <w:style w:type="paragraph" w:customStyle="1" w:styleId="43">
    <w:name w:val="Указатель4"/>
    <w:basedOn w:val="a0"/>
    <w:rsid w:val="00593512"/>
    <w:pPr>
      <w:suppressLineNumbers/>
      <w:suppressAutoHyphens/>
      <w:spacing w:after="0" w:line="100" w:lineRule="atLeast"/>
      <w:textAlignment w:val="baseline"/>
    </w:pPr>
    <w:rPr>
      <w:rFonts w:ascii="Arial" w:eastAsia="Times New Roman" w:hAnsi="Arial" w:cs="Mangal"/>
      <w:kern w:val="1"/>
      <w:sz w:val="24"/>
      <w:szCs w:val="24"/>
      <w:lang w:eastAsia="ar-SA"/>
    </w:rPr>
  </w:style>
  <w:style w:type="paragraph" w:customStyle="1" w:styleId="ConsCell">
    <w:name w:val="ConsCell"/>
    <w:rsid w:val="00593512"/>
    <w:pPr>
      <w:widowControl w:val="0"/>
      <w:suppressAutoHyphens/>
      <w:autoSpaceDE w:val="0"/>
      <w:spacing w:after="0" w:line="100" w:lineRule="atLeast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593512"/>
    <w:pPr>
      <w:widowControl w:val="0"/>
      <w:suppressAutoHyphens/>
      <w:autoSpaceDE w:val="0"/>
      <w:spacing w:after="0" w:line="100" w:lineRule="atLeast"/>
      <w:textAlignment w:val="baseline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styleId="affc">
    <w:name w:val="Normal (Web)"/>
    <w:basedOn w:val="a0"/>
    <w:rsid w:val="00593512"/>
    <w:pPr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2">
    <w:name w:val="Текст1"/>
    <w:basedOn w:val="a0"/>
    <w:rsid w:val="00593512"/>
    <w:pPr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Heading">
    <w:name w:val="Heading"/>
    <w:rsid w:val="00593512"/>
    <w:pPr>
      <w:widowControl w:val="0"/>
      <w:suppressAutoHyphens/>
      <w:autoSpaceDE w:val="0"/>
      <w:spacing w:after="0" w:line="100" w:lineRule="atLeast"/>
      <w:textAlignment w:val="baseline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txt">
    <w:name w:val="txt"/>
    <w:basedOn w:val="a0"/>
    <w:rsid w:val="00593512"/>
    <w:pPr>
      <w:suppressAutoHyphens/>
      <w:spacing w:before="280" w:after="280" w:line="100" w:lineRule="atLeast"/>
      <w:textAlignment w:val="baseline"/>
    </w:pPr>
    <w:rPr>
      <w:rFonts w:ascii="Verdana" w:eastAsia="Times New Roman" w:hAnsi="Verdana" w:cs="Verdana"/>
      <w:color w:val="000000"/>
      <w:kern w:val="1"/>
      <w:sz w:val="17"/>
      <w:szCs w:val="17"/>
      <w:lang w:eastAsia="ar-SA"/>
    </w:rPr>
  </w:style>
  <w:style w:type="paragraph" w:customStyle="1" w:styleId="FR1">
    <w:name w:val="FR1"/>
    <w:rsid w:val="00593512"/>
    <w:pPr>
      <w:widowControl w:val="0"/>
      <w:suppressAutoHyphens/>
      <w:autoSpaceDE w:val="0"/>
      <w:spacing w:after="0" w:line="100" w:lineRule="atLeast"/>
      <w:textAlignment w:val="baseline"/>
    </w:pPr>
    <w:rPr>
      <w:rFonts w:ascii="Times New Roman" w:eastAsia="Arial" w:hAnsi="Times New Roman" w:cs="Times New Roman"/>
      <w:kern w:val="1"/>
      <w:sz w:val="16"/>
      <w:szCs w:val="16"/>
      <w:lang w:eastAsia="ar-SA"/>
    </w:rPr>
  </w:style>
  <w:style w:type="paragraph" w:customStyle="1" w:styleId="214">
    <w:name w:val="Основной текст 21"/>
    <w:basedOn w:val="a0"/>
    <w:rsid w:val="00593512"/>
    <w:pPr>
      <w:suppressAutoHyphens/>
      <w:spacing w:after="120" w:line="48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54">
    <w:name w:val="çàãîëîâîê 5"/>
    <w:basedOn w:val="a0"/>
    <w:next w:val="a0"/>
    <w:rsid w:val="00593512"/>
    <w:pPr>
      <w:keepNext/>
      <w:suppressAutoHyphens/>
      <w:spacing w:after="0" w:line="100" w:lineRule="atLeast"/>
      <w:jc w:val="center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ffd">
    <w:name w:val="footnote text"/>
    <w:basedOn w:val="a0"/>
    <w:link w:val="affe"/>
    <w:rsid w:val="00593512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e">
    <w:name w:val="Текст сноски Знак"/>
    <w:basedOn w:val="a1"/>
    <w:link w:val="affd"/>
    <w:rsid w:val="0059351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">
    <w:name w:val="textb"/>
    <w:basedOn w:val="a0"/>
    <w:rsid w:val="00593512"/>
    <w:pPr>
      <w:suppressAutoHyphens/>
      <w:spacing w:after="0" w:line="100" w:lineRule="atLeast"/>
      <w:textAlignment w:val="baseline"/>
    </w:pPr>
    <w:rPr>
      <w:rFonts w:ascii="Arial" w:eastAsia="Times New Roman" w:hAnsi="Arial" w:cs="Arial"/>
      <w:b/>
      <w:bCs/>
      <w:kern w:val="1"/>
      <w:lang w:eastAsia="ar-SA"/>
    </w:rPr>
  </w:style>
  <w:style w:type="paragraph" w:customStyle="1" w:styleId="western">
    <w:name w:val="western"/>
    <w:basedOn w:val="a0"/>
    <w:rsid w:val="00593512"/>
    <w:pPr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10-0220">
    <w:name w:val="Стиль Normal + 10 пт полужирный По центру Слева:  -02 см Справ...2"/>
    <w:basedOn w:val="1f1"/>
    <w:rsid w:val="00593512"/>
    <w:pPr>
      <w:widowControl/>
      <w:snapToGrid w:val="0"/>
      <w:ind w:left="-113" w:right="-113"/>
      <w:jc w:val="center"/>
    </w:pPr>
    <w:rPr>
      <w:b/>
      <w:bCs/>
      <w:sz w:val="20"/>
    </w:rPr>
  </w:style>
  <w:style w:type="paragraph" w:customStyle="1" w:styleId="215">
    <w:name w:val="Основной текст с отступом 21"/>
    <w:basedOn w:val="a0"/>
    <w:rsid w:val="00593512"/>
    <w:pPr>
      <w:suppressAutoHyphens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">
    <w:name w:val="Горизонтальная линия"/>
    <w:basedOn w:val="a0"/>
    <w:next w:val="af5"/>
    <w:rsid w:val="00593512"/>
    <w:pPr>
      <w:suppressLineNumbers/>
      <w:pBdr>
        <w:bottom w:val="double" w:sz="1" w:space="0" w:color="808080"/>
      </w:pBdr>
      <w:suppressAutoHyphens/>
      <w:spacing w:after="283" w:line="100" w:lineRule="atLeast"/>
      <w:textAlignment w:val="baseline"/>
    </w:pPr>
    <w:rPr>
      <w:rFonts w:ascii="Times New Roman" w:eastAsia="Times New Roman" w:hAnsi="Times New Roman" w:cs="Times New Roman"/>
      <w:kern w:val="1"/>
      <w:sz w:val="12"/>
      <w:szCs w:val="12"/>
      <w:lang w:eastAsia="ar-SA"/>
    </w:rPr>
  </w:style>
  <w:style w:type="paragraph" w:customStyle="1" w:styleId="afff0">
    <w:name w:val="Нормальный"/>
    <w:rsid w:val="0059351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f1">
    <w:name w:val="Текст_отчета"/>
    <w:basedOn w:val="a0"/>
    <w:rsid w:val="00593512"/>
    <w:pPr>
      <w:widowControl w:val="0"/>
      <w:suppressAutoHyphens/>
      <w:spacing w:after="0" w:line="10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110">
    <w:name w:val="заголовок 11"/>
    <w:basedOn w:val="a0"/>
    <w:next w:val="a0"/>
    <w:rsid w:val="00593512"/>
    <w:pPr>
      <w:keepNext/>
      <w:suppressAutoHyphens/>
      <w:spacing w:after="0" w:line="100" w:lineRule="atLeast"/>
      <w:jc w:val="center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afff2">
    <w:name w:val="Письмо"/>
    <w:basedOn w:val="a0"/>
    <w:rsid w:val="00593512"/>
    <w:pPr>
      <w:suppressAutoHyphens/>
      <w:spacing w:before="120"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21">
    <w:name w:val="Стиль Текст_отчета + 12 пт"/>
    <w:basedOn w:val="afff1"/>
    <w:rsid w:val="00593512"/>
  </w:style>
  <w:style w:type="paragraph" w:customStyle="1" w:styleId="29">
    <w:name w:val="Текст2"/>
    <w:basedOn w:val="a0"/>
    <w:rsid w:val="00593512"/>
    <w:pPr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2a">
    <w:name w:val="Обычный2"/>
    <w:rsid w:val="00593512"/>
    <w:pPr>
      <w:widowControl w:val="0"/>
      <w:tabs>
        <w:tab w:val="right" w:pos="567"/>
      </w:tabs>
      <w:suppressAutoHyphens/>
      <w:spacing w:after="0" w:line="240" w:lineRule="auto"/>
      <w:ind w:firstLine="567"/>
      <w:jc w:val="both"/>
    </w:pPr>
    <w:rPr>
      <w:rFonts w:ascii="Kudriashov" w:eastAsia="Arial" w:hAnsi="Kudriashov" w:cs="Kudriashov"/>
      <w:sz w:val="24"/>
      <w:szCs w:val="20"/>
      <w:lang w:eastAsia="ar-SA"/>
    </w:rPr>
  </w:style>
  <w:style w:type="paragraph" w:customStyle="1" w:styleId="1f3">
    <w:name w:val="Знак Знак Знак1 Знак"/>
    <w:basedOn w:val="a0"/>
    <w:rsid w:val="00593512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Preformat">
    <w:name w:val="Preformat"/>
    <w:rsid w:val="005935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3">
    <w:name w:val="Style3"/>
    <w:basedOn w:val="a0"/>
    <w:rsid w:val="00593512"/>
    <w:pPr>
      <w:widowControl w:val="0"/>
      <w:suppressAutoHyphens/>
      <w:autoSpaceDE w:val="0"/>
      <w:spacing w:after="0" w:line="151" w:lineRule="exact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f4">
    <w:name w:val="Без интервала1"/>
    <w:rsid w:val="00593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">
    <w:name w:val="WW-Normal"/>
    <w:basedOn w:val="a0"/>
    <w:rsid w:val="00593512"/>
    <w:pPr>
      <w:suppressAutoHyphens/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afff3">
    <w:name w:val="Перечисление"/>
    <w:basedOn w:val="aff2"/>
    <w:rsid w:val="00593512"/>
    <w:pPr>
      <w:tabs>
        <w:tab w:val="num" w:pos="720"/>
      </w:tabs>
      <w:spacing w:after="200" w:line="276" w:lineRule="auto"/>
      <w:ind w:left="993" w:hanging="284"/>
      <w:jc w:val="left"/>
    </w:pPr>
    <w:rPr>
      <w:rFonts w:eastAsia="Times New Roman"/>
      <w:lang w:val="en-US"/>
    </w:rPr>
  </w:style>
  <w:style w:type="paragraph" w:customStyle="1" w:styleId="afff4">
    <w:name w:val="Примечание"/>
    <w:basedOn w:val="a0"/>
    <w:rsid w:val="00593512"/>
    <w:pPr>
      <w:widowControl w:val="0"/>
      <w:shd w:val="clear" w:color="auto" w:fill="FFFFFF"/>
      <w:suppressAutoHyphens/>
      <w:autoSpaceDE w:val="0"/>
      <w:spacing w:before="120"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b">
    <w:name w:val="Обычный2"/>
    <w:rsid w:val="0059351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ff5">
    <w:name w:val="FollowedHyperlink"/>
    <w:basedOn w:val="a1"/>
    <w:uiPriority w:val="99"/>
    <w:semiHidden/>
    <w:unhideWhenUsed/>
    <w:rsid w:val="00593512"/>
    <w:rPr>
      <w:color w:val="800080" w:themeColor="followedHyperlink"/>
      <w:u w:val="single"/>
    </w:rPr>
  </w:style>
  <w:style w:type="paragraph" w:styleId="a">
    <w:name w:val="List Bullet"/>
    <w:basedOn w:val="a0"/>
    <w:semiHidden/>
    <w:unhideWhenUsed/>
    <w:rsid w:val="008D507C"/>
    <w:pPr>
      <w:numPr>
        <w:numId w:val="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6">
    <w:name w:val="caption"/>
    <w:basedOn w:val="a0"/>
    <w:next w:val="a0"/>
    <w:semiHidden/>
    <w:unhideWhenUsed/>
    <w:qFormat/>
    <w:rsid w:val="00750F3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c">
    <w:name w:val="List 2"/>
    <w:basedOn w:val="a0"/>
    <w:uiPriority w:val="99"/>
    <w:semiHidden/>
    <w:unhideWhenUsed/>
    <w:rsid w:val="00A048A7"/>
    <w:pPr>
      <w:ind w:left="566" w:hanging="283"/>
      <w:contextualSpacing/>
    </w:pPr>
  </w:style>
  <w:style w:type="table" w:styleId="afff7">
    <w:name w:val="Table Grid"/>
    <w:basedOn w:val="a2"/>
    <w:uiPriority w:val="59"/>
    <w:rsid w:val="00D65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&#1040;&#1088;&#1093;&#1080;&#1090;&#1077;&#1082;&#1090;&#1091;&#1088;&#1072;/&#1042;&#1085;&#1091;&#1090;&#1088;&#1077;&#1085;&#1085;&#1080;&#1077;%20&#1076;&#1086;&#1082;&#1091;&#1084;&#1077;&#1085;&#1090;&#1099;/&#1054;&#1073;&#1097;&#1072;&#1103;/&#1056;&#1077;&#1075;&#1080;&#1086;&#1085;&#1072;&#1083;&#1100;&#1085;&#1099;&#1077;%20&#1085;&#1086;&#1088;&#1084;&#1072;&#1090;&#1080;&#1074;&#1099;//C:/Documents%20and%20Settings/&#1048;&#1088;&#1080;&#1085;&#1072;/&#1056;&#1072;&#1073;&#1086;&#1095;&#1080;&#1081;%20&#1089;&#1090;&#1086;&#1083;/&#1053;&#1054;&#1056;&#1052;&#1040;&#1058;&#1048;&#1042;&#1067;%20&#1043;&#1056;&#1040;&#1044;&#1054;&#1057;&#1058;&#1056;&#1054;&#1048;&#1058;&#1045;&#1051;&#1068;&#1053;&#1054;&#1043;&#1054;%20&#1055;&#1056;&#1054;&#1045;&#1050;&#1058;&#1048;&#1056;&#1054;&#1042;&#1040;&#1053;&#1048;&#1071;/&#1054;&#1041;&#1056;&#1040;&#1047;&#1062;&#1067;/&#1050;&#1054;&#1057;&#1058;&#1056;&#1054;&#1052;&#1040;.doc" TargetMode="External"/><Relationship Id="rId13" Type="http://schemas.openxmlformats.org/officeDocument/2006/relationships/hyperlink" Target="file:///C:\Documents%20and%20Settings\USER_FO\&#1056;&#1072;&#1073;&#1086;&#1095;&#1080;&#1081;%20&#1089;&#1090;&#1086;&#1083;\&#1053;&#1086;&#1088;&#1084;&#1072;&#1090;&#1080;&#1074;&#1099;\&#1056;&#1045;&#1043;&#1048;&#1054;&#1053;,%20&#1053;&#1054;&#1056;&#1052;&#1040;&#1058;&#1048;&#1042;&#1067;%20&#1043;&#1056;&#1040;&#1044;&#1054;&#1057;&#1058;&#1056;&#1054;&#1048;&#1058;&#1045;&#1051;&#1068;&#1053;&#1054;&#1043;&#1054;%20&#1055;&#1056;&#1054;&#1045;&#1050;&#1058;&#1048;&#1056;&#1054;&#1042;&#1040;&#1053;&#1048;&#1071;%20%20&#1050;.&#1054;.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USER_FO\&#1056;&#1072;&#1073;&#1086;&#1095;&#1080;&#1081;%20&#1089;&#1090;&#1086;&#1083;\&#1053;&#1086;&#1088;&#1084;&#1072;&#1090;&#1080;&#1074;&#1099;\&#1056;&#1045;&#1043;&#1048;&#1054;&#1053;,%20&#1053;&#1054;&#1056;&#1052;&#1040;&#1058;&#1048;&#1042;&#1067;%20&#1043;&#1056;&#1040;&#1044;&#1054;&#1057;&#1058;&#1056;&#1054;&#1048;&#1058;&#1045;&#1051;&#1068;&#1053;&#1054;&#1043;&#1054;%20&#1055;&#1056;&#1054;&#1045;&#1050;&#1058;&#1048;&#1056;&#1054;&#1042;&#1040;&#1053;&#1048;&#1071;%20%20&#1050;.&#1054;..docx" TargetMode="External"/><Relationship Id="rId17" Type="http://schemas.openxmlformats.org/officeDocument/2006/relationships/hyperlink" Target="consultantplus://offline/ref=6158804F61BFF3B88CEAB68F8A2F6C1859759A22AB8BC6C9DFB87B62F17182EBBF2F9559D5F2D1172DE9D4k7p4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58804F61BFF3B88CEAA8829C4330135D7ACC29AB82CB9F83E7203FA67888BCF860CC1B91FFD214k2pC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C8E77C6B6970917A2C17056EC46152654C53E041D092865473DDB14BF896D6B937BC5FE2CA3EB7E32E43oBI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58804F61BFF3B88CEAB68F8A2F6C1859759A22AB8BC6C9DFB87B62F17182EBBF2F9559D5F2D1172DE9D4k7p6F" TargetMode="External"/><Relationship Id="rId10" Type="http://schemas.openxmlformats.org/officeDocument/2006/relationships/hyperlink" Target="consultantplus://offline/ref=BAC8E77C6B6970917A2C090878A83D59614F0FEA45DD9CD6092C86EC1CF19C81FE78E51DA6C739B0oEI1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../../../&#1040;&#1088;&#1093;&#1080;&#1090;&#1077;&#1082;&#1090;&#1091;&#1088;&#1072;/&#1042;&#1085;&#1091;&#1090;&#1088;&#1077;&#1085;&#1085;&#1080;&#1077;%20&#1076;&#1086;&#1082;&#1091;&#1084;&#1077;&#1085;&#1090;&#1099;/&#1054;&#1073;&#1097;&#1072;&#1103;/&#1056;&#1077;&#1075;&#1080;&#1086;&#1085;&#1072;&#1083;&#1100;&#1085;&#1099;&#1077;%20&#1085;&#1086;&#1088;&#1084;&#1072;&#1090;&#1080;&#1074;&#1099;//C:/Documents%20and%20Settings/&#1048;&#1088;&#1080;&#1085;&#1072;/&#1056;&#1072;&#1073;&#1086;&#1095;&#1080;&#1081;%20&#1089;&#1090;&#1086;&#1083;/&#1053;&#1054;&#1056;&#1052;&#1040;&#1058;&#1048;&#1042;&#1067;%20&#1043;&#1056;&#1040;&#1044;&#1054;&#1057;&#1058;&#1056;&#1054;&#1048;&#1058;&#1045;&#1051;&#1068;&#1053;&#1054;&#1043;&#1054;%20&#1055;&#1056;&#1054;&#1045;&#1050;&#1058;&#1048;&#1056;&#1054;&#1042;&#1040;&#1053;&#1048;&#1071;/&#1054;&#1041;&#1056;&#1040;&#1047;&#1062;&#1067;/&#1050;&#1054;&#1057;&#1058;&#1056;&#1054;&#1052;&#1040;.doc" TargetMode="External"/><Relationship Id="rId14" Type="http://schemas.openxmlformats.org/officeDocument/2006/relationships/hyperlink" Target="consultantplus://offline/ref=6158804F61BFF3B88CEAA8829C4330135D7ACC29AB82CB9F83E7203FA67888BCF860CC1B91FFD014k2p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57EB-D300-4919-9A65-861B954C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40</Pages>
  <Words>11202</Words>
  <Characters>63854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finotdel17_14</dc:creator>
  <cp:keywords/>
  <dc:description/>
  <cp:lastModifiedBy>Собрание</cp:lastModifiedBy>
  <cp:revision>45</cp:revision>
  <cp:lastPrinted>2016-04-26T06:22:00Z</cp:lastPrinted>
  <dcterms:created xsi:type="dcterms:W3CDTF">2016-03-11T06:13:00Z</dcterms:created>
  <dcterms:modified xsi:type="dcterms:W3CDTF">2016-05-04T05:41:00Z</dcterms:modified>
</cp:coreProperties>
</file>