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9C" w:rsidRPr="00582F9C" w:rsidRDefault="00582F9C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F9C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Pr="00582F9C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582F9C">
        <w:rPr>
          <w:rFonts w:ascii="Times New Roman" w:hAnsi="Times New Roman" w:cs="Times New Roman"/>
          <w:sz w:val="28"/>
          <w:szCs w:val="28"/>
          <w:u w:val="single"/>
        </w:rPr>
        <w:t xml:space="preserve"> района разъясняет:</w:t>
      </w:r>
    </w:p>
    <w:p w:rsidR="00582F9C" w:rsidRDefault="00582F9C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F9C" w:rsidRPr="009E4F6F" w:rsidRDefault="009E4F6F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F6F">
        <w:rPr>
          <w:rFonts w:ascii="Times New Roman" w:hAnsi="Times New Roman" w:cs="Times New Roman"/>
          <w:b/>
          <w:sz w:val="28"/>
          <w:szCs w:val="28"/>
        </w:rPr>
        <w:t>Об ответственности за незаконный сбыт наркотиков</w:t>
      </w:r>
    </w:p>
    <w:p w:rsidR="009E4F6F" w:rsidRPr="00341D3C" w:rsidRDefault="009E4F6F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F6F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 xml:space="preserve">Под незаконным сбытом наркотиков понимаются любые способы возмездной либо безвозмездной передачи наркотических средств, психотропных веществ и их аналогов другим лицам. 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>То есть угостить, подарить или продать наркотик другому лицу, даже дистанционно путем «закладки» – все это формы сбыта, которые сурово наказываются по закону.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>Так, ответственность за сбыт наркотиков наступает независимо от размера (его веса) и наказывается лишением свободы на срок от 4 до 8 лет, их сбыт в значительном размере наказывается лишением свободы от 8 до 15 лет, в крупном – на срок от 10 до 20 лет, в особо крупном размере минимальный срок наказания составляет 15 лет лишения свободы.</w:t>
      </w:r>
    </w:p>
    <w:p w:rsidR="00E42E28" w:rsidRPr="00341D3C" w:rsidRDefault="009E4F6F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о</w:t>
      </w:r>
      <w:r w:rsidR="00E42E28" w:rsidRPr="00341D3C">
        <w:rPr>
          <w:rFonts w:ascii="Times New Roman" w:hAnsi="Times New Roman" w:cs="Times New Roman"/>
          <w:sz w:val="28"/>
          <w:szCs w:val="28"/>
        </w:rPr>
        <w:t>рганизаторы наркобизнеса находят распространителей через социальные сети и мобильные мессенджеры. В каждом случае гражданам обещают солидный заработок, не требующий больших усилий. Им необходимо всего лишь соблюдать правила конспирации, разложить по городу партию «закладок», сообщить об их местонахождении соучастникам и получить вознаграждение.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 xml:space="preserve">Однако вместо «непыльной работы» и сомнительного дохода, новоиспеченные «работники-закладчики» получают лишь значительные сроки лишения свободы. При этом устраиваясь на «работу» в </w:t>
      </w:r>
      <w:r w:rsidR="009E4F6F">
        <w:rPr>
          <w:rFonts w:ascii="Times New Roman" w:hAnsi="Times New Roman" w:cs="Times New Roman"/>
          <w:sz w:val="28"/>
          <w:szCs w:val="28"/>
        </w:rPr>
        <w:t>И</w:t>
      </w:r>
      <w:r w:rsidRPr="00341D3C">
        <w:rPr>
          <w:rFonts w:ascii="Times New Roman" w:hAnsi="Times New Roman" w:cs="Times New Roman"/>
          <w:sz w:val="28"/>
          <w:szCs w:val="28"/>
        </w:rPr>
        <w:t>нтернет-магазин по продаже наркотиков в любом качестве, пройдя обучение и ознакомившись с условиями работы, необходимо понимать, что в таком случае предусмотрена ответственность за сбыт наркотических средств в составе организованной группы или преступного сообщества, что всегда влечет назначение более строгого наказания.</w:t>
      </w:r>
    </w:p>
    <w:p w:rsidR="00E42E28" w:rsidRPr="00341D3C" w:rsidRDefault="00E42E28" w:rsidP="00341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hAnsi="Times New Roman" w:cs="Times New Roman"/>
          <w:sz w:val="28"/>
          <w:szCs w:val="28"/>
        </w:rPr>
        <w:t>Граждане, желающие заработать на незаконном сбыте наркотиков, должны помнить, что за распространение наркотических средств, психотропных веществ и их аналогов Уголовным кодексом Российской Федерации предусмотрен только один вид наказания – лишение свободы.</w:t>
      </w:r>
      <w:bookmarkStart w:id="0" w:name="_GoBack"/>
      <w:bookmarkEnd w:id="0"/>
    </w:p>
    <w:sectPr w:rsidR="00E42E28" w:rsidRPr="0034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28"/>
    <w:rsid w:val="000E69E5"/>
    <w:rsid w:val="001924CF"/>
    <w:rsid w:val="0021386F"/>
    <w:rsid w:val="00216156"/>
    <w:rsid w:val="002815BA"/>
    <w:rsid w:val="00295E0A"/>
    <w:rsid w:val="00341D3C"/>
    <w:rsid w:val="00387170"/>
    <w:rsid w:val="00561602"/>
    <w:rsid w:val="00582F9C"/>
    <w:rsid w:val="00617200"/>
    <w:rsid w:val="00723E66"/>
    <w:rsid w:val="00935038"/>
    <w:rsid w:val="0096559D"/>
    <w:rsid w:val="009B416D"/>
    <w:rsid w:val="009E3CB0"/>
    <w:rsid w:val="009E4F6F"/>
    <w:rsid w:val="00B00785"/>
    <w:rsid w:val="00BB31EA"/>
    <w:rsid w:val="00BD7E21"/>
    <w:rsid w:val="00CD3EF7"/>
    <w:rsid w:val="00DE6FF2"/>
    <w:rsid w:val="00E06FAF"/>
    <w:rsid w:val="00E42E28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2AD6-3A4D-4483-AA16-BB4D939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Зудина Мария Львовна</cp:lastModifiedBy>
  <cp:revision>18</cp:revision>
  <dcterms:created xsi:type="dcterms:W3CDTF">2023-06-22T05:34:00Z</dcterms:created>
  <dcterms:modified xsi:type="dcterms:W3CDTF">2023-06-21T11:07:00Z</dcterms:modified>
</cp:coreProperties>
</file>