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D9C7" w14:textId="77777777" w:rsidR="005D1FF8" w:rsidRDefault="005D1FF8" w:rsidP="005D1FF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Прокуратура </w:t>
      </w:r>
      <w:proofErr w:type="spellStart"/>
      <w:r>
        <w:rPr>
          <w:sz w:val="28"/>
          <w:szCs w:val="28"/>
          <w:u w:val="single"/>
        </w:rPr>
        <w:t>Макарьевского</w:t>
      </w:r>
      <w:proofErr w:type="spellEnd"/>
      <w:r>
        <w:rPr>
          <w:sz w:val="28"/>
          <w:szCs w:val="28"/>
          <w:u w:val="single"/>
        </w:rPr>
        <w:t xml:space="preserve"> района разъясняет:</w:t>
      </w:r>
    </w:p>
    <w:p w14:paraId="1EF19B82" w14:textId="77777777" w:rsidR="005D1FF8" w:rsidRDefault="005D1FF8" w:rsidP="005D1FF8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3939EA92" w14:textId="77777777" w:rsidR="00B84879" w:rsidRPr="00BA2675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21E60">
        <w:rPr>
          <w:b/>
          <w:sz w:val="28"/>
          <w:szCs w:val="28"/>
        </w:rPr>
        <w:t>Введено новое основание для прекращения гражданства Российской Федерации</w:t>
      </w:r>
    </w:p>
    <w:p w14:paraId="7DE8A8F2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>Основания и порядок прекращения гражданства Российской Федерации предусмотрены статьей 22 Федерального закона от 28.04.2023 №138-ФЗ «О гражданстве Российской Федерации».</w:t>
      </w:r>
    </w:p>
    <w:p w14:paraId="61A637CF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>С августа 2024 года в статью 22 указанного Федерального закона внесены изменения, в соответствии с которыми введено новое основание для прекращения гражданства Российской Федерации.</w:t>
      </w:r>
    </w:p>
    <w:p w14:paraId="40B7EF9E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>Так, согласно подпункту «в» пункта 2 части 1 статьи 22 Федерального закона от 28.04.2023 №138-ФЗ «О гражданстве Российской Федерации» гражданство Российской Федерации прекращается в случае сообщения заведомо ложных сведений в отношении обязательства соблюдать Конституцию Российской Федерации и законодательство Российской Федерации, выразившееся в неисполнении обязанности по первоначальной постановке на воинский учет.</w:t>
      </w:r>
    </w:p>
    <w:p w14:paraId="6B705E0E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33D1078" w14:textId="77777777" w:rsidR="00A41263" w:rsidRDefault="00A41263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1217B35" w14:textId="77777777" w:rsidR="00B014BD" w:rsidRPr="002A47EF" w:rsidRDefault="00B014BD" w:rsidP="00C01B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08058" w14:textId="77777777" w:rsidR="002A47EF" w:rsidRPr="00274A25" w:rsidRDefault="002A47EF" w:rsidP="00C01B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47EF" w:rsidRPr="0027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0"/>
    <w:rsid w:val="0003772A"/>
    <w:rsid w:val="00274A25"/>
    <w:rsid w:val="002A47EF"/>
    <w:rsid w:val="002C6076"/>
    <w:rsid w:val="003F1A1C"/>
    <w:rsid w:val="00503EFD"/>
    <w:rsid w:val="0050676B"/>
    <w:rsid w:val="005458E4"/>
    <w:rsid w:val="00573656"/>
    <w:rsid w:val="005B2AEF"/>
    <w:rsid w:val="005D1FF8"/>
    <w:rsid w:val="006E6B96"/>
    <w:rsid w:val="00743084"/>
    <w:rsid w:val="007B1BF5"/>
    <w:rsid w:val="0080358F"/>
    <w:rsid w:val="00825872"/>
    <w:rsid w:val="009D0C14"/>
    <w:rsid w:val="00A27504"/>
    <w:rsid w:val="00A41263"/>
    <w:rsid w:val="00AA2576"/>
    <w:rsid w:val="00B014BD"/>
    <w:rsid w:val="00B1790D"/>
    <w:rsid w:val="00B84879"/>
    <w:rsid w:val="00C01B22"/>
    <w:rsid w:val="00C90055"/>
    <w:rsid w:val="00C91B6E"/>
    <w:rsid w:val="00CA5EA7"/>
    <w:rsid w:val="00D2330B"/>
    <w:rsid w:val="00D61BF0"/>
    <w:rsid w:val="00D905B4"/>
    <w:rsid w:val="00DD45A4"/>
    <w:rsid w:val="00DE6A96"/>
    <w:rsid w:val="00E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1E5"/>
  <w15:chartTrackingRefBased/>
  <w15:docId w15:val="{48A667DB-C9D6-48BF-AB13-4B19067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26</cp:revision>
  <dcterms:created xsi:type="dcterms:W3CDTF">2024-08-27T15:01:00Z</dcterms:created>
  <dcterms:modified xsi:type="dcterms:W3CDTF">2024-08-28T12:54:00Z</dcterms:modified>
</cp:coreProperties>
</file>