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FE0AF" w14:textId="03FBAC41" w:rsidR="00056744" w:rsidRPr="00056744" w:rsidRDefault="000567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744">
        <w:rPr>
          <w:rFonts w:ascii="Times New Roman" w:hAnsi="Times New Roman" w:cs="Times New Roman"/>
          <w:b/>
          <w:sz w:val="28"/>
          <w:szCs w:val="28"/>
        </w:rPr>
        <w:t>О последствиях управления автомобилем в состоянии алкогольного опьянения</w:t>
      </w:r>
    </w:p>
    <w:p w14:paraId="690BE48C" w14:textId="05EE1B3C" w:rsidR="00056744" w:rsidRDefault="009B1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органов прокуратуры, а также государственной инспекции безопасности дорожного движения по правовому просвещению в части разъяснения запрета и ответственности за управление транспортными средствами в состоянии опьянени</w:t>
      </w:r>
      <w:r w:rsidR="00906DD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находит свое воплощение в большом количестве информационных материалов, социальных роликов на эту тему.</w:t>
      </w:r>
      <w:r w:rsidR="00906D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9788F8" w14:textId="643FCAA2" w:rsidR="00F00BC7" w:rsidRDefault="00057C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прочего, с</w:t>
      </w:r>
      <w:r w:rsidR="00F00BC7">
        <w:rPr>
          <w:rFonts w:ascii="Times New Roman" w:hAnsi="Times New Roman" w:cs="Times New Roman"/>
          <w:sz w:val="28"/>
          <w:szCs w:val="28"/>
        </w:rPr>
        <w:t xml:space="preserve"> 2015 года введена в действие новая статья Уголовного кодекса Российской Федерации, предусматривающая уголовную ответственность за повторное управление транспортными средством лицом, находящимся в состоянии опьянения. </w:t>
      </w:r>
    </w:p>
    <w:p w14:paraId="0F53D042" w14:textId="2376DDF2" w:rsidR="006D4611" w:rsidRDefault="009B1235" w:rsidP="009B1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6D4611">
        <w:rPr>
          <w:rFonts w:ascii="Times New Roman" w:hAnsi="Times New Roman" w:cs="Times New Roman"/>
          <w:sz w:val="28"/>
          <w:szCs w:val="28"/>
        </w:rPr>
        <w:t xml:space="preserve">сотрудниками дорожно-патрульной службы периодически выявляются </w:t>
      </w:r>
      <w:r>
        <w:rPr>
          <w:rFonts w:ascii="Times New Roman" w:hAnsi="Times New Roman" w:cs="Times New Roman"/>
          <w:sz w:val="28"/>
          <w:szCs w:val="28"/>
        </w:rPr>
        <w:t>факты</w:t>
      </w:r>
      <w:r w:rsidR="006D4611">
        <w:rPr>
          <w:rFonts w:ascii="Times New Roman" w:hAnsi="Times New Roman" w:cs="Times New Roman"/>
          <w:sz w:val="28"/>
          <w:szCs w:val="28"/>
        </w:rPr>
        <w:t>, когда водители</w:t>
      </w:r>
      <w:r w:rsidR="00906DD1" w:rsidRPr="00906DD1">
        <w:rPr>
          <w:rFonts w:ascii="Times New Roman" w:hAnsi="Times New Roman" w:cs="Times New Roman"/>
          <w:sz w:val="28"/>
          <w:szCs w:val="28"/>
        </w:rPr>
        <w:t xml:space="preserve"> </w:t>
      </w:r>
      <w:r w:rsidR="00906DD1">
        <w:rPr>
          <w:rFonts w:ascii="Times New Roman" w:hAnsi="Times New Roman" w:cs="Times New Roman"/>
          <w:sz w:val="28"/>
          <w:szCs w:val="28"/>
        </w:rPr>
        <w:t>управляют транспортными средствами в не</w:t>
      </w:r>
      <w:r w:rsidR="006D4611">
        <w:rPr>
          <w:rFonts w:ascii="Times New Roman" w:hAnsi="Times New Roman" w:cs="Times New Roman"/>
          <w:sz w:val="28"/>
          <w:szCs w:val="28"/>
        </w:rPr>
        <w:t xml:space="preserve">трезвом </w:t>
      </w:r>
      <w:r w:rsidR="00906DD1">
        <w:rPr>
          <w:rFonts w:ascii="Times New Roman" w:hAnsi="Times New Roman" w:cs="Times New Roman"/>
          <w:sz w:val="28"/>
          <w:szCs w:val="28"/>
        </w:rPr>
        <w:t xml:space="preserve">виде. </w:t>
      </w:r>
    </w:p>
    <w:p w14:paraId="7B9127BD" w14:textId="222D4975" w:rsidR="006D4611" w:rsidRDefault="00B307CA" w:rsidP="009B1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Макарьевский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к сожалению, не является исключением.</w:t>
      </w:r>
    </w:p>
    <w:p w14:paraId="3E67DE5A" w14:textId="5E9F2315" w:rsidR="00906DD1" w:rsidRDefault="00F00BC7" w:rsidP="009B1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начале августа 2022 года в городе Макарьеве сотрудниками ГИБДД остановлен 23-летний местный житель, управлявший легковым автомобилем в состоянии алкогольного опьянения.</w:t>
      </w:r>
    </w:p>
    <w:p w14:paraId="05124E8A" w14:textId="3E299195" w:rsidR="000517EF" w:rsidRDefault="000517EF" w:rsidP="000517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00BC7">
        <w:rPr>
          <w:rFonts w:ascii="Times New Roman" w:hAnsi="Times New Roman" w:cs="Times New Roman"/>
          <w:sz w:val="28"/>
          <w:szCs w:val="28"/>
        </w:rPr>
        <w:t xml:space="preserve">анный гражданин уже </w:t>
      </w:r>
      <w:r>
        <w:rPr>
          <w:rFonts w:ascii="Times New Roman" w:hAnsi="Times New Roman" w:cs="Times New Roman"/>
          <w:sz w:val="28"/>
          <w:szCs w:val="28"/>
        </w:rPr>
        <w:t xml:space="preserve">не раз попадался за нетрезвое вождение, </w:t>
      </w:r>
      <w:r w:rsidR="0008493D">
        <w:rPr>
          <w:rFonts w:ascii="Times New Roman" w:hAnsi="Times New Roman" w:cs="Times New Roman"/>
          <w:sz w:val="28"/>
          <w:szCs w:val="28"/>
        </w:rPr>
        <w:t xml:space="preserve">за что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F00BC7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и уголовной </w:t>
      </w:r>
      <w:r w:rsidR="00F00BC7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AADA33" w14:textId="5F05953E" w:rsidR="000517EF" w:rsidRDefault="000517EF" w:rsidP="000517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сентября 2022 года в отношении 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районным судом рассмотрено очередное уголовное дело по части 1 статьи 264.1 Уголовного кодекса РФ. </w:t>
      </w:r>
    </w:p>
    <w:p w14:paraId="64C5495B" w14:textId="4E114168" w:rsidR="000517EF" w:rsidRDefault="000517EF" w:rsidP="000517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обвинение по данному делу поддерживал 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07071D68" w14:textId="5BC2D6FF" w:rsidR="000517EF" w:rsidRDefault="000517EF" w:rsidP="000517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дела судом вынесен обвинительный приговор, назначено наказание в виде обязательных работ на срок 360 часов. Кроме того, гражданин лишен права управления транспортными средствами на 3 года. </w:t>
      </w:r>
      <w:bookmarkStart w:id="0" w:name="_GoBack"/>
      <w:bookmarkEnd w:id="0"/>
    </w:p>
    <w:sectPr w:rsidR="0005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1B"/>
    <w:rsid w:val="000517EF"/>
    <w:rsid w:val="00056744"/>
    <w:rsid w:val="00057C6F"/>
    <w:rsid w:val="0008493D"/>
    <w:rsid w:val="00096402"/>
    <w:rsid w:val="001B77B6"/>
    <w:rsid w:val="002273CA"/>
    <w:rsid w:val="002915AF"/>
    <w:rsid w:val="00331142"/>
    <w:rsid w:val="00367244"/>
    <w:rsid w:val="00687272"/>
    <w:rsid w:val="006C2306"/>
    <w:rsid w:val="006D4611"/>
    <w:rsid w:val="008344A8"/>
    <w:rsid w:val="008B6A3F"/>
    <w:rsid w:val="00906DD1"/>
    <w:rsid w:val="00961560"/>
    <w:rsid w:val="009B1235"/>
    <w:rsid w:val="009B201B"/>
    <w:rsid w:val="00A82C35"/>
    <w:rsid w:val="00B119B0"/>
    <w:rsid w:val="00B11D4E"/>
    <w:rsid w:val="00B1681B"/>
    <w:rsid w:val="00B307CA"/>
    <w:rsid w:val="00B44E2B"/>
    <w:rsid w:val="00B511D5"/>
    <w:rsid w:val="00B96757"/>
    <w:rsid w:val="00C14ADD"/>
    <w:rsid w:val="00CE6AF6"/>
    <w:rsid w:val="00D71752"/>
    <w:rsid w:val="00DC0C7C"/>
    <w:rsid w:val="00E33743"/>
    <w:rsid w:val="00EC04EF"/>
    <w:rsid w:val="00F00BC7"/>
    <w:rsid w:val="00F023A1"/>
    <w:rsid w:val="00F928F1"/>
    <w:rsid w:val="00FB6583"/>
    <w:rsid w:val="00FE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053A"/>
  <w15:chartTrackingRefBased/>
  <w15:docId w15:val="{9224062D-7AE5-4268-A330-97C5CCE2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Зудина Мария Львовна</cp:lastModifiedBy>
  <cp:revision>35</cp:revision>
  <dcterms:created xsi:type="dcterms:W3CDTF">2022-12-04T08:11:00Z</dcterms:created>
  <dcterms:modified xsi:type="dcterms:W3CDTF">2022-12-04T09:38:00Z</dcterms:modified>
</cp:coreProperties>
</file>