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4E" w:rsidRDefault="0099504E" w:rsidP="0099504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4E">
        <w:rPr>
          <w:rFonts w:ascii="Times New Roman" w:hAnsi="Times New Roman" w:cs="Times New Roman"/>
          <w:b/>
          <w:sz w:val="28"/>
          <w:szCs w:val="28"/>
        </w:rPr>
        <w:t>В 1 квартале 2019 года зарегистрировано более 300 объектов индивидуального жилищного строительства</w:t>
      </w:r>
    </w:p>
    <w:p w:rsidR="0099504E" w:rsidRPr="0099504E" w:rsidRDefault="0099504E" w:rsidP="0099504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85" w:rsidRDefault="00204885" w:rsidP="0020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85">
        <w:rPr>
          <w:rFonts w:ascii="Times New Roman" w:hAnsi="Times New Roman" w:cs="Times New Roman"/>
          <w:sz w:val="28"/>
          <w:szCs w:val="28"/>
        </w:rPr>
        <w:t xml:space="preserve">В январе-марте 2019 года </w:t>
      </w:r>
      <w:r w:rsidRPr="004B4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Костромской области  возведено и поставлено на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362 объекта</w:t>
      </w:r>
      <w:r w:rsidRPr="00204885">
        <w:rPr>
          <w:rFonts w:ascii="Times New Roman" w:hAnsi="Times New Roman" w:cs="Times New Roman"/>
          <w:sz w:val="28"/>
          <w:szCs w:val="28"/>
        </w:rPr>
        <w:t xml:space="preserve">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(ИЖС), 226</w:t>
      </w:r>
      <w:r w:rsidRPr="00204885">
        <w:rPr>
          <w:rFonts w:ascii="Times New Roman" w:hAnsi="Times New Roman" w:cs="Times New Roman"/>
          <w:sz w:val="28"/>
          <w:szCs w:val="28"/>
        </w:rPr>
        <w:t xml:space="preserve"> из них расположены в сельских населенных пунктах.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Общая площадь учтенных в первом квартале 2019 года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составила более 39</w:t>
      </w:r>
      <w:r w:rsidRPr="00204885">
        <w:rPr>
          <w:rFonts w:ascii="Times New Roman" w:hAnsi="Times New Roman" w:cs="Times New Roman"/>
          <w:sz w:val="28"/>
          <w:szCs w:val="28"/>
        </w:rPr>
        <w:t xml:space="preserve"> тысяч квадратных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85" w:rsidRDefault="00204885" w:rsidP="0020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85">
        <w:rPr>
          <w:rFonts w:ascii="Times New Roman" w:hAnsi="Times New Roman" w:cs="Times New Roman"/>
          <w:sz w:val="28"/>
          <w:szCs w:val="28"/>
        </w:rPr>
        <w:t xml:space="preserve">Кадастровая палата по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Pr="00204885">
        <w:rPr>
          <w:rFonts w:ascii="Times New Roman" w:hAnsi="Times New Roman" w:cs="Times New Roman"/>
          <w:sz w:val="28"/>
          <w:szCs w:val="28"/>
        </w:rPr>
        <w:t xml:space="preserve"> области напоминает, с 1 марта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уведомительный порядок о планируемом строительстве и об 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строительства или реконструкции индивидуальных и садовых жилых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является обязательным.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 и об окончании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реконструкции подается в уполномоченный орган, в ведении которого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земельный участок. Срок рассмотрения уведомления составляет семь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дней. Если ответ в течение семи дней не поступил, нужно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уполномоченный орган и уточнить, согласовано ли строительство.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При изменении характеристик возводимого дома он также должен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направить уведомление в соответствующей форме.</w:t>
      </w:r>
    </w:p>
    <w:p w:rsidR="00204885" w:rsidRDefault="00204885" w:rsidP="0020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По окончании строительства тоже нужно подавать уведомление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технического плана и квитанцией об уплате госпошлины за регистрацию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Если застройщиком выполнены все требования Градостроительного кодекса,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уполномоченный орган самостоятельно направляет в Росреестр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кадастровом учете и регистрации права и прилагаемые к нему документы,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числе уведомление о завершении строительства или реконструкции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>предоставленный застройщиком технический план, в течение семи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85">
        <w:rPr>
          <w:rFonts w:ascii="Times New Roman" w:hAnsi="Times New Roman" w:cs="Times New Roman"/>
          <w:sz w:val="28"/>
          <w:szCs w:val="28"/>
        </w:rPr>
        <w:t xml:space="preserve">момента поступления уведомления. </w:t>
      </w:r>
    </w:p>
    <w:p w:rsidR="00204885" w:rsidRPr="00204885" w:rsidRDefault="0099504E" w:rsidP="00995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все требования и нововведения касаются исключительно жилых домов. Для тех, кто захочет построить баню, беседку или сарай, по-прежнему не потребуется разрешений и уведомлений. Жилой дом должен иметь не более трёх надземных этажей. Введено ограничение по предельной высоте такого объекта — не более 20 м. Исключено указание на то, что индивидуальный жилой дом предназначен для проживания одной семьи, однако при этом индивидуальный жилой дом не может быть разделен на квартиры.</w:t>
      </w:r>
    </w:p>
    <w:sectPr w:rsidR="00204885" w:rsidRPr="00204885" w:rsidSect="0045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885"/>
    <w:rsid w:val="00204885"/>
    <w:rsid w:val="004545A6"/>
    <w:rsid w:val="0099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AA.Smirnova</dc:creator>
  <cp:lastModifiedBy>AA.Smirnova</cp:lastModifiedBy>
  <cp:revision>1</cp:revision>
  <dcterms:created xsi:type="dcterms:W3CDTF">2019-04-15T07:01:00Z</dcterms:created>
  <dcterms:modified xsi:type="dcterms:W3CDTF">2019-04-15T07:13:00Z</dcterms:modified>
</cp:coreProperties>
</file>