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50" w:rsidRPr="00640148" w:rsidRDefault="004D5650" w:rsidP="00444AE8">
      <w:pPr>
        <w:widowControl w:val="0"/>
        <w:autoSpaceDE w:val="0"/>
        <w:autoSpaceDN w:val="0"/>
        <w:adjustRightInd w:val="0"/>
        <w:spacing w:after="0" w:line="240" w:lineRule="auto"/>
        <w:jc w:val="center"/>
        <w:rPr>
          <w:rFonts w:ascii="Times New Roman" w:hAnsi="Times New Roman" w:cs="Times New Roman"/>
          <w:b/>
          <w:bCs/>
          <w:sz w:val="24"/>
          <w:szCs w:val="24"/>
        </w:rPr>
      </w:pPr>
      <w:r w:rsidRPr="00640148">
        <w:rPr>
          <w:rFonts w:ascii="Times New Roman" w:hAnsi="Times New Roman" w:cs="Times New Roman"/>
          <w:b/>
          <w:bCs/>
          <w:sz w:val="24"/>
          <w:szCs w:val="24"/>
        </w:rPr>
        <w:t>Публичная оферта на оказание услуг по холодному водоснабжению и водоотведению</w:t>
      </w:r>
    </w:p>
    <w:p w:rsidR="004D5650" w:rsidRPr="00640148" w:rsidRDefault="004D5650" w:rsidP="00444AE8">
      <w:pPr>
        <w:widowControl w:val="0"/>
        <w:autoSpaceDE w:val="0"/>
        <w:autoSpaceDN w:val="0"/>
        <w:adjustRightInd w:val="0"/>
        <w:spacing w:after="0" w:line="240" w:lineRule="auto"/>
        <w:jc w:val="center"/>
        <w:rPr>
          <w:rFonts w:ascii="Times New Roman" w:hAnsi="Times New Roman" w:cs="Times New Roman"/>
          <w:b/>
          <w:bCs/>
          <w:sz w:val="24"/>
          <w:szCs w:val="24"/>
        </w:rPr>
      </w:pPr>
      <w:r w:rsidRPr="00640148">
        <w:rPr>
          <w:rFonts w:ascii="Times New Roman" w:hAnsi="Times New Roman" w:cs="Times New Roman"/>
          <w:b/>
          <w:bCs/>
          <w:sz w:val="24"/>
          <w:szCs w:val="24"/>
        </w:rPr>
        <w:t>для жителей города Макарьева Костромской области</w:t>
      </w: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640148">
        <w:rPr>
          <w:rFonts w:ascii="Times New Roman" w:hAnsi="Times New Roman" w:cs="Times New Roman"/>
          <w:b/>
          <w:bCs/>
          <w:sz w:val="24"/>
          <w:szCs w:val="24"/>
        </w:rPr>
        <w:br/>
      </w:r>
      <w:r w:rsidRPr="00444AE8">
        <w:rPr>
          <w:rFonts w:ascii="Times New Roman" w:hAnsi="Times New Roman" w:cs="Times New Roman"/>
          <w:sz w:val="24"/>
          <w:szCs w:val="24"/>
        </w:rPr>
        <w:br/>
      </w:r>
      <w:r>
        <w:rPr>
          <w:rFonts w:ascii="Times New Roman" w:hAnsi="Times New Roman" w:cs="Times New Roman"/>
          <w:sz w:val="24"/>
          <w:szCs w:val="24"/>
        </w:rPr>
        <w:t xml:space="preserve">г. Макарьев                                                                          </w:t>
      </w:r>
      <w:r w:rsidRPr="00444AE8">
        <w:rPr>
          <w:rFonts w:ascii="Times New Roman" w:hAnsi="Times New Roman" w:cs="Times New Roman"/>
          <w:sz w:val="24"/>
          <w:szCs w:val="24"/>
        </w:rPr>
        <w:t xml:space="preserve">                  "</w:t>
      </w:r>
      <w:r>
        <w:rPr>
          <w:rFonts w:ascii="Times New Roman" w:hAnsi="Times New Roman" w:cs="Times New Roman"/>
          <w:sz w:val="24"/>
          <w:szCs w:val="24"/>
        </w:rPr>
        <w:t>01</w:t>
      </w:r>
      <w:r w:rsidRPr="00444AE8">
        <w:rPr>
          <w:rFonts w:ascii="Times New Roman" w:hAnsi="Times New Roman" w:cs="Times New Roman"/>
          <w:sz w:val="24"/>
          <w:szCs w:val="24"/>
        </w:rPr>
        <w:t>"</w:t>
      </w:r>
      <w:r>
        <w:rPr>
          <w:rFonts w:ascii="Times New Roman" w:hAnsi="Times New Roman" w:cs="Times New Roman"/>
          <w:sz w:val="24"/>
          <w:szCs w:val="24"/>
        </w:rPr>
        <w:t xml:space="preserve"> сентября </w:t>
      </w:r>
      <w:r w:rsidRPr="00444AE8">
        <w:rPr>
          <w:rFonts w:ascii="Times New Roman" w:hAnsi="Times New Roman" w:cs="Times New Roman"/>
          <w:sz w:val="24"/>
          <w:szCs w:val="24"/>
        </w:rPr>
        <w:t>20</w:t>
      </w:r>
      <w:r>
        <w:rPr>
          <w:rFonts w:ascii="Times New Roman" w:hAnsi="Times New Roman" w:cs="Times New Roman"/>
          <w:sz w:val="24"/>
          <w:szCs w:val="24"/>
        </w:rPr>
        <w:t>18</w:t>
      </w:r>
      <w:r w:rsidRPr="00444AE8">
        <w:rPr>
          <w:rFonts w:ascii="Times New Roman" w:hAnsi="Times New Roman" w:cs="Times New Roman"/>
          <w:sz w:val="24"/>
          <w:szCs w:val="24"/>
        </w:rPr>
        <w:t>г.</w:t>
      </w:r>
      <w:r w:rsidRPr="00444AE8">
        <w:rPr>
          <w:rFonts w:ascii="Times New Roman" w:hAnsi="Times New Roman" w:cs="Times New Roman"/>
          <w:sz w:val="24"/>
          <w:szCs w:val="24"/>
        </w:rPr>
        <w:br/>
      </w:r>
      <w:r>
        <w:rPr>
          <w:rFonts w:ascii="Times New Roman" w:hAnsi="Times New Roman" w:cs="Times New Roman"/>
          <w:sz w:val="24"/>
          <w:szCs w:val="24"/>
        </w:rPr>
        <w:t xml:space="preserve">Муниципальное унитарное предприятие городского поселения город Макарьев «Макарьевское коммунальное хозяйство» (далее МУП «МКХ») </w:t>
      </w:r>
      <w:r w:rsidRPr="00444AE8">
        <w:rPr>
          <w:rFonts w:ascii="Times New Roman" w:hAnsi="Times New Roman" w:cs="Times New Roman"/>
          <w:sz w:val="24"/>
          <w:szCs w:val="24"/>
        </w:rPr>
        <w:t xml:space="preserve">  именуемое   в    дальнейшем    организацией </w:t>
      </w:r>
      <w:r>
        <w:rPr>
          <w:rFonts w:ascii="Times New Roman" w:hAnsi="Times New Roman" w:cs="Times New Roman"/>
          <w:sz w:val="24"/>
          <w:szCs w:val="24"/>
        </w:rPr>
        <w:t xml:space="preserve">  водопроводно-канализационного </w:t>
      </w:r>
      <w:r w:rsidRPr="00444AE8">
        <w:rPr>
          <w:rFonts w:ascii="Times New Roman" w:hAnsi="Times New Roman" w:cs="Times New Roman"/>
          <w:sz w:val="24"/>
          <w:szCs w:val="24"/>
        </w:rPr>
        <w:t>хозяйства, в лице</w:t>
      </w:r>
      <w:r>
        <w:rPr>
          <w:rFonts w:ascii="Times New Roman" w:hAnsi="Times New Roman" w:cs="Times New Roman"/>
          <w:sz w:val="24"/>
          <w:szCs w:val="24"/>
        </w:rPr>
        <w:t xml:space="preserve"> директора Казвирова Алексея Николаевича, </w:t>
      </w:r>
      <w:r w:rsidRPr="00444AE8">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Устава,</w:t>
      </w:r>
      <w:r>
        <w:rPr>
          <w:rFonts w:ascii="Times New Roman" w:hAnsi="Times New Roman" w:cs="Times New Roman"/>
          <w:sz w:val="24"/>
          <w:szCs w:val="24"/>
        </w:rPr>
        <w:br/>
        <w:t>настоящей публичной офертой предлагает физическому лицу (далее- АБОНЕНТ) заключить Договор- оферту на оказание услуг по холодному водоснабжению и водоотведению (далее –Договор).</w:t>
      </w: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со статьей 435 ГК РФ в случае принятия изложенных ниже условий и оплаты услуг, лицо, осуществившее эти действия, производит акцепт этой оферты и становится АБОНЕНТОМ (в соответствии с п. 3 ст. 438 ГК РФ акцепт оферты равносилен заключению договора на условиях, изложенных в оферте).</w:t>
      </w:r>
    </w:p>
    <w:p w:rsidR="004D5650" w:rsidRDefault="004D5650" w:rsidP="00C427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Полным и безоговорочным акцептом настоящей оферты является осуществление АБОНЕНТОМ оплаты предложенных услуг.</w:t>
      </w:r>
      <w:r w:rsidRPr="00444AE8">
        <w:rPr>
          <w:rFonts w:ascii="Times New Roman" w:hAnsi="Times New Roman" w:cs="Times New Roman"/>
          <w:sz w:val="24"/>
          <w:szCs w:val="24"/>
        </w:rPr>
        <w:br/>
      </w:r>
    </w:p>
    <w:p w:rsidR="004D5650" w:rsidRPr="00640148" w:rsidRDefault="004D5650" w:rsidP="00C4270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640148">
        <w:rPr>
          <w:rFonts w:ascii="Times New Roman" w:hAnsi="Times New Roman" w:cs="Times New Roman"/>
          <w:b/>
          <w:bCs/>
          <w:sz w:val="24"/>
          <w:szCs w:val="24"/>
        </w:rPr>
        <w:t>. Предмет договора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r>
        <w:rPr>
          <w:rFonts w:ascii="Times New Roman" w:hAnsi="Times New Roman" w:cs="Times New Roman"/>
          <w:sz w:val="24"/>
          <w:szCs w:val="24"/>
        </w:rPr>
        <w:t xml:space="preserve"> </w:t>
      </w:r>
      <w:r w:rsidRPr="00444AE8">
        <w:rPr>
          <w:rFonts w:ascii="Times New Roman" w:hAnsi="Times New Roman" w:cs="Times New Roman"/>
          <w:sz w:val="24"/>
          <w:szCs w:val="24"/>
        </w:rPr>
        <w:t>холодную (питьевую) воду</w:t>
      </w:r>
      <w:r>
        <w:rPr>
          <w:rFonts w:ascii="Times New Roman" w:hAnsi="Times New Roman" w:cs="Times New Roman"/>
          <w:sz w:val="24"/>
          <w:szCs w:val="24"/>
        </w:rPr>
        <w:t>.</w:t>
      </w:r>
      <w:r w:rsidRPr="00444AE8">
        <w:rPr>
          <w:rFonts w:ascii="Times New Roman" w:hAnsi="Times New Roman" w:cs="Times New Roman"/>
          <w:sz w:val="24"/>
          <w:szCs w:val="24"/>
        </w:rPr>
        <w:br/>
        <w:t>Абонент обязуется оплачивать холодную (питьевую)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4D5650" w:rsidRDefault="004D5650" w:rsidP="004B5F6B">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3.     Местом       исполнения      обязательств    по      договору  является</w:t>
      </w:r>
      <w:r>
        <w:rPr>
          <w:rFonts w:ascii="Times New Roman" w:hAnsi="Times New Roman" w:cs="Times New Roman"/>
          <w:sz w:val="24"/>
          <w:szCs w:val="24"/>
        </w:rPr>
        <w:t xml:space="preserve"> граница раздела эксплуатационной ответственности абонента и организации водопроводно-канализационного хозяйства, т.е. место присоединения сетей абонента к сетям организации водопроводно-канализационного хозяйства.</w:t>
      </w:r>
    </w:p>
    <w:p w:rsidR="004D5650" w:rsidRPr="00640148" w:rsidRDefault="004D5650" w:rsidP="004B5F6B">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2</w:t>
      </w:r>
      <w:r w:rsidRPr="00640148">
        <w:rPr>
          <w:rFonts w:ascii="Times New Roman" w:hAnsi="Times New Roman" w:cs="Times New Roman"/>
          <w:b/>
          <w:bCs/>
          <w:sz w:val="24"/>
          <w:szCs w:val="24"/>
        </w:rPr>
        <w:t>. Сроки и режим подачи холодной воды 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4. Датой начала подачи холодной воды и приема сточных вод является "</w:t>
      </w:r>
      <w:r>
        <w:rPr>
          <w:rFonts w:ascii="Times New Roman" w:hAnsi="Times New Roman" w:cs="Times New Roman"/>
          <w:sz w:val="24"/>
          <w:szCs w:val="24"/>
        </w:rPr>
        <w:t>01</w:t>
      </w:r>
      <w:r w:rsidRPr="00444AE8">
        <w:rPr>
          <w:rFonts w:ascii="Times New Roman" w:hAnsi="Times New Roman" w:cs="Times New Roman"/>
          <w:sz w:val="24"/>
          <w:szCs w:val="24"/>
        </w:rPr>
        <w:t xml:space="preserve">" </w:t>
      </w:r>
      <w:r>
        <w:rPr>
          <w:rFonts w:ascii="Times New Roman" w:hAnsi="Times New Roman" w:cs="Times New Roman"/>
          <w:sz w:val="24"/>
          <w:szCs w:val="24"/>
        </w:rPr>
        <w:t>сентября</w:t>
      </w:r>
      <w:r w:rsidRPr="00444AE8">
        <w:rPr>
          <w:rFonts w:ascii="Times New Roman" w:hAnsi="Times New Roman" w:cs="Times New Roman"/>
          <w:sz w:val="24"/>
          <w:szCs w:val="24"/>
        </w:rPr>
        <w:t xml:space="preserve"> 20</w:t>
      </w:r>
      <w:r>
        <w:rPr>
          <w:rFonts w:ascii="Times New Roman" w:hAnsi="Times New Roman" w:cs="Times New Roman"/>
          <w:sz w:val="24"/>
          <w:szCs w:val="24"/>
        </w:rPr>
        <w:t>18г.</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N 3 в соответствии с условиями подключения (технологического присоединения) к централизованной системе холодного водоснабжения.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6. Сведения о режиме приема сточных вод указываются по форме согласно приложению N</w:t>
      </w:r>
      <w:r>
        <w:rPr>
          <w:rFonts w:ascii="Times New Roman" w:hAnsi="Times New Roman" w:cs="Times New Roman"/>
          <w:sz w:val="24"/>
          <w:szCs w:val="24"/>
        </w:rPr>
        <w:t>2</w:t>
      </w:r>
      <w:r w:rsidRPr="00444AE8">
        <w:rPr>
          <w:rFonts w:ascii="Times New Roman" w:hAnsi="Times New Roman" w:cs="Times New Roman"/>
          <w:sz w:val="24"/>
          <w:szCs w:val="24"/>
        </w:rPr>
        <w:t>.</w:t>
      </w:r>
    </w:p>
    <w:p w:rsidR="004D5650" w:rsidRPr="00640148" w:rsidRDefault="004D5650" w:rsidP="004B5F6B">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3</w:t>
      </w:r>
      <w:r w:rsidRPr="00640148">
        <w:rPr>
          <w:rFonts w:ascii="Times New Roman" w:hAnsi="Times New Roman" w:cs="Times New Roman"/>
          <w:b/>
          <w:bCs/>
          <w:sz w:val="24"/>
          <w:szCs w:val="24"/>
        </w:rPr>
        <w:t>. Тарифы, сроки и порядок оплаты по договору</w:t>
      </w: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7. 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Тариф на холодную (питьевую воду), установленный на дату заключения настоящего договора 58,28 руб./куб.м. и на водоотведение 47,20 руб./куб.м.</w:t>
      </w:r>
    </w:p>
    <w:p w:rsidR="004D5650" w:rsidRPr="00444AE8" w:rsidRDefault="004D5650" w:rsidP="004B5F6B">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 xml:space="preserve">8. Расчетный период, установленный настоящим договором, равен одному календарному месяцу. Абонент вносит оплату по настоящему договору </w:t>
      </w:r>
      <w:r>
        <w:rPr>
          <w:rFonts w:ascii="Times New Roman" w:hAnsi="Times New Roman" w:cs="Times New Roman"/>
          <w:sz w:val="24"/>
          <w:szCs w:val="24"/>
        </w:rPr>
        <w:t xml:space="preserve">до 25 числа месяца следующего за расчетным месяцем. </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Датой оплаты считается дата поступления денежных средств на расчетный счет организации водопроводно-канализационного хозяйства.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w:t>
      </w:r>
      <w:r>
        <w:rPr>
          <w:rFonts w:ascii="Times New Roman" w:hAnsi="Times New Roman" w:cs="Times New Roman"/>
          <w:sz w:val="24"/>
          <w:szCs w:val="24"/>
        </w:rPr>
        <w:t>рассчитывается на основании Методики определения неучтенных расходов и потерь воды в системах коммунального водоснабжения</w:t>
      </w:r>
      <w:r w:rsidRPr="00444AE8">
        <w:rPr>
          <w:rFonts w:ascii="Times New Roman" w:hAnsi="Times New Roman" w:cs="Times New Roman"/>
          <w:sz w:val="24"/>
          <w:szCs w:val="24"/>
        </w:rPr>
        <w:t>.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4D5650" w:rsidRPr="00640148" w:rsidRDefault="004D5650" w:rsidP="00971B7F">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b/>
          <w:bCs/>
          <w:sz w:val="24"/>
          <w:szCs w:val="24"/>
        </w:rPr>
        <w:t>4</w:t>
      </w:r>
      <w:r w:rsidRPr="00640148">
        <w:rPr>
          <w:rFonts w:ascii="Times New Roman" w:hAnsi="Times New Roman" w:cs="Times New Roman"/>
          <w:b/>
          <w:bCs/>
          <w:sz w:val="24"/>
          <w:szCs w:val="24"/>
        </w:rPr>
        <w:t>. Права и обязанности сторон</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12. Организация водопроводно-канализационного хозяйства обязана: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в) осуществлять производственный контроль качества питьевой воды и контроль состава и свойств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г) соблюдать установленный режим подачи холодной воды и режим приема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13. Организация водопроводно-канализационного хозяйства вправе:</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w:t>
      </w:r>
      <w:r>
        <w:rPr>
          <w:rFonts w:ascii="Times New Roman" w:hAnsi="Times New Roman" w:cs="Times New Roman"/>
          <w:sz w:val="24"/>
          <w:szCs w:val="24"/>
        </w:rPr>
        <w:t>6</w:t>
      </w:r>
      <w:r w:rsidRPr="00444AE8">
        <w:rPr>
          <w:rFonts w:ascii="Times New Roman" w:hAnsi="Times New Roman" w:cs="Times New Roman"/>
          <w:sz w:val="24"/>
          <w:szCs w:val="24"/>
        </w:rPr>
        <w:t xml:space="preserve"> настоящего договора;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е) инициировать проведение сверки расчетов по настоящему договору.</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14. Абонент обязан:</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д) соблюдать установленный настоящим договором режим потребления холодной воды и режим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разделом VI настоящего договора;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ф) обеспечивать локальную очистку сточных вод в случаях, предусмотренных Правилами холодного водоснабжения 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х)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15. Абонент имеет право:</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и тарифов на водоотведение;</w:t>
      </w:r>
    </w:p>
    <w:p w:rsidR="004D5650" w:rsidRPr="00444AE8" w:rsidRDefault="004D5650" w:rsidP="00971B7F">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t>в)  привлекать  третьих  лиц  для  выполнения  раб</w:t>
      </w:r>
      <w:r>
        <w:rPr>
          <w:rFonts w:ascii="Times New Roman" w:hAnsi="Times New Roman" w:cs="Times New Roman"/>
          <w:sz w:val="24"/>
          <w:szCs w:val="24"/>
        </w:rPr>
        <w:t>от по устройству узла учета</w:t>
      </w:r>
      <w:r w:rsidRPr="00444AE8">
        <w:rPr>
          <w:rFonts w:ascii="Times New Roman" w:hAnsi="Times New Roman" w:cs="Times New Roman"/>
          <w:sz w:val="24"/>
          <w:szCs w:val="24"/>
        </w:rPr>
        <w:t>;</w:t>
      </w:r>
      <w:r w:rsidRPr="00444AE8">
        <w:rPr>
          <w:rFonts w:ascii="Times New Roman" w:hAnsi="Times New Roman" w:cs="Times New Roman"/>
          <w:sz w:val="24"/>
          <w:szCs w:val="24"/>
        </w:rPr>
        <w:br/>
        <w:t xml:space="preserve">                         </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t>г) инициировать проведение сверки расчетов по настоящему договору;</w:t>
      </w:r>
    </w:p>
    <w:p w:rsidR="004D5650" w:rsidRDefault="004D5650" w:rsidP="00971B7F">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4D5650" w:rsidRPr="00640148" w:rsidRDefault="004D5650" w:rsidP="00472D49">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5</w:t>
      </w:r>
      <w:r w:rsidRPr="00640148">
        <w:rPr>
          <w:rFonts w:ascii="Times New Roman" w:hAnsi="Times New Roman" w:cs="Times New Roman"/>
          <w:b/>
          <w:bCs/>
          <w:sz w:val="24"/>
          <w:szCs w:val="24"/>
        </w:rPr>
        <w:t>. Порядок осуществления учета поданной холодной</w:t>
      </w:r>
      <w:r w:rsidRPr="00640148">
        <w:rPr>
          <w:rFonts w:ascii="Times New Roman" w:hAnsi="Times New Roman" w:cs="Times New Roman"/>
          <w:b/>
          <w:bCs/>
          <w:sz w:val="24"/>
          <w:szCs w:val="24"/>
        </w:rPr>
        <w:br/>
        <w:t>воды и принимаемых сточных вод, сроки и способы</w:t>
      </w:r>
      <w:r w:rsidRPr="00640148">
        <w:rPr>
          <w:rFonts w:ascii="Times New Roman" w:hAnsi="Times New Roman" w:cs="Times New Roman"/>
          <w:b/>
          <w:bCs/>
          <w:sz w:val="24"/>
          <w:szCs w:val="24"/>
        </w:rPr>
        <w:br/>
        <w:t>представления показаний приборов учета организации</w:t>
      </w:r>
      <w:r w:rsidRPr="00640148">
        <w:rPr>
          <w:rFonts w:ascii="Times New Roman" w:hAnsi="Times New Roman" w:cs="Times New Roman"/>
          <w:b/>
          <w:bCs/>
          <w:sz w:val="24"/>
          <w:szCs w:val="24"/>
        </w:rPr>
        <w:br/>
        <w:t>водопроводно-канализационного хозяйства</w:t>
      </w:r>
    </w:p>
    <w:p w:rsidR="004D5650" w:rsidRDefault="004D5650" w:rsidP="00472D49">
      <w:pPr>
        <w:widowControl w:val="0"/>
        <w:autoSpaceDE w:val="0"/>
        <w:autoSpaceDN w:val="0"/>
        <w:adjustRightInd w:val="0"/>
        <w:spacing w:after="0" w:line="240" w:lineRule="auto"/>
        <w:rPr>
          <w:rFonts w:ascii="Times New Roman" w:hAnsi="Times New Roman" w:cs="Times New Roman"/>
          <w:sz w:val="24"/>
          <w:szCs w:val="24"/>
        </w:rPr>
      </w:pPr>
      <w:r w:rsidRPr="00640148">
        <w:rPr>
          <w:rFonts w:ascii="Times New Roman" w:hAnsi="Times New Roman" w:cs="Times New Roman"/>
          <w:b/>
          <w:bCs/>
          <w:sz w:val="24"/>
          <w:szCs w:val="24"/>
        </w:rPr>
        <w:br/>
      </w:r>
      <w:r w:rsidRPr="00444AE8">
        <w:rPr>
          <w:rFonts w:ascii="Times New Roman" w:hAnsi="Times New Roman" w:cs="Times New Roman"/>
          <w:sz w:val="24"/>
          <w:szCs w:val="24"/>
        </w:rPr>
        <w:t>16.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rsidR="004D5650" w:rsidRPr="00444AE8" w:rsidRDefault="004D5650" w:rsidP="00472D49">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472D49">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t>18. Коммерческий  учет    полученной    холодной    воды   обеспечивает</w:t>
      </w:r>
      <w:r>
        <w:rPr>
          <w:rFonts w:ascii="Times New Roman" w:hAnsi="Times New Roman" w:cs="Times New Roman"/>
          <w:sz w:val="24"/>
          <w:szCs w:val="24"/>
        </w:rPr>
        <w:t xml:space="preserve"> абонент.</w:t>
      </w:r>
    </w:p>
    <w:p w:rsidR="004D5650" w:rsidRPr="00444AE8" w:rsidRDefault="004D5650" w:rsidP="00472D4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Pr="00444AE8">
        <w:rPr>
          <w:rFonts w:ascii="Times New Roman" w:hAnsi="Times New Roman" w:cs="Times New Roman"/>
          <w:sz w:val="24"/>
          <w:szCs w:val="24"/>
        </w:rPr>
        <w:t>19. Коммерческий   учет    отведенных    сточных    вод    обеспечивает</w:t>
      </w:r>
      <w:r>
        <w:rPr>
          <w:rFonts w:ascii="Times New Roman" w:hAnsi="Times New Roman" w:cs="Times New Roman"/>
          <w:sz w:val="24"/>
          <w:szCs w:val="24"/>
        </w:rPr>
        <w:t xml:space="preserve"> абонент.</w:t>
      </w:r>
      <w:r w:rsidRPr="00444AE8">
        <w:rPr>
          <w:rFonts w:ascii="Times New Roman" w:hAnsi="Times New Roman" w:cs="Times New Roman"/>
          <w:sz w:val="24"/>
          <w:szCs w:val="24"/>
        </w:rPr>
        <w:br/>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t>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4D5650" w:rsidRPr="00444AE8" w:rsidRDefault="004D5650" w:rsidP="0037231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 xml:space="preserve">    21.  В  случае  отсутствия  у  абонента  приборов учета холодной воды и</w:t>
      </w:r>
      <w:r w:rsidRPr="00444AE8">
        <w:rPr>
          <w:rFonts w:ascii="Times New Roman" w:hAnsi="Times New Roman" w:cs="Times New Roman"/>
          <w:sz w:val="24"/>
          <w:szCs w:val="24"/>
        </w:rPr>
        <w:br/>
        <w:t xml:space="preserve">сточных вод абонент обязан </w:t>
      </w:r>
      <w:r>
        <w:rPr>
          <w:rFonts w:ascii="Times New Roman" w:hAnsi="Times New Roman" w:cs="Times New Roman"/>
          <w:sz w:val="24"/>
          <w:szCs w:val="24"/>
        </w:rPr>
        <w:t>в течении 30 дней со дня подписания договора</w:t>
      </w:r>
      <w:r w:rsidRPr="00444AE8">
        <w:rPr>
          <w:rFonts w:ascii="Times New Roman" w:hAnsi="Times New Roman" w:cs="Times New Roman"/>
          <w:sz w:val="24"/>
          <w:szCs w:val="24"/>
        </w:rPr>
        <w:t xml:space="preserve"> установить</w:t>
      </w:r>
      <w:r w:rsidRPr="00444AE8">
        <w:rPr>
          <w:rFonts w:ascii="Times New Roman" w:hAnsi="Times New Roman" w:cs="Times New Roman"/>
          <w:sz w:val="24"/>
          <w:szCs w:val="24"/>
        </w:rPr>
        <w:br/>
        <w:t>и  ввести  в  эксплуатацию  приборы  учета  холодной  воды  и  сточных  вод</w:t>
      </w:r>
      <w:r w:rsidRPr="00444AE8">
        <w:rPr>
          <w:rFonts w:ascii="Times New Roman" w:hAnsi="Times New Roman" w:cs="Times New Roman"/>
          <w:sz w:val="24"/>
          <w:szCs w:val="24"/>
        </w:rPr>
        <w:br/>
        <w:t>(распространяется  только  на  категории  абонентов,  для которых установка</w:t>
      </w:r>
      <w:r w:rsidRPr="00444AE8">
        <w:rPr>
          <w:rFonts w:ascii="Times New Roman" w:hAnsi="Times New Roman" w:cs="Times New Roman"/>
          <w:sz w:val="24"/>
          <w:szCs w:val="24"/>
        </w:rPr>
        <w:br/>
        <w:t>приборов учета сточных вод является обязательной в соответствии с Правилами</w:t>
      </w:r>
      <w:r w:rsidRPr="00444AE8">
        <w:rPr>
          <w:rFonts w:ascii="Times New Roman" w:hAnsi="Times New Roman" w:cs="Times New Roman"/>
          <w:sz w:val="24"/>
          <w:szCs w:val="24"/>
        </w:rPr>
        <w:br/>
        <w:t>холодного водо</w:t>
      </w:r>
      <w:r>
        <w:rPr>
          <w:rFonts w:ascii="Times New Roman" w:hAnsi="Times New Roman" w:cs="Times New Roman"/>
          <w:sz w:val="24"/>
          <w:szCs w:val="24"/>
        </w:rPr>
        <w:t>снабжения и водоотведения).</w:t>
      </w:r>
      <w:r>
        <w:rPr>
          <w:rFonts w:ascii="Times New Roman" w:hAnsi="Times New Roman" w:cs="Times New Roman"/>
          <w:sz w:val="24"/>
          <w:szCs w:val="24"/>
        </w:rPr>
        <w:br/>
      </w:r>
      <w:r w:rsidRPr="00444AE8">
        <w:rPr>
          <w:rFonts w:ascii="Times New Roman" w:hAnsi="Times New Roman" w:cs="Times New Roman"/>
          <w:sz w:val="24"/>
          <w:szCs w:val="24"/>
        </w:rPr>
        <w:t>22.  Сторона,  осуществляющая  коммерческий  учет поданной (полученной)</w:t>
      </w:r>
      <w:r w:rsidRPr="00444AE8">
        <w:rPr>
          <w:rFonts w:ascii="Times New Roman" w:hAnsi="Times New Roman" w:cs="Times New Roman"/>
          <w:sz w:val="24"/>
          <w:szCs w:val="24"/>
        </w:rPr>
        <w:br/>
        <w:t>холодной воды и отведенных сточных вод, снимает показания приборов учета на</w:t>
      </w:r>
      <w:r w:rsidRPr="00444AE8">
        <w:rPr>
          <w:rFonts w:ascii="Times New Roman" w:hAnsi="Times New Roman" w:cs="Times New Roman"/>
          <w:sz w:val="24"/>
          <w:szCs w:val="24"/>
        </w:rPr>
        <w:br/>
        <w:t>последнее  число  расчетного  периода,  установленного настоящим договором,</w:t>
      </w:r>
      <w:r w:rsidRPr="00444AE8">
        <w:rPr>
          <w:rFonts w:ascii="Times New Roman" w:hAnsi="Times New Roman" w:cs="Times New Roman"/>
          <w:sz w:val="24"/>
          <w:szCs w:val="24"/>
        </w:rPr>
        <w:br/>
        <w:t>либо   осуществляет   в   случаях,  предусмотренных  Правилами  организации</w:t>
      </w:r>
      <w:r w:rsidRPr="00444AE8">
        <w:rPr>
          <w:rFonts w:ascii="Times New Roman" w:hAnsi="Times New Roman" w:cs="Times New Roman"/>
          <w:sz w:val="24"/>
          <w:szCs w:val="24"/>
        </w:rPr>
        <w:br/>
        <w:t>коммерческого  учета воды, сточных вод, расчет объема поданной (полученной)</w:t>
      </w:r>
      <w:r w:rsidRPr="00444AE8">
        <w:rPr>
          <w:rFonts w:ascii="Times New Roman" w:hAnsi="Times New Roman" w:cs="Times New Roman"/>
          <w:sz w:val="24"/>
          <w:szCs w:val="24"/>
        </w:rPr>
        <w:br/>
        <w:t>холодной  воды  и отведенных сточных вод расчетным способом, а также вносит</w:t>
      </w:r>
      <w:r w:rsidRPr="00444AE8">
        <w:rPr>
          <w:rFonts w:ascii="Times New Roman" w:hAnsi="Times New Roman" w:cs="Times New Roman"/>
          <w:sz w:val="24"/>
          <w:szCs w:val="24"/>
        </w:rPr>
        <w:br/>
        <w:t>показания приборов учета в журнал учета расхода воды и принятых сточных вод</w:t>
      </w:r>
      <w:r w:rsidRPr="00444AE8">
        <w:rPr>
          <w:rFonts w:ascii="Times New Roman" w:hAnsi="Times New Roman" w:cs="Times New Roman"/>
          <w:sz w:val="24"/>
          <w:szCs w:val="24"/>
        </w:rPr>
        <w:br/>
        <w:t>и   передает   эти  сведения  в  организацию  водопроводно-канализационного</w:t>
      </w:r>
      <w:r w:rsidRPr="00444AE8">
        <w:rPr>
          <w:rFonts w:ascii="Times New Roman" w:hAnsi="Times New Roman" w:cs="Times New Roman"/>
          <w:sz w:val="24"/>
          <w:szCs w:val="24"/>
        </w:rPr>
        <w:br/>
        <w:t xml:space="preserve">хозяйства не позднее </w:t>
      </w:r>
      <w:r>
        <w:rPr>
          <w:rFonts w:ascii="Times New Roman" w:hAnsi="Times New Roman" w:cs="Times New Roman"/>
          <w:sz w:val="24"/>
          <w:szCs w:val="24"/>
        </w:rPr>
        <w:t>20 числа текущего месяца.</w:t>
      </w:r>
    </w:p>
    <w:p w:rsidR="004D5650" w:rsidRDefault="004D5650" w:rsidP="0037231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4D5650" w:rsidRPr="00640148" w:rsidRDefault="004D5650" w:rsidP="00372318">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6</w:t>
      </w:r>
      <w:r w:rsidRPr="00640148">
        <w:rPr>
          <w:rFonts w:ascii="Times New Roman" w:hAnsi="Times New Roman" w:cs="Times New Roman"/>
          <w:b/>
          <w:bCs/>
          <w:sz w:val="24"/>
          <w:szCs w:val="24"/>
        </w:rPr>
        <w:t>. Порядок обеспечения абонентом доступа организации</w:t>
      </w:r>
      <w:r w:rsidRPr="00640148">
        <w:rPr>
          <w:rFonts w:ascii="Times New Roman" w:hAnsi="Times New Roman" w:cs="Times New Roman"/>
          <w:b/>
          <w:bCs/>
          <w:sz w:val="24"/>
          <w:szCs w:val="24"/>
        </w:rPr>
        <w:br/>
        <w:t>водопроводно-канализационного хозяйства к водопроводным</w:t>
      </w:r>
      <w:r w:rsidRPr="00640148">
        <w:rPr>
          <w:rFonts w:ascii="Times New Roman" w:hAnsi="Times New Roman" w:cs="Times New Roman"/>
          <w:b/>
          <w:bCs/>
          <w:sz w:val="24"/>
          <w:szCs w:val="24"/>
        </w:rPr>
        <w:br/>
        <w:t>и канализационным сетям (контрольным канализационным</w:t>
      </w:r>
      <w:r w:rsidRPr="00640148">
        <w:rPr>
          <w:rFonts w:ascii="Times New Roman" w:hAnsi="Times New Roman" w:cs="Times New Roman"/>
          <w:b/>
          <w:bCs/>
          <w:sz w:val="24"/>
          <w:szCs w:val="24"/>
        </w:rPr>
        <w:br/>
        <w:t>колодцам), местам отбора проб воды и сточных вод,</w:t>
      </w:r>
      <w:r w:rsidRPr="00640148">
        <w:rPr>
          <w:rFonts w:ascii="Times New Roman" w:hAnsi="Times New Roman" w:cs="Times New Roman"/>
          <w:b/>
          <w:bCs/>
          <w:sz w:val="24"/>
          <w:szCs w:val="24"/>
        </w:rPr>
        <w:br/>
        <w:t>приборам учета холодной воды и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rsidR="004D5650" w:rsidRPr="00640148" w:rsidRDefault="004D5650" w:rsidP="00444AE8">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7</w:t>
      </w:r>
      <w:r w:rsidRPr="00640148">
        <w:rPr>
          <w:rFonts w:ascii="Times New Roman" w:hAnsi="Times New Roman" w:cs="Times New Roman"/>
          <w:b/>
          <w:bCs/>
          <w:sz w:val="24"/>
          <w:szCs w:val="24"/>
        </w:rPr>
        <w:t>. Порядок контроля качества питьевой воды</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640148">
        <w:rPr>
          <w:rFonts w:ascii="Times New Roman" w:hAnsi="Times New Roman" w:cs="Times New Roman"/>
          <w:b/>
          <w:bCs/>
          <w:sz w:val="24"/>
          <w:szCs w:val="24"/>
        </w:rPr>
        <w:br/>
      </w:r>
      <w:r w:rsidRPr="00444AE8">
        <w:rPr>
          <w:rFonts w:ascii="Times New Roman" w:hAnsi="Times New Roman" w:cs="Times New Roman"/>
          <w:sz w:val="24"/>
          <w:szCs w:val="24"/>
        </w:rPr>
        <w:t>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4D5650" w:rsidRPr="00640148" w:rsidRDefault="004D5650" w:rsidP="00464E3C">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8</w:t>
      </w:r>
      <w:r w:rsidRPr="00640148">
        <w:rPr>
          <w:rFonts w:ascii="Times New Roman" w:hAnsi="Times New Roman" w:cs="Times New Roman"/>
          <w:b/>
          <w:bCs/>
          <w:sz w:val="24"/>
          <w:szCs w:val="24"/>
        </w:rPr>
        <w:t>. Контроль состава и свойств сточных вод, места</w:t>
      </w:r>
      <w:r w:rsidRPr="00640148">
        <w:rPr>
          <w:rFonts w:ascii="Times New Roman" w:hAnsi="Times New Roman" w:cs="Times New Roman"/>
          <w:b/>
          <w:bCs/>
          <w:sz w:val="24"/>
          <w:szCs w:val="24"/>
        </w:rPr>
        <w:br/>
        <w:t>и порядок отбора проб воды и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640148">
        <w:rPr>
          <w:rFonts w:ascii="Times New Roman" w:hAnsi="Times New Roman" w:cs="Times New Roman"/>
          <w:b/>
          <w:bCs/>
          <w:sz w:val="24"/>
          <w:szCs w:val="24"/>
        </w:rPr>
        <w:br/>
      </w:r>
      <w:r w:rsidRPr="00444AE8">
        <w:rPr>
          <w:rFonts w:ascii="Times New Roman" w:hAnsi="Times New Roman" w:cs="Times New Roman"/>
          <w:sz w:val="24"/>
          <w:szCs w:val="24"/>
        </w:rPr>
        <w:t>28. Контроль состава и свойств сточных вод в отношении абонентов осуществляется в соответствии с Правилами осуществления контроля состава и свойств сточных вод.</w:t>
      </w:r>
    </w:p>
    <w:p w:rsidR="004D5650" w:rsidRPr="00640148" w:rsidRDefault="004D5650" w:rsidP="00464E3C">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9</w:t>
      </w:r>
      <w:r w:rsidRPr="00640148">
        <w:rPr>
          <w:rFonts w:ascii="Times New Roman" w:hAnsi="Times New Roman" w:cs="Times New Roman"/>
          <w:b/>
          <w:bCs/>
          <w:sz w:val="24"/>
          <w:szCs w:val="24"/>
        </w:rPr>
        <w:t>. Порядок контроля за соблюдением абонентами нормативов</w:t>
      </w:r>
      <w:r w:rsidRPr="00640148">
        <w:rPr>
          <w:rFonts w:ascii="Times New Roman" w:hAnsi="Times New Roman" w:cs="Times New Roman"/>
          <w:b/>
          <w:bCs/>
          <w:sz w:val="24"/>
          <w:szCs w:val="24"/>
        </w:rPr>
        <w:br/>
        <w:t>допустимых сбросов, лимитов на сбросы и показателей</w:t>
      </w:r>
      <w:r w:rsidRPr="00640148">
        <w:rPr>
          <w:rFonts w:ascii="Times New Roman" w:hAnsi="Times New Roman" w:cs="Times New Roman"/>
          <w:b/>
          <w:bCs/>
          <w:sz w:val="24"/>
          <w:szCs w:val="24"/>
        </w:rPr>
        <w:br/>
        <w:t>декларации, нормативов по объему сточных вод, требований</w:t>
      </w:r>
      <w:r w:rsidRPr="00640148">
        <w:rPr>
          <w:rFonts w:ascii="Times New Roman" w:hAnsi="Times New Roman" w:cs="Times New Roman"/>
          <w:b/>
          <w:bCs/>
          <w:sz w:val="24"/>
          <w:szCs w:val="24"/>
        </w:rPr>
        <w:br/>
        <w:t>к составу и свойствам сточных вод, установленных в целях</w:t>
      </w:r>
      <w:r w:rsidRPr="00640148">
        <w:rPr>
          <w:rFonts w:ascii="Times New Roman" w:hAnsi="Times New Roman" w:cs="Times New Roman"/>
          <w:b/>
          <w:bCs/>
          <w:sz w:val="24"/>
          <w:szCs w:val="24"/>
        </w:rPr>
        <w:br/>
        <w:t>предотвращения негативного воздействия на работу</w:t>
      </w:r>
      <w:r w:rsidRPr="00640148">
        <w:rPr>
          <w:rFonts w:ascii="Times New Roman" w:hAnsi="Times New Roman" w:cs="Times New Roman"/>
          <w:b/>
          <w:bCs/>
          <w:sz w:val="24"/>
          <w:szCs w:val="24"/>
        </w:rPr>
        <w:br/>
        <w:t>централизованной системы водоотведения</w:t>
      </w:r>
    </w:p>
    <w:p w:rsidR="004D5650" w:rsidRPr="00640148" w:rsidRDefault="004D5650" w:rsidP="00444AE8">
      <w:pPr>
        <w:widowControl w:val="0"/>
        <w:autoSpaceDE w:val="0"/>
        <w:autoSpaceDN w:val="0"/>
        <w:adjustRightInd w:val="0"/>
        <w:spacing w:after="0" w:line="240" w:lineRule="auto"/>
        <w:rPr>
          <w:rFonts w:ascii="Times New Roman" w:hAnsi="Times New Roman" w:cs="Times New Roman"/>
          <w:b/>
          <w:bCs/>
          <w:sz w:val="24"/>
          <w:szCs w:val="24"/>
        </w:rPr>
      </w:pP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в соответствии с законодательством Российской Федерации.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4D5650" w:rsidRPr="00444AE8" w:rsidRDefault="004D5650" w:rsidP="0064014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r w:rsidRPr="00444AE8">
        <w:rPr>
          <w:rFonts w:ascii="Times New Roman" w:hAnsi="Times New Roman" w:cs="Times New Roman"/>
          <w:sz w:val="24"/>
          <w:szCs w:val="24"/>
        </w:rPr>
        <w:br/>
      </w:r>
    </w:p>
    <w:p w:rsidR="004D5650" w:rsidRPr="00640148" w:rsidRDefault="004D5650" w:rsidP="00464E3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Pr="00640148">
        <w:rPr>
          <w:rFonts w:ascii="Times New Roman" w:hAnsi="Times New Roman" w:cs="Times New Roman"/>
          <w:b/>
          <w:bCs/>
          <w:sz w:val="24"/>
          <w:szCs w:val="24"/>
        </w:rPr>
        <w:t>. Условия временного прекращения или ограничения</w:t>
      </w:r>
      <w:r w:rsidRPr="00640148">
        <w:rPr>
          <w:rFonts w:ascii="Times New Roman" w:hAnsi="Times New Roman" w:cs="Times New Roman"/>
          <w:b/>
          <w:bCs/>
          <w:sz w:val="24"/>
          <w:szCs w:val="24"/>
        </w:rPr>
        <w:br/>
        <w:t>холодного водоснабжения и приема сточных вод</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640148">
        <w:rPr>
          <w:rFonts w:ascii="Times New Roman" w:hAnsi="Times New Roman" w:cs="Times New Roman"/>
          <w:b/>
          <w:bCs/>
          <w:sz w:val="24"/>
          <w:szCs w:val="24"/>
        </w:rPr>
        <w:br/>
      </w:r>
      <w:r w:rsidRPr="00444AE8">
        <w:rPr>
          <w:rFonts w:ascii="Times New Roman" w:hAnsi="Times New Roman" w:cs="Times New Roman"/>
          <w:sz w:val="24"/>
          <w:szCs w:val="24"/>
        </w:rPr>
        <w:t>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а) абонента;</w:t>
      </w: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t xml:space="preserve">б) </w:t>
      </w:r>
      <w:r>
        <w:rPr>
          <w:rFonts w:ascii="Times New Roman" w:hAnsi="Times New Roman" w:cs="Times New Roman"/>
          <w:sz w:val="24"/>
          <w:szCs w:val="24"/>
        </w:rPr>
        <w:t>МКУ «ЕДД и ОС Макарьевского муниципального района Костромской области»;</w:t>
      </w: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Администрация городского поселения город Макарьев Костромской области;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ОГКУ ОПС-4 ПЧ-28 г. Макарьева.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5650" w:rsidRPr="00640148" w:rsidRDefault="004D5650" w:rsidP="00640148">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11</w:t>
      </w:r>
      <w:r w:rsidRPr="00640148">
        <w:rPr>
          <w:rFonts w:ascii="Times New Roman" w:hAnsi="Times New Roman" w:cs="Times New Roman"/>
          <w:b/>
          <w:bCs/>
          <w:sz w:val="24"/>
          <w:szCs w:val="24"/>
        </w:rPr>
        <w:t>. Порядок уведомления организации</w:t>
      </w:r>
      <w:r w:rsidRPr="00640148">
        <w:rPr>
          <w:rFonts w:ascii="Times New Roman" w:hAnsi="Times New Roman" w:cs="Times New Roman"/>
          <w:b/>
          <w:bCs/>
          <w:sz w:val="24"/>
          <w:szCs w:val="24"/>
        </w:rPr>
        <w:br/>
        <w:t>водопроводно-канализационного хозяйства о переходе прав</w:t>
      </w:r>
      <w:r w:rsidRPr="00640148">
        <w:rPr>
          <w:rFonts w:ascii="Times New Roman" w:hAnsi="Times New Roman" w:cs="Times New Roman"/>
          <w:b/>
          <w:bCs/>
          <w:sz w:val="24"/>
          <w:szCs w:val="24"/>
        </w:rPr>
        <w:br/>
        <w:t>на объекты, в отношении которых осуществляется</w:t>
      </w:r>
      <w:r w:rsidRPr="00640148">
        <w:rPr>
          <w:rFonts w:ascii="Times New Roman" w:hAnsi="Times New Roman" w:cs="Times New Roman"/>
          <w:b/>
          <w:bCs/>
          <w:sz w:val="24"/>
          <w:szCs w:val="24"/>
        </w:rPr>
        <w:br/>
        <w:t>водоснабжение и водоотведение</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4D5650" w:rsidRPr="00444AE8" w:rsidRDefault="004D5650" w:rsidP="00C7753B">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4D5650" w:rsidRPr="00640148" w:rsidRDefault="004D5650" w:rsidP="00C7753B">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12</w:t>
      </w:r>
      <w:r w:rsidRPr="00640148">
        <w:rPr>
          <w:rFonts w:ascii="Times New Roman" w:hAnsi="Times New Roman" w:cs="Times New Roman"/>
          <w:b/>
          <w:bCs/>
          <w:sz w:val="24"/>
          <w:szCs w:val="24"/>
        </w:rPr>
        <w:t>. Условия водоснабжения и (или) водоотведения</w:t>
      </w:r>
      <w:r w:rsidRPr="00640148">
        <w:rPr>
          <w:rFonts w:ascii="Times New Roman" w:hAnsi="Times New Roman" w:cs="Times New Roman"/>
          <w:b/>
          <w:bCs/>
          <w:sz w:val="24"/>
          <w:szCs w:val="24"/>
        </w:rPr>
        <w:br/>
        <w:t>иных лиц, объекты которых подключены к водопроводным</w:t>
      </w:r>
      <w:r w:rsidRPr="00640148">
        <w:rPr>
          <w:rFonts w:ascii="Times New Roman" w:hAnsi="Times New Roman" w:cs="Times New Roman"/>
          <w:b/>
          <w:bCs/>
          <w:sz w:val="24"/>
          <w:szCs w:val="24"/>
        </w:rPr>
        <w:br/>
        <w:t>и (или) канализационным сетям, принадлежащим абоненту</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4D5650" w:rsidRPr="00640148" w:rsidRDefault="004D5650" w:rsidP="00444AE8">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13</w:t>
      </w:r>
      <w:r w:rsidRPr="00640148">
        <w:rPr>
          <w:rFonts w:ascii="Times New Roman" w:hAnsi="Times New Roman" w:cs="Times New Roman"/>
          <w:b/>
          <w:bCs/>
          <w:sz w:val="24"/>
          <w:szCs w:val="24"/>
        </w:rPr>
        <w:t>. Порядок урегулирования споров и разногласий</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59. Претензия направляется по адресу стороны, указанному в реквизитах договора, и должна содержать:</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а) сведения о заявителе (наименование, местонахождение, адрес);</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б) содержание спора или разногласий;</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г) другие сведения по усмотрению стороны.</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60. Сторона, получившая претензию, в течение 5 рабочих дней со дня ее поступления обязана рассмотреть претензию и дать ответ.</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61. Стороны составляют акт об урегулировании спора (разногласий).</w:t>
      </w:r>
    </w:p>
    <w:p w:rsidR="004D5650" w:rsidRDefault="004D5650" w:rsidP="00C7753B">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4D5650" w:rsidRPr="00640148" w:rsidRDefault="004D5650" w:rsidP="00C7753B">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14</w:t>
      </w:r>
      <w:r w:rsidRPr="00640148">
        <w:rPr>
          <w:rFonts w:ascii="Times New Roman" w:hAnsi="Times New Roman" w:cs="Times New Roman"/>
          <w:b/>
          <w:bCs/>
          <w:sz w:val="24"/>
          <w:szCs w:val="24"/>
        </w:rPr>
        <w:t>. Ответственность сторон</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640148">
        <w:rPr>
          <w:rFonts w:ascii="Times New Roman" w:hAnsi="Times New Roman" w:cs="Times New Roman"/>
          <w:b/>
          <w:bCs/>
          <w:sz w:val="24"/>
          <w:szCs w:val="24"/>
        </w:rPr>
        <w:br/>
      </w:r>
      <w:r w:rsidRPr="00444AE8">
        <w:rPr>
          <w:rFonts w:ascii="Times New Roman" w:hAnsi="Times New Roman" w:cs="Times New Roman"/>
          <w:sz w:val="24"/>
          <w:szCs w:val="24"/>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приложении N </w:t>
      </w:r>
      <w:r>
        <w:rPr>
          <w:rFonts w:ascii="Times New Roman" w:hAnsi="Times New Roman" w:cs="Times New Roman"/>
          <w:sz w:val="24"/>
          <w:szCs w:val="24"/>
        </w:rPr>
        <w:t>1</w:t>
      </w:r>
      <w:r w:rsidRPr="00444AE8">
        <w:rPr>
          <w:rFonts w:ascii="Times New Roman" w:hAnsi="Times New Roman" w:cs="Times New Roman"/>
          <w:sz w:val="24"/>
          <w:szCs w:val="24"/>
        </w:rPr>
        <w:t xml:space="preserve"> к настоящему договору.</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5650" w:rsidRPr="00640148" w:rsidRDefault="004D5650" w:rsidP="009C4C33">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15</w:t>
      </w:r>
      <w:r w:rsidRPr="00640148">
        <w:rPr>
          <w:rFonts w:ascii="Times New Roman" w:hAnsi="Times New Roman" w:cs="Times New Roman"/>
          <w:b/>
          <w:bCs/>
          <w:sz w:val="24"/>
          <w:szCs w:val="24"/>
        </w:rPr>
        <w:t>. Обстоятельства непреодолимой силы</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640148">
        <w:rPr>
          <w:rFonts w:ascii="Times New Roman" w:hAnsi="Times New Roman" w:cs="Times New Roman"/>
          <w:b/>
          <w:bCs/>
          <w:sz w:val="24"/>
          <w:szCs w:val="24"/>
        </w:rPr>
        <w:br/>
      </w:r>
      <w:r w:rsidRPr="00444AE8">
        <w:rPr>
          <w:rFonts w:ascii="Times New Roman" w:hAnsi="Times New Roman" w:cs="Times New Roman"/>
          <w:sz w:val="24"/>
          <w:szCs w:val="24"/>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D5650" w:rsidRDefault="004D5650" w:rsidP="009C4C33">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D5650" w:rsidRPr="00640148" w:rsidRDefault="004D5650" w:rsidP="009C4C33">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16</w:t>
      </w:r>
      <w:r w:rsidRPr="00640148">
        <w:rPr>
          <w:rFonts w:ascii="Times New Roman" w:hAnsi="Times New Roman" w:cs="Times New Roman"/>
          <w:b/>
          <w:bCs/>
          <w:sz w:val="24"/>
          <w:szCs w:val="24"/>
        </w:rPr>
        <w:t>. Действие договора</w:t>
      </w:r>
    </w:p>
    <w:p w:rsidR="004D5650" w:rsidRDefault="004D5650" w:rsidP="00E93772">
      <w:pPr>
        <w:widowControl w:val="0"/>
        <w:tabs>
          <w:tab w:val="right" w:pos="9900"/>
        </w:tabs>
        <w:ind w:firstLine="709"/>
        <w:rPr>
          <w:rFonts w:ascii="Times New Roman" w:hAnsi="Times New Roman" w:cs="Times New Roman"/>
        </w:rPr>
      </w:pPr>
      <w:r>
        <w:rPr>
          <w:rFonts w:ascii="Times New Roman" w:hAnsi="Times New Roman" w:cs="Times New Roman"/>
          <w:sz w:val="24"/>
          <w:szCs w:val="24"/>
        </w:rPr>
        <w:br/>
      </w:r>
      <w:r w:rsidRPr="00444AE8">
        <w:rPr>
          <w:rFonts w:ascii="Times New Roman" w:hAnsi="Times New Roman" w:cs="Times New Roman"/>
          <w:sz w:val="24"/>
          <w:szCs w:val="24"/>
        </w:rPr>
        <w:t>68. Настоящий договор вступает в силу с</w:t>
      </w:r>
      <w:r>
        <w:rPr>
          <w:rFonts w:ascii="Times New Roman" w:hAnsi="Times New Roman" w:cs="Times New Roman"/>
          <w:sz w:val="24"/>
          <w:szCs w:val="24"/>
        </w:rPr>
        <w:t xml:space="preserve"> момента опубликования</w:t>
      </w:r>
      <w:r w:rsidRPr="00E93772">
        <w:t xml:space="preserve"> </w:t>
      </w:r>
      <w:r w:rsidRPr="00F376FD">
        <w:t xml:space="preserve"> </w:t>
      </w:r>
      <w:r w:rsidRPr="00E93772">
        <w:rPr>
          <w:rFonts w:ascii="Times New Roman" w:hAnsi="Times New Roman" w:cs="Times New Roman"/>
        </w:rPr>
        <w:t>и действует до полного</w:t>
      </w:r>
      <w:r w:rsidRPr="00E93772">
        <w:rPr>
          <w:rFonts w:ascii="Times New Roman" w:hAnsi="Times New Roman" w:cs="Times New Roman"/>
          <w:color w:val="FF0000"/>
        </w:rPr>
        <w:t xml:space="preserve"> </w:t>
      </w:r>
      <w:r w:rsidRPr="00E93772">
        <w:rPr>
          <w:rFonts w:ascii="Times New Roman" w:hAnsi="Times New Roman" w:cs="Times New Roman"/>
        </w:rPr>
        <w:t>исполнения сторонами своих обязательств и распространяет свое действие на правоотношения сторон, возникшие с 01.01.2015 года.</w:t>
      </w:r>
    </w:p>
    <w:p w:rsidR="004D5650" w:rsidRPr="00444AE8" w:rsidRDefault="004D5650" w:rsidP="00E93772">
      <w:pPr>
        <w:widowControl w:val="0"/>
        <w:tabs>
          <w:tab w:val="right" w:pos="9900"/>
        </w:tabs>
        <w:ind w:firstLine="709"/>
        <w:rPr>
          <w:rFonts w:ascii="Times New Roman" w:hAnsi="Times New Roman" w:cs="Times New Roman"/>
          <w:sz w:val="24"/>
          <w:szCs w:val="24"/>
        </w:rPr>
      </w:pPr>
      <w:r>
        <w:rPr>
          <w:rFonts w:ascii="Times New Roman" w:hAnsi="Times New Roman" w:cs="Times New Roman"/>
          <w:sz w:val="24"/>
          <w:szCs w:val="24"/>
        </w:rPr>
        <w:br/>
      </w:r>
      <w:r w:rsidRPr="00444AE8">
        <w:rPr>
          <w:rFonts w:ascii="Times New Roman" w:hAnsi="Times New Roman" w:cs="Times New Roman"/>
          <w:sz w:val="24"/>
          <w:szCs w:val="24"/>
        </w:rPr>
        <w:t xml:space="preserve">69. Настоящий договор заключен на срок </w:t>
      </w:r>
      <w:r>
        <w:rPr>
          <w:rFonts w:ascii="Times New Roman" w:hAnsi="Times New Roman" w:cs="Times New Roman"/>
          <w:sz w:val="24"/>
          <w:szCs w:val="24"/>
        </w:rPr>
        <w:t>до 30.04.2023 года</w:t>
      </w:r>
      <w:r w:rsidRPr="00444AE8">
        <w:rPr>
          <w:rFonts w:ascii="Times New Roman" w:hAnsi="Times New Roman" w:cs="Times New Roman"/>
          <w:sz w:val="24"/>
          <w:szCs w:val="24"/>
        </w:rPr>
        <w:t>.</w:t>
      </w:r>
      <w:r w:rsidRPr="00444AE8">
        <w:rPr>
          <w:rFonts w:ascii="Times New Roman" w:hAnsi="Times New Roman" w:cs="Times New Roman"/>
          <w:sz w:val="24"/>
          <w:szCs w:val="24"/>
        </w:rPr>
        <w:br/>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71. Настоящий договор может быть расторгнут до окончания срока действия настоящего договора по обоюдному согласию сторон.</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4D5650" w:rsidRPr="00EC1C09" w:rsidRDefault="004D5650" w:rsidP="009C4C33">
      <w:pPr>
        <w:widowControl w:val="0"/>
        <w:autoSpaceDE w:val="0"/>
        <w:autoSpaceDN w:val="0"/>
        <w:adjustRightInd w:val="0"/>
        <w:spacing w:after="0" w:line="240" w:lineRule="auto"/>
        <w:jc w:val="center"/>
        <w:rPr>
          <w:rFonts w:ascii="Times New Roman" w:hAnsi="Times New Roman" w:cs="Times New Roman"/>
          <w:b/>
          <w:bCs/>
          <w:sz w:val="24"/>
          <w:szCs w:val="24"/>
        </w:rPr>
      </w:pPr>
      <w:r w:rsidRPr="00444AE8">
        <w:rPr>
          <w:rFonts w:ascii="Times New Roman" w:hAnsi="Times New Roman" w:cs="Times New Roman"/>
          <w:sz w:val="24"/>
          <w:szCs w:val="24"/>
        </w:rPr>
        <w:br/>
      </w:r>
      <w:r>
        <w:rPr>
          <w:rFonts w:ascii="Times New Roman" w:hAnsi="Times New Roman" w:cs="Times New Roman"/>
          <w:b/>
          <w:bCs/>
          <w:sz w:val="24"/>
          <w:szCs w:val="24"/>
        </w:rPr>
        <w:t>17</w:t>
      </w:r>
      <w:r w:rsidRPr="00EC1C09">
        <w:rPr>
          <w:rFonts w:ascii="Times New Roman" w:hAnsi="Times New Roman" w:cs="Times New Roman"/>
          <w:b/>
          <w:bCs/>
          <w:sz w:val="24"/>
          <w:szCs w:val="24"/>
        </w:rPr>
        <w:t>. Прочие условия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EC1C09">
        <w:rPr>
          <w:rFonts w:ascii="Times New Roman" w:hAnsi="Times New Roman" w:cs="Times New Roman"/>
          <w:b/>
          <w:bCs/>
          <w:sz w:val="24"/>
          <w:szCs w:val="24"/>
        </w:rPr>
        <w:br/>
      </w:r>
      <w:r w:rsidRPr="00444AE8">
        <w:rPr>
          <w:rFonts w:ascii="Times New Roman" w:hAnsi="Times New Roman" w:cs="Times New Roman"/>
          <w:sz w:val="24"/>
          <w:szCs w:val="24"/>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r>
      <w:r>
        <w:rPr>
          <w:rFonts w:ascii="Times New Roman" w:hAnsi="Times New Roman" w:cs="Times New Roman"/>
          <w:sz w:val="24"/>
          <w:szCs w:val="24"/>
        </w:rPr>
        <w:t xml:space="preserve">76. </w:t>
      </w:r>
      <w:r w:rsidRPr="00444AE8">
        <w:rPr>
          <w:rFonts w:ascii="Times New Roman" w:hAnsi="Times New Roman" w:cs="Times New Roman"/>
          <w:sz w:val="24"/>
          <w:szCs w:val="24"/>
        </w:rPr>
        <w:t>Настоящий договор</w:t>
      </w:r>
      <w:r>
        <w:rPr>
          <w:rFonts w:ascii="Times New Roman" w:hAnsi="Times New Roman" w:cs="Times New Roman"/>
          <w:sz w:val="24"/>
          <w:szCs w:val="24"/>
        </w:rPr>
        <w:t xml:space="preserve"> опубликован в сети интернет по адресу.</w:t>
      </w:r>
    </w:p>
    <w:p w:rsidR="004D5650" w:rsidRDefault="004D5650" w:rsidP="00EC1C09">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t>77. Приложения к настоящему договору являются его неотъемлемой частью.</w:t>
      </w:r>
      <w:r w:rsidRPr="00444AE8">
        <w:rPr>
          <w:rFonts w:ascii="Times New Roman" w:hAnsi="Times New Roman" w:cs="Times New Roman"/>
          <w:sz w:val="24"/>
          <w:szCs w:val="24"/>
        </w:rPr>
        <w:br/>
      </w:r>
      <w:r w:rsidRPr="00EC1C09">
        <w:rPr>
          <w:rFonts w:ascii="Times New Roman" w:hAnsi="Times New Roman" w:cs="Times New Roman"/>
          <w:b/>
          <w:bCs/>
          <w:sz w:val="24"/>
          <w:szCs w:val="24"/>
        </w:rPr>
        <w:t>Организация водопроводно- канализационного хозяйства</w:t>
      </w:r>
    </w:p>
    <w:p w:rsidR="004D5650" w:rsidRPr="00F6760E" w:rsidRDefault="004D5650" w:rsidP="00EC1C09">
      <w:pPr>
        <w:widowControl w:val="0"/>
        <w:autoSpaceDE w:val="0"/>
        <w:autoSpaceDN w:val="0"/>
        <w:adjustRightInd w:val="0"/>
        <w:spacing w:after="0" w:line="240" w:lineRule="auto"/>
        <w:rPr>
          <w:rFonts w:ascii="Times New Roman" w:hAnsi="Times New Roman" w:cs="Times New Roman"/>
          <w:b/>
          <w:bCs/>
          <w:sz w:val="24"/>
          <w:szCs w:val="24"/>
        </w:rPr>
      </w:pPr>
      <w:r w:rsidRPr="00F6760E">
        <w:rPr>
          <w:rFonts w:ascii="Times New Roman" w:hAnsi="Times New Roman" w:cs="Times New Roman"/>
          <w:b/>
          <w:bCs/>
          <w:sz w:val="24"/>
          <w:szCs w:val="24"/>
        </w:rPr>
        <w:t xml:space="preserve">Полное наименование организации </w:t>
      </w:r>
    </w:p>
    <w:p w:rsidR="004D5650" w:rsidRDefault="004D5650" w:rsidP="00EC1C0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унитарное предприятие городского поселения город Макарьев (МУП «МКХ»)</w:t>
      </w:r>
    </w:p>
    <w:p w:rsidR="004D5650" w:rsidRPr="00F6760E" w:rsidRDefault="004D5650" w:rsidP="00EC1C09">
      <w:pPr>
        <w:widowControl w:val="0"/>
        <w:autoSpaceDE w:val="0"/>
        <w:autoSpaceDN w:val="0"/>
        <w:adjustRightInd w:val="0"/>
        <w:spacing w:after="0" w:line="240" w:lineRule="auto"/>
        <w:rPr>
          <w:rFonts w:ascii="Times New Roman" w:hAnsi="Times New Roman" w:cs="Times New Roman"/>
          <w:b/>
          <w:bCs/>
          <w:sz w:val="24"/>
          <w:szCs w:val="24"/>
        </w:rPr>
      </w:pPr>
      <w:r w:rsidRPr="00F6760E">
        <w:rPr>
          <w:rFonts w:ascii="Times New Roman" w:hAnsi="Times New Roman" w:cs="Times New Roman"/>
          <w:b/>
          <w:bCs/>
          <w:sz w:val="24"/>
          <w:szCs w:val="24"/>
        </w:rPr>
        <w:t>Юридический и фактический адрес:</w:t>
      </w:r>
    </w:p>
    <w:p w:rsidR="004D5650" w:rsidRDefault="004D5650" w:rsidP="00EC1C0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157460 Костромская область г. Макарьев ул. Дорожная, 2</w:t>
      </w:r>
    </w:p>
    <w:p w:rsidR="004D5650" w:rsidRPr="00AC3837" w:rsidRDefault="004D5650" w:rsidP="00967C90">
      <w:pPr>
        <w:spacing w:after="0" w:line="240" w:lineRule="auto"/>
        <w:rPr>
          <w:rFonts w:ascii="Times New Roman" w:hAnsi="Times New Roman" w:cs="Times New Roman"/>
        </w:rPr>
      </w:pPr>
      <w:r w:rsidRPr="00AC3837">
        <w:rPr>
          <w:rFonts w:ascii="Times New Roman" w:hAnsi="Times New Roman" w:cs="Times New Roman"/>
        </w:rPr>
        <w:t>тел. (494-45) 55-5-63</w:t>
      </w:r>
      <w:r>
        <w:rPr>
          <w:rFonts w:ascii="Times New Roman" w:hAnsi="Times New Roman" w:cs="Times New Roman"/>
        </w:rPr>
        <w:t xml:space="preserve"> </w:t>
      </w:r>
      <w:r w:rsidRPr="00AC3837">
        <w:rPr>
          <w:rFonts w:ascii="Times New Roman" w:hAnsi="Times New Roman" w:cs="Times New Roman"/>
        </w:rPr>
        <w:t>ИНН 4416003418</w:t>
      </w:r>
      <w:r>
        <w:rPr>
          <w:rFonts w:ascii="Times New Roman" w:hAnsi="Times New Roman" w:cs="Times New Roman"/>
        </w:rPr>
        <w:t>/</w:t>
      </w:r>
      <w:r w:rsidRPr="00AC3837">
        <w:rPr>
          <w:rFonts w:ascii="Times New Roman" w:hAnsi="Times New Roman" w:cs="Times New Roman"/>
        </w:rPr>
        <w:t>КПП 441601001</w:t>
      </w:r>
    </w:p>
    <w:p w:rsidR="004D5650" w:rsidRPr="00AC3837" w:rsidRDefault="004D5650" w:rsidP="00967C90">
      <w:pPr>
        <w:spacing w:after="0" w:line="240" w:lineRule="auto"/>
        <w:rPr>
          <w:rFonts w:ascii="Times New Roman" w:hAnsi="Times New Roman" w:cs="Times New Roman"/>
        </w:rPr>
      </w:pPr>
      <w:r w:rsidRPr="00AC3837">
        <w:rPr>
          <w:rFonts w:ascii="Times New Roman" w:hAnsi="Times New Roman" w:cs="Times New Roman"/>
        </w:rPr>
        <w:t>р/с № 40702810551130000053 к/сч №3001810600000000731</w:t>
      </w:r>
    </w:p>
    <w:p w:rsidR="004D5650" w:rsidRDefault="004D5650" w:rsidP="00967C90">
      <w:pPr>
        <w:spacing w:after="0" w:line="240" w:lineRule="auto"/>
        <w:rPr>
          <w:rFonts w:ascii="Times New Roman" w:hAnsi="Times New Roman" w:cs="Times New Roman"/>
        </w:rPr>
      </w:pPr>
      <w:r w:rsidRPr="00AC3837">
        <w:rPr>
          <w:rFonts w:ascii="Times New Roman" w:hAnsi="Times New Roman" w:cs="Times New Roman"/>
        </w:rPr>
        <w:t xml:space="preserve">Банк:  Костромской РФ </w:t>
      </w:r>
      <w:r>
        <w:rPr>
          <w:rFonts w:ascii="Times New Roman" w:hAnsi="Times New Roman" w:cs="Times New Roman"/>
        </w:rPr>
        <w:t xml:space="preserve"> </w:t>
      </w:r>
      <w:r w:rsidRPr="00AC3837">
        <w:rPr>
          <w:rFonts w:ascii="Times New Roman" w:hAnsi="Times New Roman" w:cs="Times New Roman"/>
        </w:rPr>
        <w:t>АО «Россельхозбанк»  г. Кострома</w:t>
      </w:r>
      <w:r>
        <w:rPr>
          <w:rFonts w:ascii="Times New Roman" w:hAnsi="Times New Roman" w:cs="Times New Roman"/>
        </w:rPr>
        <w:t xml:space="preserve"> </w:t>
      </w:r>
      <w:r w:rsidRPr="00AC3837">
        <w:rPr>
          <w:rFonts w:ascii="Times New Roman" w:hAnsi="Times New Roman" w:cs="Times New Roman"/>
        </w:rPr>
        <w:t>БИК 043469731</w:t>
      </w:r>
    </w:p>
    <w:p w:rsidR="004D5650" w:rsidRDefault="004D5650" w:rsidP="00967C90">
      <w:pPr>
        <w:spacing w:after="0" w:line="240" w:lineRule="auto"/>
        <w:rPr>
          <w:rFonts w:ascii="Times New Roman" w:hAnsi="Times New Roman" w:cs="Times New Roman"/>
        </w:rPr>
      </w:pPr>
      <w:r>
        <w:rPr>
          <w:rFonts w:ascii="Times New Roman" w:hAnsi="Times New Roman" w:cs="Times New Roman"/>
        </w:rPr>
        <w:t>ОГРН 10544345731</w:t>
      </w:r>
    </w:p>
    <w:p w:rsidR="004D5650" w:rsidRDefault="004D5650" w:rsidP="00EA5DCC">
      <w:pPr>
        <w:spacing w:after="0" w:line="240" w:lineRule="auto"/>
        <w:rPr>
          <w:rFonts w:ascii="Times New Roman" w:hAnsi="Times New Roman" w:cs="Times New Roman"/>
        </w:rPr>
      </w:pPr>
      <w:r>
        <w:rPr>
          <w:rFonts w:ascii="Times New Roman" w:hAnsi="Times New Roman" w:cs="Times New Roman"/>
        </w:rPr>
        <w:t>Директор  Алексей Николаевич Казвиров</w:t>
      </w:r>
    </w:p>
    <w:p w:rsidR="004D5650" w:rsidRPr="00EA5DCC" w:rsidRDefault="004D5650" w:rsidP="00EA5DCC">
      <w:pPr>
        <w:spacing w:after="0" w:line="240" w:lineRule="auto"/>
        <w:jc w:val="right"/>
        <w:rPr>
          <w:rFonts w:ascii="Times New Roman" w:hAnsi="Times New Roman" w:cs="Times New Roman"/>
        </w:rPr>
      </w:pPr>
      <w:r w:rsidRPr="00EC1C09">
        <w:rPr>
          <w:rFonts w:ascii="Times New Roman" w:hAnsi="Times New Roman" w:cs="Times New Roman"/>
          <w:sz w:val="24"/>
          <w:szCs w:val="24"/>
        </w:rPr>
        <w:br/>
      </w:r>
      <w:r w:rsidRPr="00444AE8">
        <w:rPr>
          <w:rFonts w:ascii="Times New Roman" w:hAnsi="Times New Roman" w:cs="Times New Roman"/>
          <w:sz w:val="24"/>
          <w:szCs w:val="24"/>
        </w:rPr>
        <w:t>Приложение N 1</w:t>
      </w:r>
      <w:r w:rsidRPr="00444AE8">
        <w:rPr>
          <w:rFonts w:ascii="Times New Roman" w:hAnsi="Times New Roman" w:cs="Times New Roman"/>
          <w:sz w:val="24"/>
          <w:szCs w:val="24"/>
        </w:rPr>
        <w:br/>
        <w:t>к единому типовому договору</w:t>
      </w:r>
      <w:r w:rsidRPr="00444AE8">
        <w:rPr>
          <w:rFonts w:ascii="Times New Roman" w:hAnsi="Times New Roman" w:cs="Times New Roman"/>
          <w:sz w:val="24"/>
          <w:szCs w:val="24"/>
        </w:rPr>
        <w:br/>
        <w:t>холодного водоснабжения</w:t>
      </w:r>
      <w:r w:rsidRPr="00444AE8">
        <w:rPr>
          <w:rFonts w:ascii="Times New Roman" w:hAnsi="Times New Roman" w:cs="Times New Roman"/>
          <w:sz w:val="24"/>
          <w:szCs w:val="24"/>
        </w:rPr>
        <w:br/>
        <w:t>и водоотведения</w:t>
      </w:r>
    </w:p>
    <w:p w:rsidR="004D5650" w:rsidRPr="00444AE8" w:rsidRDefault="004D5650" w:rsidP="009A0AB3">
      <w:pPr>
        <w:widowControl w:val="0"/>
        <w:autoSpaceDE w:val="0"/>
        <w:autoSpaceDN w:val="0"/>
        <w:adjustRightInd w:val="0"/>
        <w:spacing w:after="0" w:line="240" w:lineRule="auto"/>
        <w:jc w:val="right"/>
        <w:rPr>
          <w:rFonts w:ascii="Times New Roman" w:hAnsi="Times New Roman" w:cs="Times New Roman"/>
          <w:sz w:val="24"/>
          <w:szCs w:val="24"/>
        </w:rPr>
      </w:pPr>
    </w:p>
    <w:p w:rsidR="004D5650" w:rsidRDefault="004D5650" w:rsidP="004E2ED3">
      <w:pPr>
        <w:pStyle w:val="ConsPlusNonformat"/>
        <w:jc w:val="center"/>
        <w:rPr>
          <w:rFonts w:ascii="Times New Roman" w:hAnsi="Times New Roman" w:cs="Times New Roman"/>
          <w:sz w:val="24"/>
          <w:szCs w:val="24"/>
        </w:rPr>
      </w:pPr>
      <w:r>
        <w:rPr>
          <w:rFonts w:ascii="Times New Roman" w:hAnsi="Times New Roman" w:cs="Times New Roman"/>
          <w:sz w:val="24"/>
          <w:szCs w:val="24"/>
        </w:rPr>
        <w:br/>
      </w:r>
      <w:r w:rsidRPr="00444AE8">
        <w:rPr>
          <w:rFonts w:ascii="Times New Roman" w:hAnsi="Times New Roman" w:cs="Times New Roman"/>
          <w:sz w:val="24"/>
          <w:szCs w:val="24"/>
        </w:rPr>
        <w:t>АКТ</w:t>
      </w:r>
      <w:r w:rsidRPr="00444AE8">
        <w:rPr>
          <w:rFonts w:ascii="Times New Roman" w:hAnsi="Times New Roman" w:cs="Times New Roman"/>
          <w:sz w:val="24"/>
          <w:szCs w:val="24"/>
        </w:rPr>
        <w:br/>
        <w:t xml:space="preserve">                  разграничения балансовой при</w:t>
      </w:r>
      <w:r>
        <w:rPr>
          <w:rFonts w:ascii="Times New Roman" w:hAnsi="Times New Roman" w:cs="Times New Roman"/>
          <w:sz w:val="24"/>
          <w:szCs w:val="24"/>
        </w:rPr>
        <w:t>надлежности</w:t>
      </w:r>
      <w:r>
        <w:rPr>
          <w:rFonts w:ascii="Times New Roman" w:hAnsi="Times New Roman" w:cs="Times New Roman"/>
          <w:sz w:val="24"/>
          <w:szCs w:val="24"/>
        </w:rPr>
        <w:br/>
        <w:t xml:space="preserve">     </w:t>
      </w:r>
      <w:r w:rsidRPr="00444AE8">
        <w:rPr>
          <w:rFonts w:ascii="Times New Roman" w:hAnsi="Times New Roman" w:cs="Times New Roman"/>
          <w:sz w:val="24"/>
          <w:szCs w:val="24"/>
        </w:rPr>
        <w:t>и эксплуатационной ответственности</w:t>
      </w:r>
      <w:r>
        <w:rPr>
          <w:rFonts w:ascii="Times New Roman" w:hAnsi="Times New Roman" w:cs="Times New Roman"/>
          <w:sz w:val="24"/>
          <w:szCs w:val="24"/>
        </w:rPr>
        <w:t xml:space="preserve"> сторон по водоснабжению и водоотведению</w:t>
      </w:r>
    </w:p>
    <w:p w:rsidR="004D5650" w:rsidRDefault="004D5650" w:rsidP="00B01E2A">
      <w:pPr>
        <w:pStyle w:val="ConsPlusNonformat"/>
        <w:jc w:val="both"/>
        <w:rPr>
          <w:rFonts w:ascii="Times New Roman" w:hAnsi="Times New Roman" w:cs="Times New Roman"/>
          <w:sz w:val="24"/>
          <w:szCs w:val="24"/>
        </w:rPr>
      </w:pPr>
      <w:r w:rsidRPr="00444AE8">
        <w:rPr>
          <w:rFonts w:ascii="Times New Roman" w:hAnsi="Times New Roman" w:cs="Times New Roman"/>
          <w:sz w:val="24"/>
          <w:szCs w:val="24"/>
        </w:rPr>
        <w:br/>
      </w:r>
      <w:r w:rsidRPr="00444AE8">
        <w:rPr>
          <w:rFonts w:ascii="Times New Roman" w:hAnsi="Times New Roman" w:cs="Times New Roman"/>
          <w:sz w:val="24"/>
          <w:szCs w:val="24"/>
        </w:rPr>
        <w:br/>
      </w:r>
      <w:r>
        <w:rPr>
          <w:rFonts w:ascii="Times New Roman" w:hAnsi="Times New Roman" w:cs="Times New Roman"/>
          <w:sz w:val="24"/>
          <w:szCs w:val="24"/>
        </w:rPr>
        <w:t xml:space="preserve">Муниципальное унитарное предприятие городского поселения город Макарьев «Макарьевское коммунальное хозяйство» (далее МУП «МКХ») </w:t>
      </w:r>
      <w:r w:rsidRPr="00444AE8">
        <w:rPr>
          <w:rFonts w:ascii="Times New Roman" w:hAnsi="Times New Roman" w:cs="Times New Roman"/>
          <w:sz w:val="24"/>
          <w:szCs w:val="24"/>
        </w:rPr>
        <w:t xml:space="preserve">  именуемое   в    дальнейшем    организацией </w:t>
      </w:r>
      <w:r>
        <w:rPr>
          <w:rFonts w:ascii="Times New Roman" w:hAnsi="Times New Roman" w:cs="Times New Roman"/>
          <w:sz w:val="24"/>
          <w:szCs w:val="24"/>
        </w:rPr>
        <w:t xml:space="preserve">  водопроводно-канализационного </w:t>
      </w:r>
      <w:r w:rsidRPr="00444AE8">
        <w:rPr>
          <w:rFonts w:ascii="Times New Roman" w:hAnsi="Times New Roman" w:cs="Times New Roman"/>
          <w:sz w:val="24"/>
          <w:szCs w:val="24"/>
        </w:rPr>
        <w:t>хозяйства, в лице</w:t>
      </w:r>
      <w:r>
        <w:rPr>
          <w:rFonts w:ascii="Times New Roman" w:hAnsi="Times New Roman" w:cs="Times New Roman"/>
          <w:sz w:val="24"/>
          <w:szCs w:val="24"/>
        </w:rPr>
        <w:t xml:space="preserve"> директора Казвирова Алексея Николаевича, </w:t>
      </w:r>
      <w:r w:rsidRPr="00444AE8">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Устава,</w:t>
      </w:r>
      <w:r>
        <w:rPr>
          <w:rFonts w:ascii="Times New Roman" w:hAnsi="Times New Roman" w:cs="Times New Roman"/>
          <w:sz w:val="24"/>
          <w:szCs w:val="24"/>
        </w:rPr>
        <w:br/>
      </w:r>
      <w:r w:rsidRPr="00444AE8">
        <w:rPr>
          <w:rFonts w:ascii="Times New Roman" w:hAnsi="Times New Roman" w:cs="Times New Roman"/>
          <w:sz w:val="24"/>
          <w:szCs w:val="24"/>
        </w:rPr>
        <w:t xml:space="preserve">с одной стороны, и </w:t>
      </w:r>
      <w:r>
        <w:rPr>
          <w:rFonts w:ascii="Times New Roman" w:hAnsi="Times New Roman" w:cs="Times New Roman"/>
          <w:sz w:val="24"/>
          <w:szCs w:val="24"/>
        </w:rPr>
        <w:t xml:space="preserve">абонентом с другой </w:t>
      </w:r>
      <w:r w:rsidRPr="00444AE8">
        <w:rPr>
          <w:rFonts w:ascii="Times New Roman" w:hAnsi="Times New Roman" w:cs="Times New Roman"/>
          <w:sz w:val="24"/>
          <w:szCs w:val="24"/>
        </w:rPr>
        <w:t>с другой стороны, именуемые в дальнейшем сто</w:t>
      </w:r>
      <w:r>
        <w:rPr>
          <w:rFonts w:ascii="Times New Roman" w:hAnsi="Times New Roman" w:cs="Times New Roman"/>
          <w:sz w:val="24"/>
          <w:szCs w:val="24"/>
        </w:rPr>
        <w:t xml:space="preserve">ронами, составили настоящий акт </w:t>
      </w:r>
      <w:r w:rsidRPr="00444AE8">
        <w:rPr>
          <w:rFonts w:ascii="Times New Roman" w:hAnsi="Times New Roman" w:cs="Times New Roman"/>
          <w:sz w:val="24"/>
          <w:szCs w:val="24"/>
        </w:rPr>
        <w:t>о том, что:</w:t>
      </w:r>
    </w:p>
    <w:p w:rsidR="004D5650" w:rsidRDefault="004D5650" w:rsidP="00B01E2A">
      <w:pPr>
        <w:pStyle w:val="ConsPlusNonformat"/>
        <w:jc w:val="both"/>
        <w:rPr>
          <w:rFonts w:ascii="Times New Roman" w:hAnsi="Times New Roman" w:cs="Times New Roman"/>
          <w:sz w:val="24"/>
          <w:szCs w:val="24"/>
        </w:rPr>
      </w:pPr>
      <w:r w:rsidRPr="00444AE8">
        <w:rPr>
          <w:rFonts w:ascii="Times New Roman" w:hAnsi="Times New Roman" w:cs="Times New Roman"/>
          <w:sz w:val="24"/>
          <w:szCs w:val="24"/>
        </w:rPr>
        <w:br/>
        <w:t xml:space="preserve">   </w:t>
      </w:r>
      <w:r>
        <w:rPr>
          <w:rFonts w:ascii="Times New Roman" w:hAnsi="Times New Roman" w:cs="Times New Roman"/>
          <w:sz w:val="24"/>
          <w:szCs w:val="24"/>
        </w:rPr>
        <w:t>-</w:t>
      </w:r>
      <w:r w:rsidRPr="00444AE8">
        <w:rPr>
          <w:rFonts w:ascii="Times New Roman" w:hAnsi="Times New Roman" w:cs="Times New Roman"/>
          <w:sz w:val="24"/>
          <w:szCs w:val="24"/>
        </w:rPr>
        <w:t xml:space="preserve"> границей  балансовой  принадлежности  </w:t>
      </w:r>
      <w:r>
        <w:rPr>
          <w:rFonts w:ascii="Times New Roman" w:hAnsi="Times New Roman" w:cs="Times New Roman"/>
          <w:sz w:val="24"/>
          <w:szCs w:val="24"/>
        </w:rPr>
        <w:t xml:space="preserve">и эксплуатационной ответственности  со стороны организации </w:t>
      </w:r>
      <w:r w:rsidRPr="00444AE8">
        <w:rPr>
          <w:rFonts w:ascii="Times New Roman" w:hAnsi="Times New Roman" w:cs="Times New Roman"/>
          <w:sz w:val="24"/>
          <w:szCs w:val="24"/>
        </w:rPr>
        <w:t>водопроводно-канализационного хозяйства явля</w:t>
      </w:r>
      <w:r>
        <w:rPr>
          <w:rFonts w:ascii="Times New Roman" w:hAnsi="Times New Roman" w:cs="Times New Roman"/>
          <w:sz w:val="24"/>
          <w:szCs w:val="24"/>
        </w:rPr>
        <w:t>ю</w:t>
      </w:r>
      <w:r w:rsidRPr="00444AE8">
        <w:rPr>
          <w:rFonts w:ascii="Times New Roman" w:hAnsi="Times New Roman" w:cs="Times New Roman"/>
          <w:sz w:val="24"/>
          <w:szCs w:val="24"/>
        </w:rPr>
        <w:t>тся</w:t>
      </w:r>
      <w:r>
        <w:rPr>
          <w:rFonts w:ascii="Times New Roman" w:hAnsi="Times New Roman" w:cs="Times New Roman"/>
          <w:sz w:val="24"/>
          <w:szCs w:val="24"/>
        </w:rPr>
        <w:t xml:space="preserve"> центральные сети водоснабжения и водоотведения</w:t>
      </w:r>
      <w:r w:rsidRPr="00444AE8">
        <w:rPr>
          <w:rFonts w:ascii="Times New Roman" w:hAnsi="Times New Roman" w:cs="Times New Roman"/>
          <w:sz w:val="24"/>
          <w:szCs w:val="24"/>
        </w:rPr>
        <w:t>;</w:t>
      </w:r>
    </w:p>
    <w:p w:rsidR="004D5650" w:rsidRDefault="004D5650" w:rsidP="00B01E2A">
      <w:pPr>
        <w:pStyle w:val="ConsPlusNonformat"/>
        <w:jc w:val="both"/>
        <w:rPr>
          <w:rFonts w:ascii="Times New Roman" w:hAnsi="Times New Roman" w:cs="Times New Roman"/>
          <w:sz w:val="24"/>
          <w:szCs w:val="24"/>
        </w:rPr>
      </w:pPr>
      <w:r w:rsidRPr="00444AE8">
        <w:rPr>
          <w:rFonts w:ascii="Times New Roman" w:hAnsi="Times New Roman" w:cs="Times New Roman"/>
          <w:sz w:val="24"/>
          <w:szCs w:val="24"/>
        </w:rPr>
        <w:br/>
        <w:t xml:space="preserve">   </w:t>
      </w:r>
      <w:r>
        <w:rPr>
          <w:rFonts w:ascii="Times New Roman" w:hAnsi="Times New Roman" w:cs="Times New Roman"/>
          <w:sz w:val="24"/>
          <w:szCs w:val="24"/>
        </w:rPr>
        <w:t>-</w:t>
      </w:r>
      <w:r w:rsidRPr="00444AE8">
        <w:rPr>
          <w:rFonts w:ascii="Times New Roman" w:hAnsi="Times New Roman" w:cs="Times New Roman"/>
          <w:sz w:val="24"/>
          <w:szCs w:val="24"/>
        </w:rPr>
        <w:t xml:space="preserve"> границей  балансовой  принадлежности  </w:t>
      </w:r>
      <w:r>
        <w:rPr>
          <w:rFonts w:ascii="Times New Roman" w:hAnsi="Times New Roman" w:cs="Times New Roman"/>
          <w:sz w:val="24"/>
          <w:szCs w:val="24"/>
        </w:rPr>
        <w:t>и эксплуатационной ответственности  со стороны</w:t>
      </w:r>
      <w:r w:rsidRPr="00444AE8">
        <w:rPr>
          <w:rFonts w:ascii="Times New Roman" w:hAnsi="Times New Roman" w:cs="Times New Roman"/>
          <w:sz w:val="24"/>
          <w:szCs w:val="24"/>
        </w:rPr>
        <w:t xml:space="preserve"> абонента явля</w:t>
      </w:r>
      <w:r>
        <w:rPr>
          <w:rFonts w:ascii="Times New Roman" w:hAnsi="Times New Roman" w:cs="Times New Roman"/>
          <w:sz w:val="24"/>
          <w:szCs w:val="24"/>
        </w:rPr>
        <w:t>ю</w:t>
      </w:r>
      <w:r w:rsidRPr="00444AE8">
        <w:rPr>
          <w:rFonts w:ascii="Times New Roman" w:hAnsi="Times New Roman" w:cs="Times New Roman"/>
          <w:sz w:val="24"/>
          <w:szCs w:val="24"/>
        </w:rPr>
        <w:t xml:space="preserve">тся </w:t>
      </w:r>
      <w:r>
        <w:rPr>
          <w:rFonts w:ascii="Times New Roman" w:hAnsi="Times New Roman" w:cs="Times New Roman"/>
          <w:sz w:val="24"/>
          <w:szCs w:val="24"/>
        </w:rPr>
        <w:t xml:space="preserve">линия водопровода и канализации </w:t>
      </w:r>
      <w:r w:rsidRPr="00F376FD">
        <w:rPr>
          <w:rFonts w:ascii="Times New Roman" w:hAnsi="Times New Roman" w:cs="Times New Roman"/>
          <w:sz w:val="24"/>
          <w:szCs w:val="24"/>
        </w:rPr>
        <w:t>от колодцев с врезкой до цоколя здания</w:t>
      </w:r>
      <w:r>
        <w:rPr>
          <w:rFonts w:ascii="Times New Roman" w:hAnsi="Times New Roman" w:cs="Times New Roman"/>
          <w:sz w:val="24"/>
          <w:szCs w:val="24"/>
        </w:rPr>
        <w:t xml:space="preserve"> с внутридомовой разводкой;</w:t>
      </w:r>
    </w:p>
    <w:p w:rsidR="004D5650" w:rsidRDefault="004D5650" w:rsidP="00B01E2A">
      <w:pPr>
        <w:pStyle w:val="ConsPlusNonformat"/>
        <w:jc w:val="both"/>
        <w:rPr>
          <w:rFonts w:ascii="Times New Roman" w:hAnsi="Times New Roman" w:cs="Times New Roman"/>
          <w:sz w:val="24"/>
          <w:szCs w:val="24"/>
        </w:rPr>
      </w:pPr>
      <w:r>
        <w:rPr>
          <w:rFonts w:ascii="Times New Roman" w:hAnsi="Times New Roman" w:cs="Times New Roman"/>
          <w:sz w:val="24"/>
          <w:szCs w:val="24"/>
        </w:rPr>
        <w:br/>
        <w:t xml:space="preserve">  - организация </w:t>
      </w:r>
      <w:r w:rsidRPr="00444AE8">
        <w:rPr>
          <w:rFonts w:ascii="Times New Roman" w:hAnsi="Times New Roman" w:cs="Times New Roman"/>
          <w:sz w:val="24"/>
          <w:szCs w:val="24"/>
        </w:rPr>
        <w:t>водопроводно-канализационного хозяйства</w:t>
      </w:r>
      <w:r w:rsidRPr="00F376FD">
        <w:rPr>
          <w:rFonts w:ascii="Times New Roman" w:hAnsi="Times New Roman" w:cs="Times New Roman"/>
          <w:sz w:val="24"/>
          <w:szCs w:val="24"/>
        </w:rPr>
        <w:t xml:space="preserve"> несет ответственность за состояние и обслуживание центральной водопроводной и канализационной сети</w:t>
      </w:r>
      <w:r>
        <w:rPr>
          <w:rFonts w:ascii="Times New Roman" w:hAnsi="Times New Roman" w:cs="Times New Roman"/>
          <w:sz w:val="24"/>
          <w:szCs w:val="24"/>
        </w:rPr>
        <w:t>;</w:t>
      </w:r>
    </w:p>
    <w:p w:rsidR="004D5650" w:rsidRPr="00F376FD" w:rsidRDefault="004D5650" w:rsidP="00B01E2A">
      <w:pPr>
        <w:pStyle w:val="ConsPlusNonformat"/>
        <w:jc w:val="both"/>
        <w:rPr>
          <w:rFonts w:ascii="Times New Roman" w:hAnsi="Times New Roman" w:cs="Times New Roman"/>
          <w:sz w:val="24"/>
          <w:szCs w:val="24"/>
        </w:rPr>
      </w:pPr>
    </w:p>
    <w:p w:rsidR="004D5650" w:rsidRPr="00F376FD" w:rsidRDefault="004D5650" w:rsidP="00B01E2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Pr="00444AE8">
        <w:rPr>
          <w:rFonts w:ascii="Times New Roman" w:hAnsi="Times New Roman" w:cs="Times New Roman"/>
          <w:sz w:val="24"/>
          <w:szCs w:val="24"/>
        </w:rPr>
        <w:t>абонент</w:t>
      </w:r>
      <w:r w:rsidRPr="00F376FD">
        <w:rPr>
          <w:rFonts w:ascii="Times New Roman" w:hAnsi="Times New Roman" w:cs="Times New Roman"/>
          <w:sz w:val="24"/>
          <w:szCs w:val="24"/>
        </w:rPr>
        <w:t xml:space="preserve"> несет ответственность за состояние и обслуживание линий водопровода и канализации от колодцев с врезкой до цоколя здания.</w:t>
      </w:r>
    </w:p>
    <w:p w:rsidR="004D5650" w:rsidRPr="00F376FD" w:rsidRDefault="004D5650" w:rsidP="00B01E2A">
      <w:pPr>
        <w:pStyle w:val="ConsPlusNonformat"/>
        <w:jc w:val="both"/>
        <w:rPr>
          <w:rFonts w:ascii="Times New Roman" w:hAnsi="Times New Roman" w:cs="Times New Roman"/>
          <w:sz w:val="24"/>
          <w:szCs w:val="24"/>
        </w:rPr>
      </w:pPr>
      <w:r>
        <w:rPr>
          <w:rFonts w:ascii="Times New Roman" w:hAnsi="Times New Roman" w:cs="Times New Roman"/>
          <w:sz w:val="24"/>
          <w:szCs w:val="24"/>
        </w:rPr>
        <w:br/>
        <w:t xml:space="preserve">     </w:t>
      </w:r>
      <w:r w:rsidRPr="00444AE8">
        <w:rPr>
          <w:rFonts w:ascii="Times New Roman" w:hAnsi="Times New Roman" w:cs="Times New Roman"/>
          <w:sz w:val="24"/>
          <w:szCs w:val="24"/>
        </w:rPr>
        <w:br/>
      </w:r>
      <w:r w:rsidRPr="00444AE8">
        <w:rPr>
          <w:rFonts w:ascii="Times New Roman" w:hAnsi="Times New Roman" w:cs="Times New Roman"/>
          <w:sz w:val="24"/>
          <w:szCs w:val="24"/>
        </w:rPr>
        <w:br/>
      </w:r>
    </w:p>
    <w:p w:rsidR="004D5650" w:rsidRPr="00F376FD" w:rsidRDefault="004D5650" w:rsidP="00B01E2A">
      <w:pPr>
        <w:widowControl w:val="0"/>
        <w:jc w:val="right"/>
      </w:pPr>
    </w:p>
    <w:p w:rsidR="004D5650" w:rsidRDefault="004D5650" w:rsidP="00EA5DCC">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EA5DCC">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EA5DCC">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EA5DCC">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EA5DCC">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EA5DCC">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EA5DCC">
      <w:pPr>
        <w:widowControl w:val="0"/>
        <w:autoSpaceDE w:val="0"/>
        <w:autoSpaceDN w:val="0"/>
        <w:adjustRightInd w:val="0"/>
        <w:spacing w:after="0" w:line="240" w:lineRule="auto"/>
        <w:rPr>
          <w:rFonts w:ascii="Times New Roman" w:hAnsi="Times New Roman" w:cs="Times New Roman"/>
          <w:sz w:val="24"/>
          <w:szCs w:val="24"/>
        </w:rPr>
      </w:pPr>
    </w:p>
    <w:p w:rsidR="004D5650" w:rsidRPr="00444AE8" w:rsidRDefault="004D5650" w:rsidP="00EA5DCC">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sz w:val="24"/>
          <w:szCs w:val="24"/>
        </w:rPr>
      </w:pPr>
    </w:p>
    <w:p w:rsidR="004D5650" w:rsidRPr="00444AE8" w:rsidRDefault="004D5650" w:rsidP="00444AE8">
      <w:pPr>
        <w:widowControl w:val="0"/>
        <w:autoSpaceDE w:val="0"/>
        <w:autoSpaceDN w:val="0"/>
        <w:adjustRightInd w:val="0"/>
        <w:spacing w:after="0" w:line="240" w:lineRule="auto"/>
        <w:jc w:val="right"/>
        <w:rPr>
          <w:rFonts w:ascii="Times New Roman" w:hAnsi="Times New Roman" w:cs="Times New Roman"/>
          <w:sz w:val="24"/>
          <w:szCs w:val="24"/>
        </w:rPr>
      </w:pPr>
      <w:r w:rsidRPr="00444AE8">
        <w:rPr>
          <w:rFonts w:ascii="Times New Roman" w:hAnsi="Times New Roman" w:cs="Times New Roman"/>
          <w:sz w:val="24"/>
          <w:szCs w:val="24"/>
        </w:rPr>
        <w:br/>
        <w:t>Приложение N 2</w:t>
      </w:r>
      <w:r w:rsidRPr="00444AE8">
        <w:rPr>
          <w:rFonts w:ascii="Times New Roman" w:hAnsi="Times New Roman" w:cs="Times New Roman"/>
          <w:sz w:val="24"/>
          <w:szCs w:val="24"/>
        </w:rPr>
        <w:br/>
        <w:t>к единому типовому договору</w:t>
      </w:r>
      <w:r w:rsidRPr="00444AE8">
        <w:rPr>
          <w:rFonts w:ascii="Times New Roman" w:hAnsi="Times New Roman" w:cs="Times New Roman"/>
          <w:sz w:val="24"/>
          <w:szCs w:val="24"/>
        </w:rPr>
        <w:br/>
        <w:t>холодного водоснабжения</w:t>
      </w:r>
      <w:r w:rsidRPr="00444AE8">
        <w:rPr>
          <w:rFonts w:ascii="Times New Roman" w:hAnsi="Times New Roman" w:cs="Times New Roman"/>
          <w:sz w:val="24"/>
          <w:szCs w:val="24"/>
        </w:rPr>
        <w:br/>
        <w:t>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Pr="00023B79" w:rsidRDefault="004D5650" w:rsidP="00023B79">
      <w:pPr>
        <w:pStyle w:val="BodyText"/>
        <w:widowControl w:val="0"/>
        <w:spacing w:after="0"/>
        <w:ind w:firstLine="708"/>
        <w:jc w:val="center"/>
        <w:rPr>
          <w:b/>
          <w:bCs/>
        </w:rPr>
      </w:pPr>
      <w:r w:rsidRPr="00023B79">
        <w:rPr>
          <w:b/>
          <w:bCs/>
        </w:rPr>
        <w:t>Сведения о режиме подачи (потреблении) холодной воды, приема сточных вод</w:t>
      </w:r>
    </w:p>
    <w:p w:rsidR="004D5650" w:rsidRPr="00023B79" w:rsidRDefault="004D5650" w:rsidP="00023B79">
      <w:pPr>
        <w:pStyle w:val="BodyText"/>
        <w:widowControl w:val="0"/>
        <w:spacing w:after="0"/>
        <w:ind w:firstLine="708"/>
        <w:jc w:val="center"/>
        <w:rPr>
          <w:b/>
          <w:bCs/>
        </w:rPr>
      </w:pP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5"/>
        <w:gridCol w:w="2283"/>
        <w:gridCol w:w="3196"/>
        <w:gridCol w:w="236"/>
      </w:tblGrid>
      <w:tr w:rsidR="004D5650" w:rsidRPr="00554324">
        <w:trPr>
          <w:trHeight w:val="50"/>
          <w:jc w:val="center"/>
        </w:trPr>
        <w:tc>
          <w:tcPr>
            <w:tcW w:w="2045" w:type="dxa"/>
            <w:vMerge w:val="restart"/>
            <w:shd w:val="clear" w:color="000000" w:fill="FFFFFF"/>
            <w:vAlign w:val="center"/>
          </w:tcPr>
          <w:p w:rsidR="004D5650" w:rsidRPr="00023B79" w:rsidRDefault="004D5650" w:rsidP="006A4313">
            <w:pPr>
              <w:jc w:val="center"/>
              <w:rPr>
                <w:rFonts w:ascii="Times New Roman" w:hAnsi="Times New Roman" w:cs="Times New Roman"/>
              </w:rPr>
            </w:pPr>
            <w:r w:rsidRPr="00023B79">
              <w:rPr>
                <w:rFonts w:ascii="Times New Roman" w:hAnsi="Times New Roman" w:cs="Times New Roman"/>
              </w:rPr>
              <w:t> </w:t>
            </w:r>
          </w:p>
          <w:p w:rsidR="004D5650" w:rsidRPr="00023B79" w:rsidRDefault="004D5650" w:rsidP="006A4313">
            <w:pPr>
              <w:jc w:val="center"/>
              <w:rPr>
                <w:rFonts w:ascii="Times New Roman" w:hAnsi="Times New Roman" w:cs="Times New Roman"/>
              </w:rPr>
            </w:pPr>
            <w:r w:rsidRPr="00023B79">
              <w:rPr>
                <w:rFonts w:ascii="Times New Roman" w:hAnsi="Times New Roman" w:cs="Times New Roman"/>
              </w:rPr>
              <w:t> </w:t>
            </w:r>
          </w:p>
          <w:p w:rsidR="004D5650" w:rsidRPr="00023B79" w:rsidRDefault="004D5650" w:rsidP="006A4313">
            <w:pPr>
              <w:jc w:val="center"/>
              <w:rPr>
                <w:rFonts w:ascii="Times New Roman" w:hAnsi="Times New Roman" w:cs="Times New Roman"/>
              </w:rPr>
            </w:pPr>
            <w:r w:rsidRPr="00554324">
              <w:rPr>
                <w:rFonts w:ascii="Times New Roman" w:hAnsi="Times New Roman" w:cs="Times New Roman"/>
              </w:rPr>
              <w:t>Наименование объекта</w:t>
            </w:r>
          </w:p>
          <w:p w:rsidR="004D5650" w:rsidRPr="00023B79" w:rsidRDefault="004D5650" w:rsidP="006A4313">
            <w:pPr>
              <w:rPr>
                <w:rFonts w:ascii="Times New Roman" w:hAnsi="Times New Roman" w:cs="Times New Roman"/>
              </w:rPr>
            </w:pPr>
            <w:r w:rsidRPr="00023B79">
              <w:rPr>
                <w:rFonts w:ascii="Times New Roman" w:hAnsi="Times New Roman" w:cs="Times New Roman"/>
              </w:rPr>
              <w:t> </w:t>
            </w:r>
          </w:p>
          <w:p w:rsidR="004D5650" w:rsidRPr="00023B79" w:rsidRDefault="004D5650" w:rsidP="006A4313">
            <w:pPr>
              <w:rPr>
                <w:rFonts w:ascii="Times New Roman" w:hAnsi="Times New Roman" w:cs="Times New Roman"/>
              </w:rPr>
            </w:pPr>
            <w:r w:rsidRPr="00023B79">
              <w:rPr>
                <w:rFonts w:ascii="Times New Roman" w:hAnsi="Times New Roman" w:cs="Times New Roman"/>
              </w:rPr>
              <w:t> </w:t>
            </w:r>
          </w:p>
          <w:p w:rsidR="004D5650" w:rsidRPr="00023B79" w:rsidRDefault="004D5650" w:rsidP="006A4313">
            <w:pPr>
              <w:rPr>
                <w:rFonts w:ascii="Times New Roman" w:hAnsi="Times New Roman" w:cs="Times New Roman"/>
              </w:rPr>
            </w:pPr>
            <w:r w:rsidRPr="00023B79">
              <w:rPr>
                <w:rFonts w:ascii="Times New Roman" w:hAnsi="Times New Roman" w:cs="Times New Roman"/>
              </w:rPr>
              <w:t> </w:t>
            </w:r>
          </w:p>
        </w:tc>
        <w:tc>
          <w:tcPr>
            <w:tcW w:w="5715" w:type="dxa"/>
            <w:gridSpan w:val="3"/>
            <w:shd w:val="clear" w:color="000000" w:fill="FFFFFF"/>
            <w:vAlign w:val="center"/>
          </w:tcPr>
          <w:p w:rsidR="004D5650" w:rsidRPr="00023B79" w:rsidRDefault="004D5650" w:rsidP="006A4313">
            <w:pPr>
              <w:rPr>
                <w:rFonts w:ascii="Times New Roman" w:hAnsi="Times New Roman" w:cs="Times New Roman"/>
              </w:rPr>
            </w:pPr>
          </w:p>
        </w:tc>
      </w:tr>
      <w:tr w:rsidR="004D5650" w:rsidRPr="00554324">
        <w:trPr>
          <w:gridAfter w:val="1"/>
          <w:wAfter w:w="236" w:type="dxa"/>
          <w:trHeight w:val="890"/>
          <w:jc w:val="center"/>
        </w:trPr>
        <w:tc>
          <w:tcPr>
            <w:tcW w:w="2045" w:type="dxa"/>
            <w:vMerge/>
            <w:shd w:val="clear" w:color="000000" w:fill="FFFFFF"/>
            <w:vAlign w:val="center"/>
          </w:tcPr>
          <w:p w:rsidR="004D5650" w:rsidRPr="00023B79" w:rsidRDefault="004D5650" w:rsidP="006A4313">
            <w:pPr>
              <w:rPr>
                <w:rFonts w:ascii="Times New Roman" w:hAnsi="Times New Roman" w:cs="Times New Roman"/>
              </w:rPr>
            </w:pPr>
          </w:p>
        </w:tc>
        <w:tc>
          <w:tcPr>
            <w:tcW w:w="2283" w:type="dxa"/>
            <w:shd w:val="clear" w:color="000000" w:fill="FFFFFF"/>
            <w:vAlign w:val="center"/>
          </w:tcPr>
          <w:p w:rsidR="004D5650" w:rsidRPr="00023B79" w:rsidRDefault="004D5650" w:rsidP="006A4313">
            <w:pPr>
              <w:jc w:val="center"/>
              <w:rPr>
                <w:rFonts w:ascii="Times New Roman" w:hAnsi="Times New Roman" w:cs="Times New Roman"/>
              </w:rPr>
            </w:pPr>
            <w:r w:rsidRPr="00554324">
              <w:rPr>
                <w:rFonts w:ascii="Times New Roman" w:hAnsi="Times New Roman" w:cs="Times New Roman"/>
              </w:rPr>
              <w:t>Гарантированный объём подачи холодной воды</w:t>
            </w:r>
          </w:p>
        </w:tc>
        <w:tc>
          <w:tcPr>
            <w:tcW w:w="3196" w:type="dxa"/>
            <w:shd w:val="clear" w:color="000000" w:fill="FFFFFF"/>
            <w:vAlign w:val="center"/>
          </w:tcPr>
          <w:p w:rsidR="004D5650" w:rsidRPr="00023B79" w:rsidRDefault="004D5650" w:rsidP="00023B79">
            <w:pPr>
              <w:rPr>
                <w:rFonts w:ascii="Times New Roman" w:hAnsi="Times New Roman" w:cs="Times New Roman"/>
              </w:rPr>
            </w:pPr>
            <w:r w:rsidRPr="00554324">
              <w:rPr>
                <w:rFonts w:ascii="Times New Roman" w:hAnsi="Times New Roman" w:cs="Times New Roman"/>
              </w:rPr>
              <w:t>Гарантированный объём приема сточных вод</w:t>
            </w:r>
          </w:p>
        </w:tc>
      </w:tr>
      <w:tr w:rsidR="004D5650" w:rsidRPr="00554324">
        <w:trPr>
          <w:gridAfter w:val="1"/>
          <w:wAfter w:w="236" w:type="dxa"/>
          <w:trHeight w:hRule="exact" w:val="651"/>
          <w:jc w:val="center"/>
        </w:trPr>
        <w:tc>
          <w:tcPr>
            <w:tcW w:w="2045" w:type="dxa"/>
            <w:shd w:val="clear" w:color="000000" w:fill="FFFFFF"/>
            <w:vAlign w:val="center"/>
          </w:tcPr>
          <w:p w:rsidR="004D5650" w:rsidRPr="00023B79" w:rsidRDefault="004D5650" w:rsidP="006A4313">
            <w:pPr>
              <w:jc w:val="center"/>
              <w:rPr>
                <w:rFonts w:ascii="Times New Roman" w:hAnsi="Times New Roman" w:cs="Times New Roman"/>
              </w:rPr>
            </w:pPr>
            <w:r w:rsidRPr="00554324">
              <w:rPr>
                <w:rFonts w:ascii="Times New Roman" w:hAnsi="Times New Roman" w:cs="Times New Roman"/>
              </w:rPr>
              <w:t>Жилой дом</w:t>
            </w:r>
          </w:p>
        </w:tc>
        <w:tc>
          <w:tcPr>
            <w:tcW w:w="2283" w:type="dxa"/>
            <w:shd w:val="clear" w:color="000000" w:fill="FFFFFF"/>
            <w:vAlign w:val="center"/>
          </w:tcPr>
          <w:p w:rsidR="004D5650" w:rsidRPr="00023B79" w:rsidRDefault="004D5650" w:rsidP="006A4313">
            <w:pPr>
              <w:jc w:val="center"/>
              <w:rPr>
                <w:rFonts w:ascii="Times New Roman" w:hAnsi="Times New Roman" w:cs="Times New Roman"/>
              </w:rPr>
            </w:pPr>
            <w:r w:rsidRPr="00554324">
              <w:rPr>
                <w:rFonts w:ascii="Times New Roman" w:hAnsi="Times New Roman" w:cs="Times New Roman"/>
              </w:rPr>
              <w:t>1250 м. куб. в сутки</w:t>
            </w:r>
          </w:p>
        </w:tc>
        <w:tc>
          <w:tcPr>
            <w:tcW w:w="3196" w:type="dxa"/>
            <w:shd w:val="clear" w:color="000000" w:fill="FFFFFF"/>
            <w:vAlign w:val="center"/>
          </w:tcPr>
          <w:p w:rsidR="004D5650" w:rsidRPr="00023B79" w:rsidRDefault="004D5650" w:rsidP="006A4313">
            <w:pPr>
              <w:jc w:val="center"/>
              <w:rPr>
                <w:rFonts w:ascii="Times New Roman" w:hAnsi="Times New Roman" w:cs="Times New Roman"/>
              </w:rPr>
            </w:pPr>
            <w:r w:rsidRPr="00554324">
              <w:rPr>
                <w:rFonts w:ascii="Times New Roman" w:hAnsi="Times New Roman" w:cs="Times New Roman"/>
              </w:rPr>
              <w:t>700 м. куб. в сутки</w:t>
            </w:r>
          </w:p>
        </w:tc>
      </w:tr>
    </w:tbl>
    <w:p w:rsidR="004D5650" w:rsidRPr="00023B79" w:rsidRDefault="004D5650" w:rsidP="00023B79">
      <w:pPr>
        <w:rPr>
          <w:rFonts w:ascii="Times New Roman" w:hAnsi="Times New Roman" w:cs="Times New Roman"/>
        </w:rPr>
      </w:pPr>
    </w:p>
    <w:p w:rsidR="004D5650" w:rsidRPr="00023B79" w:rsidRDefault="004D5650" w:rsidP="00F95996">
      <w:pPr>
        <w:widowControl w:val="0"/>
        <w:autoSpaceDE w:val="0"/>
        <w:autoSpaceDN w:val="0"/>
        <w:adjustRightInd w:val="0"/>
        <w:spacing w:after="0" w:line="240" w:lineRule="auto"/>
        <w:jc w:val="center"/>
        <w:rPr>
          <w:rFonts w:ascii="Times New Roman" w:hAnsi="Times New Roman" w:cs="Times New Roman"/>
          <w:sz w:val="24"/>
          <w:szCs w:val="24"/>
        </w:rPr>
      </w:pPr>
      <w:r w:rsidRPr="00023B79">
        <w:rPr>
          <w:rFonts w:ascii="Times New Roman" w:hAnsi="Times New Roman" w:cs="Times New Roman"/>
          <w:sz w:val="24"/>
          <w:szCs w:val="24"/>
        </w:rPr>
        <w:br/>
      </w:r>
    </w:p>
    <w:tbl>
      <w:tblPr>
        <w:tblW w:w="0" w:type="auto"/>
        <w:tblInd w:w="2" w:type="dxa"/>
        <w:tblLayout w:type="fixed"/>
        <w:tblCellMar>
          <w:left w:w="0" w:type="dxa"/>
          <w:right w:w="0" w:type="dxa"/>
        </w:tblCellMar>
        <w:tblLook w:val="0000"/>
      </w:tblPr>
      <w:tblGrid>
        <w:gridCol w:w="2769"/>
        <w:gridCol w:w="2769"/>
        <w:gridCol w:w="2769"/>
      </w:tblGrid>
      <w:tr w:rsidR="004D5650" w:rsidRPr="00554324">
        <w:tc>
          <w:tcPr>
            <w:tcW w:w="2769" w:type="dxa"/>
            <w:tcBorders>
              <w:top w:val="nil"/>
              <w:left w:val="nil"/>
              <w:bottom w:val="nil"/>
              <w:right w:val="nil"/>
            </w:tcBorders>
          </w:tcPr>
          <w:p w:rsidR="004D5650" w:rsidRPr="00554324" w:rsidRDefault="004D5650" w:rsidP="00B678E0">
            <w:pPr>
              <w:widowControl w:val="0"/>
              <w:autoSpaceDE w:val="0"/>
              <w:autoSpaceDN w:val="0"/>
              <w:adjustRightInd w:val="0"/>
              <w:spacing w:after="0" w:line="240" w:lineRule="auto"/>
              <w:jc w:val="center"/>
              <w:rPr>
                <w:rFonts w:ascii="Times New Roman" w:hAnsi="Times New Roman" w:cs="Times New Roman"/>
                <w:sz w:val="24"/>
                <w:szCs w:val="24"/>
              </w:rPr>
            </w:pPr>
          </w:p>
        </w:tc>
        <w:tc>
          <w:tcPr>
            <w:tcW w:w="2769" w:type="dxa"/>
            <w:tcBorders>
              <w:top w:val="nil"/>
              <w:left w:val="nil"/>
              <w:bottom w:val="nil"/>
              <w:right w:val="nil"/>
            </w:tcBorders>
          </w:tcPr>
          <w:p w:rsidR="004D5650" w:rsidRPr="00554324" w:rsidRDefault="004D5650" w:rsidP="00B678E0">
            <w:pPr>
              <w:widowControl w:val="0"/>
              <w:autoSpaceDE w:val="0"/>
              <w:autoSpaceDN w:val="0"/>
              <w:adjustRightInd w:val="0"/>
              <w:spacing w:after="0" w:line="240" w:lineRule="auto"/>
              <w:jc w:val="center"/>
              <w:rPr>
                <w:rFonts w:ascii="Times New Roman" w:hAnsi="Times New Roman" w:cs="Times New Roman"/>
                <w:sz w:val="24"/>
                <w:szCs w:val="24"/>
              </w:rPr>
            </w:pPr>
          </w:p>
        </w:tc>
        <w:tc>
          <w:tcPr>
            <w:tcW w:w="2769" w:type="dxa"/>
            <w:tcBorders>
              <w:top w:val="nil"/>
              <w:left w:val="nil"/>
              <w:bottom w:val="nil"/>
              <w:right w:val="nil"/>
            </w:tcBorders>
          </w:tcPr>
          <w:p w:rsidR="004D5650" w:rsidRPr="00554324" w:rsidRDefault="004D5650" w:rsidP="00B678E0">
            <w:pPr>
              <w:widowControl w:val="0"/>
              <w:autoSpaceDE w:val="0"/>
              <w:autoSpaceDN w:val="0"/>
              <w:adjustRightInd w:val="0"/>
              <w:spacing w:after="0" w:line="240" w:lineRule="auto"/>
              <w:jc w:val="center"/>
              <w:rPr>
                <w:rFonts w:ascii="Times New Roman" w:hAnsi="Times New Roman" w:cs="Times New Roman"/>
                <w:sz w:val="24"/>
                <w:szCs w:val="24"/>
              </w:rPr>
            </w:pPr>
          </w:p>
        </w:tc>
      </w:tr>
      <w:tr w:rsidR="004D5650" w:rsidRPr="00554324">
        <w:tc>
          <w:tcPr>
            <w:tcW w:w="2769" w:type="dxa"/>
            <w:tcBorders>
              <w:top w:val="nil"/>
              <w:left w:val="nil"/>
              <w:bottom w:val="nil"/>
              <w:right w:val="nil"/>
            </w:tcBorders>
          </w:tcPr>
          <w:p w:rsidR="004D5650" w:rsidRPr="00554324" w:rsidRDefault="004D5650" w:rsidP="00B678E0">
            <w:pPr>
              <w:widowControl w:val="0"/>
              <w:autoSpaceDE w:val="0"/>
              <w:autoSpaceDN w:val="0"/>
              <w:adjustRightInd w:val="0"/>
              <w:spacing w:after="0" w:line="240" w:lineRule="auto"/>
              <w:jc w:val="center"/>
              <w:rPr>
                <w:rFonts w:ascii="Times New Roman" w:hAnsi="Times New Roman" w:cs="Times New Roman"/>
                <w:sz w:val="24"/>
                <w:szCs w:val="24"/>
              </w:rPr>
            </w:pPr>
          </w:p>
        </w:tc>
        <w:tc>
          <w:tcPr>
            <w:tcW w:w="2769" w:type="dxa"/>
            <w:tcBorders>
              <w:top w:val="nil"/>
              <w:left w:val="nil"/>
              <w:bottom w:val="nil"/>
              <w:right w:val="nil"/>
            </w:tcBorders>
          </w:tcPr>
          <w:p w:rsidR="004D5650" w:rsidRPr="00554324" w:rsidRDefault="004D5650" w:rsidP="00B678E0">
            <w:pPr>
              <w:widowControl w:val="0"/>
              <w:autoSpaceDE w:val="0"/>
              <w:autoSpaceDN w:val="0"/>
              <w:adjustRightInd w:val="0"/>
              <w:spacing w:after="0" w:line="240" w:lineRule="auto"/>
              <w:jc w:val="center"/>
              <w:rPr>
                <w:rFonts w:ascii="Times New Roman" w:hAnsi="Times New Roman" w:cs="Times New Roman"/>
                <w:sz w:val="24"/>
                <w:szCs w:val="24"/>
              </w:rPr>
            </w:pPr>
          </w:p>
        </w:tc>
        <w:tc>
          <w:tcPr>
            <w:tcW w:w="2769" w:type="dxa"/>
            <w:tcBorders>
              <w:top w:val="nil"/>
              <w:left w:val="nil"/>
              <w:bottom w:val="nil"/>
              <w:right w:val="nil"/>
            </w:tcBorders>
          </w:tcPr>
          <w:p w:rsidR="004D5650" w:rsidRPr="00554324" w:rsidRDefault="004D5650" w:rsidP="00B678E0">
            <w:pPr>
              <w:widowControl w:val="0"/>
              <w:autoSpaceDE w:val="0"/>
              <w:autoSpaceDN w:val="0"/>
              <w:adjustRightInd w:val="0"/>
              <w:spacing w:after="0" w:line="240" w:lineRule="auto"/>
              <w:jc w:val="center"/>
              <w:rPr>
                <w:rFonts w:ascii="Times New Roman" w:hAnsi="Times New Roman" w:cs="Times New Roman"/>
                <w:sz w:val="24"/>
                <w:szCs w:val="24"/>
              </w:rPr>
            </w:pPr>
          </w:p>
        </w:tc>
      </w:tr>
      <w:tr w:rsidR="004D5650" w:rsidRPr="00554324">
        <w:tc>
          <w:tcPr>
            <w:tcW w:w="2769" w:type="dxa"/>
            <w:tcBorders>
              <w:top w:val="nil"/>
              <w:left w:val="nil"/>
              <w:bottom w:val="nil"/>
              <w:right w:val="nil"/>
            </w:tcBorders>
          </w:tcPr>
          <w:p w:rsidR="004D5650" w:rsidRPr="00554324" w:rsidRDefault="004D5650" w:rsidP="00023B79">
            <w:pPr>
              <w:widowControl w:val="0"/>
              <w:autoSpaceDE w:val="0"/>
              <w:autoSpaceDN w:val="0"/>
              <w:adjustRightInd w:val="0"/>
              <w:spacing w:after="0" w:line="240" w:lineRule="auto"/>
              <w:rPr>
                <w:rFonts w:ascii="Times New Roman" w:hAnsi="Times New Roman" w:cs="Times New Roman"/>
                <w:sz w:val="24"/>
                <w:szCs w:val="24"/>
              </w:rPr>
            </w:pPr>
          </w:p>
          <w:p w:rsidR="004D5650" w:rsidRPr="00554324" w:rsidRDefault="004D5650" w:rsidP="00B678E0">
            <w:pPr>
              <w:widowControl w:val="0"/>
              <w:autoSpaceDE w:val="0"/>
              <w:autoSpaceDN w:val="0"/>
              <w:adjustRightInd w:val="0"/>
              <w:spacing w:after="0" w:line="240" w:lineRule="auto"/>
              <w:rPr>
                <w:rFonts w:ascii="Times New Roman" w:hAnsi="Times New Roman" w:cs="Times New Roman"/>
                <w:sz w:val="24"/>
                <w:szCs w:val="24"/>
              </w:rPr>
            </w:pPr>
          </w:p>
        </w:tc>
        <w:tc>
          <w:tcPr>
            <w:tcW w:w="2769" w:type="dxa"/>
            <w:tcBorders>
              <w:top w:val="nil"/>
              <w:left w:val="nil"/>
              <w:bottom w:val="nil"/>
              <w:right w:val="nil"/>
            </w:tcBorders>
          </w:tcPr>
          <w:p w:rsidR="004D5650" w:rsidRPr="00554324" w:rsidRDefault="004D5650" w:rsidP="00B678E0">
            <w:pPr>
              <w:widowControl w:val="0"/>
              <w:autoSpaceDE w:val="0"/>
              <w:autoSpaceDN w:val="0"/>
              <w:adjustRightInd w:val="0"/>
              <w:spacing w:after="0" w:line="240" w:lineRule="auto"/>
              <w:rPr>
                <w:rFonts w:ascii="Times New Roman" w:hAnsi="Times New Roman" w:cs="Times New Roman"/>
                <w:sz w:val="24"/>
                <w:szCs w:val="24"/>
              </w:rPr>
            </w:pPr>
          </w:p>
          <w:p w:rsidR="004D5650" w:rsidRPr="00554324" w:rsidRDefault="004D5650" w:rsidP="00B678E0">
            <w:pPr>
              <w:widowControl w:val="0"/>
              <w:autoSpaceDE w:val="0"/>
              <w:autoSpaceDN w:val="0"/>
              <w:adjustRightInd w:val="0"/>
              <w:spacing w:after="0" w:line="240" w:lineRule="auto"/>
              <w:rPr>
                <w:rFonts w:ascii="Times New Roman" w:hAnsi="Times New Roman" w:cs="Times New Roman"/>
                <w:sz w:val="24"/>
                <w:szCs w:val="24"/>
              </w:rPr>
            </w:pPr>
          </w:p>
        </w:tc>
        <w:tc>
          <w:tcPr>
            <w:tcW w:w="2769" w:type="dxa"/>
            <w:tcBorders>
              <w:top w:val="nil"/>
              <w:left w:val="nil"/>
              <w:bottom w:val="nil"/>
              <w:right w:val="nil"/>
            </w:tcBorders>
          </w:tcPr>
          <w:p w:rsidR="004D5650" w:rsidRPr="00554324" w:rsidRDefault="004D5650" w:rsidP="00B678E0">
            <w:pPr>
              <w:widowControl w:val="0"/>
              <w:autoSpaceDE w:val="0"/>
              <w:autoSpaceDN w:val="0"/>
              <w:adjustRightInd w:val="0"/>
              <w:spacing w:after="0" w:line="240" w:lineRule="auto"/>
              <w:rPr>
                <w:rFonts w:ascii="Times New Roman" w:hAnsi="Times New Roman" w:cs="Times New Roman"/>
                <w:sz w:val="24"/>
                <w:szCs w:val="24"/>
              </w:rPr>
            </w:pPr>
          </w:p>
          <w:p w:rsidR="004D5650" w:rsidRPr="00554324" w:rsidRDefault="004D5650" w:rsidP="00B678E0">
            <w:pPr>
              <w:widowControl w:val="0"/>
              <w:autoSpaceDE w:val="0"/>
              <w:autoSpaceDN w:val="0"/>
              <w:adjustRightInd w:val="0"/>
              <w:spacing w:after="0" w:line="240" w:lineRule="auto"/>
              <w:rPr>
                <w:rFonts w:ascii="Times New Roman" w:hAnsi="Times New Roman" w:cs="Times New Roman"/>
                <w:sz w:val="24"/>
                <w:szCs w:val="24"/>
              </w:rPr>
            </w:pPr>
          </w:p>
        </w:tc>
      </w:tr>
    </w:tbl>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t xml:space="preserve"> Режим установлен на период с </w:t>
      </w:r>
      <w:r>
        <w:rPr>
          <w:rFonts w:ascii="Times New Roman" w:hAnsi="Times New Roman" w:cs="Times New Roman"/>
          <w:sz w:val="24"/>
          <w:szCs w:val="24"/>
        </w:rPr>
        <w:t>01.09.</w:t>
      </w:r>
      <w:r w:rsidRPr="00444AE8">
        <w:rPr>
          <w:rFonts w:ascii="Times New Roman" w:hAnsi="Times New Roman" w:cs="Times New Roman"/>
          <w:sz w:val="24"/>
          <w:szCs w:val="24"/>
        </w:rPr>
        <w:t>20</w:t>
      </w:r>
      <w:r>
        <w:rPr>
          <w:rFonts w:ascii="Times New Roman" w:hAnsi="Times New Roman" w:cs="Times New Roman"/>
          <w:sz w:val="24"/>
          <w:szCs w:val="24"/>
        </w:rPr>
        <w:t>18</w:t>
      </w:r>
      <w:r w:rsidRPr="00444AE8">
        <w:rPr>
          <w:rFonts w:ascii="Times New Roman" w:hAnsi="Times New Roman" w:cs="Times New Roman"/>
          <w:sz w:val="24"/>
          <w:szCs w:val="24"/>
        </w:rPr>
        <w:t xml:space="preserve"> г. по </w:t>
      </w:r>
      <w:r>
        <w:rPr>
          <w:rFonts w:ascii="Times New Roman" w:hAnsi="Times New Roman" w:cs="Times New Roman"/>
          <w:sz w:val="24"/>
          <w:szCs w:val="24"/>
        </w:rPr>
        <w:t>30.04.</w:t>
      </w:r>
      <w:r w:rsidRPr="00444AE8">
        <w:rPr>
          <w:rFonts w:ascii="Times New Roman" w:hAnsi="Times New Roman" w:cs="Times New Roman"/>
          <w:sz w:val="24"/>
          <w:szCs w:val="24"/>
        </w:rPr>
        <w:t xml:space="preserve"> 20</w:t>
      </w:r>
      <w:r>
        <w:rPr>
          <w:rFonts w:ascii="Times New Roman" w:hAnsi="Times New Roman" w:cs="Times New Roman"/>
          <w:sz w:val="24"/>
          <w:szCs w:val="24"/>
        </w:rPr>
        <w:t xml:space="preserve">23 г. </w:t>
      </w:r>
      <w:r w:rsidRPr="00444AE8">
        <w:rPr>
          <w:rFonts w:ascii="Times New Roman" w:hAnsi="Times New Roman" w:cs="Times New Roman"/>
          <w:sz w:val="24"/>
          <w:szCs w:val="24"/>
        </w:rPr>
        <w:t xml:space="preserve">Допустимые перерывы в продолжительности </w:t>
      </w:r>
      <w:r>
        <w:rPr>
          <w:rFonts w:ascii="Times New Roman" w:hAnsi="Times New Roman" w:cs="Times New Roman"/>
          <w:sz w:val="24"/>
          <w:szCs w:val="24"/>
        </w:rPr>
        <w:t>подачи холодной воды: 8 часов суммарно в течении 1 месяца, 4 часа единовременно, при аварии в централизованных сетях инженерно- технического обеспечения холодного водоснабжения-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r w:rsidRPr="00444AE8">
        <w:rPr>
          <w:rFonts w:ascii="Times New Roman" w:hAnsi="Times New Roman" w:cs="Times New Roman"/>
          <w:sz w:val="24"/>
          <w:szCs w:val="24"/>
        </w:rPr>
        <w:t>.</w:t>
      </w:r>
      <w:r w:rsidRPr="00444AE8">
        <w:rPr>
          <w:rFonts w:ascii="Times New Roman" w:hAnsi="Times New Roman" w:cs="Times New Roman"/>
          <w:sz w:val="24"/>
          <w:szCs w:val="24"/>
        </w:rPr>
        <w:br/>
      </w:r>
      <w:r w:rsidRPr="00444AE8">
        <w:rPr>
          <w:rFonts w:ascii="Times New Roman" w:hAnsi="Times New Roman" w:cs="Times New Roman"/>
          <w:sz w:val="24"/>
          <w:szCs w:val="24"/>
        </w:rPr>
        <w:br/>
      </w:r>
      <w:r w:rsidRPr="00444AE8">
        <w:rPr>
          <w:rFonts w:ascii="Times New Roman" w:hAnsi="Times New Roman" w:cs="Times New Roman"/>
          <w:sz w:val="24"/>
          <w:szCs w:val="24"/>
        </w:rPr>
        <w:br/>
      </w:r>
      <w:r w:rsidRPr="00444AE8">
        <w:rPr>
          <w:rFonts w:ascii="Times New Roman" w:hAnsi="Times New Roman" w:cs="Times New Roman"/>
          <w:sz w:val="24"/>
          <w:szCs w:val="24"/>
        </w:rPr>
        <w:br/>
      </w:r>
      <w:r w:rsidRPr="00444AE8">
        <w:rPr>
          <w:rFonts w:ascii="Times New Roman" w:hAnsi="Times New Roman" w:cs="Times New Roman"/>
          <w:sz w:val="24"/>
          <w:szCs w:val="24"/>
        </w:rPr>
        <w:br/>
      </w: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r w:rsidRPr="00444AE8">
        <w:rPr>
          <w:rFonts w:ascii="Times New Roman" w:hAnsi="Times New Roman" w:cs="Times New Roman"/>
          <w:sz w:val="24"/>
          <w:szCs w:val="24"/>
        </w:rPr>
        <w:br/>
      </w:r>
      <w:r w:rsidRPr="00444AE8">
        <w:rPr>
          <w:rFonts w:ascii="Times New Roman" w:hAnsi="Times New Roman" w:cs="Times New Roman"/>
          <w:sz w:val="24"/>
          <w:szCs w:val="24"/>
        </w:rPr>
        <w:br/>
      </w:r>
      <w:r w:rsidRPr="00444AE8">
        <w:rPr>
          <w:rFonts w:ascii="Times New Roman" w:hAnsi="Times New Roman" w:cs="Times New Roman"/>
          <w:sz w:val="24"/>
          <w:szCs w:val="24"/>
        </w:rPr>
        <w:br/>
      </w: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Pr="004E2ED3" w:rsidRDefault="004D5650" w:rsidP="004E2ED3">
      <w:pPr>
        <w:pStyle w:val="NoSpacing"/>
        <w:jc w:val="right"/>
        <w:rPr>
          <w:rFonts w:ascii="Times New Roman" w:hAnsi="Times New Roman" w:cs="Times New Roman"/>
        </w:rPr>
      </w:pPr>
      <w:r w:rsidRPr="00444AE8">
        <w:br/>
      </w:r>
      <w:r w:rsidRPr="004E2ED3">
        <w:rPr>
          <w:rFonts w:ascii="Times New Roman" w:hAnsi="Times New Roman" w:cs="Times New Roman"/>
        </w:rPr>
        <w:t xml:space="preserve">Приложение N </w:t>
      </w:r>
      <w:r>
        <w:rPr>
          <w:rFonts w:ascii="Times New Roman" w:hAnsi="Times New Roman" w:cs="Times New Roman"/>
        </w:rPr>
        <w:t>3</w:t>
      </w:r>
      <w:r w:rsidRPr="004E2ED3">
        <w:rPr>
          <w:rFonts w:ascii="Times New Roman" w:hAnsi="Times New Roman" w:cs="Times New Roman"/>
        </w:rPr>
        <w:br/>
        <w:t>к единому типовому договору</w:t>
      </w:r>
      <w:r w:rsidRPr="004E2ED3">
        <w:rPr>
          <w:rFonts w:ascii="Times New Roman" w:hAnsi="Times New Roman" w:cs="Times New Roman"/>
        </w:rPr>
        <w:br/>
        <w:t>холодного водоснабжения</w:t>
      </w:r>
      <w:r w:rsidRPr="004E2ED3">
        <w:rPr>
          <w:rFonts w:ascii="Times New Roman" w:hAnsi="Times New Roman" w:cs="Times New Roman"/>
        </w:rPr>
        <w:br/>
        <w:t>и водоотведения</w:t>
      </w:r>
    </w:p>
    <w:p w:rsidR="004D5650" w:rsidRPr="00444AE8" w:rsidRDefault="004D5650" w:rsidP="00444AE8">
      <w:pPr>
        <w:widowControl w:val="0"/>
        <w:autoSpaceDE w:val="0"/>
        <w:autoSpaceDN w:val="0"/>
        <w:adjustRightInd w:val="0"/>
        <w:spacing w:after="0" w:line="240" w:lineRule="auto"/>
        <w:rPr>
          <w:rFonts w:ascii="Times New Roman" w:hAnsi="Times New Roman" w:cs="Times New Roman"/>
          <w:sz w:val="24"/>
          <w:szCs w:val="24"/>
        </w:rPr>
      </w:pPr>
    </w:p>
    <w:p w:rsidR="004D5650" w:rsidRPr="004E2ED3" w:rsidRDefault="004D5650" w:rsidP="004E2ED3">
      <w:pPr>
        <w:autoSpaceDE w:val="0"/>
        <w:autoSpaceDN w:val="0"/>
        <w:adjustRightInd w:val="0"/>
        <w:ind w:firstLine="708"/>
        <w:jc w:val="center"/>
        <w:rPr>
          <w:rFonts w:ascii="Times New Roman" w:hAnsi="Times New Roman" w:cs="Times New Roman"/>
          <w:b/>
          <w:bCs/>
        </w:rPr>
      </w:pPr>
      <w:r w:rsidRPr="004E2ED3">
        <w:rPr>
          <w:rFonts w:ascii="Times New Roman" w:hAnsi="Times New Roman" w:cs="Times New Roman"/>
          <w:b/>
          <w:bCs/>
        </w:rPr>
        <w:t>Сведения об узлах учета, приборах учета и местах отбора проб холодной воды</w:t>
      </w:r>
    </w:p>
    <w:p w:rsidR="004D5650" w:rsidRPr="004E2ED3" w:rsidRDefault="004D5650" w:rsidP="004E2ED3">
      <w:pPr>
        <w:widowControl w:val="0"/>
        <w:jc w:val="center"/>
        <w:rPr>
          <w:rFonts w:ascii="Times New Roman" w:hAnsi="Times New Roman" w:cs="Times New Roman"/>
        </w:rPr>
      </w:pPr>
    </w:p>
    <w:p w:rsidR="004D5650" w:rsidRPr="004E2ED3" w:rsidRDefault="004D5650" w:rsidP="004E2ED3">
      <w:pPr>
        <w:widowControl w:val="0"/>
        <w:jc w:val="right"/>
        <w:rPr>
          <w:rFonts w:ascii="Times New Roman" w:hAnsi="Times New Roman" w:cs="Times New Roman"/>
        </w:rPr>
      </w:pPr>
    </w:p>
    <w:p w:rsidR="004D5650" w:rsidRPr="004E2ED3" w:rsidRDefault="004D5650" w:rsidP="004E2ED3">
      <w:pPr>
        <w:widowControl w:val="0"/>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2931"/>
        <w:gridCol w:w="2804"/>
        <w:gridCol w:w="3198"/>
      </w:tblGrid>
      <w:tr w:rsidR="004D5650" w:rsidRPr="00554324">
        <w:tc>
          <w:tcPr>
            <w:tcW w:w="648"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  п/п</w:t>
            </w:r>
          </w:p>
        </w:tc>
        <w:tc>
          <w:tcPr>
            <w:tcW w:w="3060"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Показания приборов учета на начало подачи ресурса</w:t>
            </w:r>
          </w:p>
        </w:tc>
        <w:tc>
          <w:tcPr>
            <w:tcW w:w="2880"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Дата опломбирования</w:t>
            </w:r>
          </w:p>
        </w:tc>
        <w:tc>
          <w:tcPr>
            <w:tcW w:w="3348"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Дата очередной поверки</w:t>
            </w:r>
          </w:p>
        </w:tc>
      </w:tr>
      <w:tr w:rsidR="004D5650" w:rsidRPr="00554324">
        <w:tc>
          <w:tcPr>
            <w:tcW w:w="648"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1</w:t>
            </w:r>
          </w:p>
        </w:tc>
        <w:tc>
          <w:tcPr>
            <w:tcW w:w="3060" w:type="dxa"/>
          </w:tcPr>
          <w:p w:rsidR="004D5650" w:rsidRPr="004E2ED3" w:rsidRDefault="004D5650" w:rsidP="006A4313">
            <w:pPr>
              <w:jc w:val="center"/>
              <w:rPr>
                <w:rFonts w:ascii="Times New Roman" w:hAnsi="Times New Roman" w:cs="Times New Roman"/>
                <w:lang w:val="en-US"/>
              </w:rPr>
            </w:pPr>
          </w:p>
        </w:tc>
        <w:tc>
          <w:tcPr>
            <w:tcW w:w="2880" w:type="dxa"/>
          </w:tcPr>
          <w:p w:rsidR="004D5650" w:rsidRPr="004E2ED3" w:rsidRDefault="004D5650" w:rsidP="006A4313">
            <w:pPr>
              <w:jc w:val="center"/>
              <w:rPr>
                <w:rFonts w:ascii="Times New Roman" w:hAnsi="Times New Roman" w:cs="Times New Roman"/>
              </w:rPr>
            </w:pPr>
          </w:p>
        </w:tc>
        <w:tc>
          <w:tcPr>
            <w:tcW w:w="3348"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w:t>
            </w:r>
          </w:p>
        </w:tc>
      </w:tr>
    </w:tbl>
    <w:p w:rsidR="004D5650" w:rsidRPr="004E2ED3" w:rsidRDefault="004D5650" w:rsidP="004E2ED3">
      <w:pPr>
        <w:jc w:val="center"/>
        <w:rPr>
          <w:rFonts w:ascii="Times New Roman" w:hAnsi="Times New Roman" w:cs="Times New Roman"/>
        </w:rPr>
      </w:pPr>
    </w:p>
    <w:p w:rsidR="004D5650" w:rsidRPr="004E2ED3" w:rsidRDefault="004D5650" w:rsidP="004E2ED3">
      <w:pPr>
        <w:jc w:val="cente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719"/>
        <w:gridCol w:w="2088"/>
        <w:gridCol w:w="2070"/>
        <w:gridCol w:w="2098"/>
      </w:tblGrid>
      <w:tr w:rsidR="004D5650" w:rsidRPr="00554324">
        <w:tc>
          <w:tcPr>
            <w:tcW w:w="606"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 п/п</w:t>
            </w:r>
          </w:p>
        </w:tc>
        <w:tc>
          <w:tcPr>
            <w:tcW w:w="2782"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Месторасположение узла учета</w:t>
            </w:r>
          </w:p>
        </w:tc>
        <w:tc>
          <w:tcPr>
            <w:tcW w:w="2206"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Диаметр прибора учета, мм</w:t>
            </w:r>
          </w:p>
        </w:tc>
        <w:tc>
          <w:tcPr>
            <w:tcW w:w="2171"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Марка и заводской номер прибора учета</w:t>
            </w:r>
          </w:p>
        </w:tc>
        <w:tc>
          <w:tcPr>
            <w:tcW w:w="2171"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Технический паспорт прилагается (указать количество листов)</w:t>
            </w:r>
          </w:p>
        </w:tc>
      </w:tr>
      <w:tr w:rsidR="004D5650" w:rsidRPr="00554324">
        <w:tc>
          <w:tcPr>
            <w:tcW w:w="606" w:type="dxa"/>
          </w:tcPr>
          <w:p w:rsidR="004D5650" w:rsidRPr="004E2ED3" w:rsidRDefault="004D5650" w:rsidP="006A4313">
            <w:pPr>
              <w:jc w:val="center"/>
              <w:rPr>
                <w:rFonts w:ascii="Times New Roman" w:hAnsi="Times New Roman" w:cs="Times New Roman"/>
              </w:rPr>
            </w:pPr>
            <w:r w:rsidRPr="004E2ED3">
              <w:rPr>
                <w:rFonts w:ascii="Times New Roman" w:hAnsi="Times New Roman" w:cs="Times New Roman"/>
              </w:rPr>
              <w:t>1</w:t>
            </w:r>
          </w:p>
        </w:tc>
        <w:tc>
          <w:tcPr>
            <w:tcW w:w="2782" w:type="dxa"/>
          </w:tcPr>
          <w:p w:rsidR="004D5650" w:rsidRPr="004E2ED3" w:rsidRDefault="004D5650" w:rsidP="006A4313">
            <w:pPr>
              <w:jc w:val="center"/>
              <w:rPr>
                <w:rFonts w:ascii="Times New Roman" w:hAnsi="Times New Roman" w:cs="Times New Roman"/>
              </w:rPr>
            </w:pPr>
          </w:p>
        </w:tc>
        <w:tc>
          <w:tcPr>
            <w:tcW w:w="2206" w:type="dxa"/>
          </w:tcPr>
          <w:p w:rsidR="004D5650" w:rsidRPr="004E2ED3" w:rsidRDefault="004D5650" w:rsidP="006A4313">
            <w:pPr>
              <w:jc w:val="center"/>
              <w:rPr>
                <w:rFonts w:ascii="Times New Roman" w:hAnsi="Times New Roman" w:cs="Times New Roman"/>
              </w:rPr>
            </w:pPr>
          </w:p>
        </w:tc>
        <w:tc>
          <w:tcPr>
            <w:tcW w:w="2171" w:type="dxa"/>
          </w:tcPr>
          <w:p w:rsidR="004D5650" w:rsidRPr="004E2ED3" w:rsidRDefault="004D5650" w:rsidP="006A4313">
            <w:pPr>
              <w:jc w:val="center"/>
              <w:rPr>
                <w:rFonts w:ascii="Times New Roman" w:hAnsi="Times New Roman" w:cs="Times New Roman"/>
              </w:rPr>
            </w:pPr>
          </w:p>
        </w:tc>
        <w:tc>
          <w:tcPr>
            <w:tcW w:w="2171" w:type="dxa"/>
          </w:tcPr>
          <w:p w:rsidR="004D5650" w:rsidRPr="004E2ED3" w:rsidRDefault="004D5650" w:rsidP="006A4313">
            <w:pPr>
              <w:jc w:val="center"/>
              <w:rPr>
                <w:rFonts w:ascii="Times New Roman" w:hAnsi="Times New Roman" w:cs="Times New Roman"/>
              </w:rPr>
            </w:pPr>
          </w:p>
        </w:tc>
      </w:tr>
    </w:tbl>
    <w:p w:rsidR="004D5650" w:rsidRPr="004E2ED3" w:rsidRDefault="004D5650" w:rsidP="004E2ED3">
      <w:pPr>
        <w:widowControl w:val="0"/>
        <w:jc w:val="right"/>
        <w:rPr>
          <w:rFonts w:ascii="Times New Roman" w:hAnsi="Times New Roman" w:cs="Times New Roman"/>
        </w:rPr>
      </w:pPr>
    </w:p>
    <w:p w:rsidR="004D5650" w:rsidRPr="004E2ED3" w:rsidRDefault="004D5650" w:rsidP="004E2ED3">
      <w:pPr>
        <w:widowControl w:val="0"/>
        <w:jc w:val="right"/>
        <w:rPr>
          <w:rFonts w:ascii="Times New Roman" w:hAnsi="Times New Roman" w:cs="Times New Roman"/>
        </w:rPr>
      </w:pPr>
    </w:p>
    <w:p w:rsidR="004D5650" w:rsidRPr="004E2ED3" w:rsidRDefault="004D5650" w:rsidP="004E2ED3">
      <w:pPr>
        <w:widowControl w:val="0"/>
        <w:jc w:val="right"/>
        <w:rPr>
          <w:rFonts w:ascii="Times New Roman" w:hAnsi="Times New Roman" w:cs="Times New Roman"/>
        </w:rPr>
      </w:pPr>
    </w:p>
    <w:p w:rsidR="004D5650" w:rsidRPr="004E2ED3" w:rsidRDefault="004D5650" w:rsidP="004E2ED3">
      <w:pPr>
        <w:widowControl w:val="0"/>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p>
    <w:p w:rsidR="004D5650" w:rsidRDefault="004D5650" w:rsidP="00444AE8">
      <w:pPr>
        <w:widowControl w:val="0"/>
        <w:autoSpaceDE w:val="0"/>
        <w:autoSpaceDN w:val="0"/>
        <w:adjustRightInd w:val="0"/>
        <w:spacing w:after="0" w:line="240" w:lineRule="auto"/>
        <w:jc w:val="right"/>
        <w:rPr>
          <w:rFonts w:ascii="Times New Roman" w:hAnsi="Times New Roman" w:cs="Times New Roman"/>
        </w:rPr>
      </w:pPr>
      <w:r w:rsidRPr="004E2ED3">
        <w:rPr>
          <w:rFonts w:ascii="Times New Roman" w:hAnsi="Times New Roman" w:cs="Times New Roman"/>
        </w:rPr>
        <w:t xml:space="preserve">Приложение N </w:t>
      </w:r>
      <w:r>
        <w:rPr>
          <w:rFonts w:ascii="Times New Roman" w:hAnsi="Times New Roman" w:cs="Times New Roman"/>
        </w:rPr>
        <w:t>4</w:t>
      </w:r>
      <w:r w:rsidRPr="004E2ED3">
        <w:rPr>
          <w:rFonts w:ascii="Times New Roman" w:hAnsi="Times New Roman" w:cs="Times New Roman"/>
        </w:rPr>
        <w:br/>
        <w:t>к единому типовому договору</w:t>
      </w:r>
      <w:r w:rsidRPr="004E2ED3">
        <w:rPr>
          <w:rFonts w:ascii="Times New Roman" w:hAnsi="Times New Roman" w:cs="Times New Roman"/>
        </w:rPr>
        <w:br/>
        <w:t>холодного водоснабжения</w:t>
      </w:r>
      <w:r w:rsidRPr="004E2ED3">
        <w:rPr>
          <w:rFonts w:ascii="Times New Roman" w:hAnsi="Times New Roman" w:cs="Times New Roman"/>
        </w:rPr>
        <w:br/>
        <w:t>и водоотведения</w:t>
      </w:r>
    </w:p>
    <w:p w:rsidR="004D5650" w:rsidRDefault="004D5650" w:rsidP="008F19A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ПОКАЗАТЕЛИ</w:t>
      </w:r>
    </w:p>
    <w:p w:rsidR="004D5650" w:rsidRDefault="004D5650" w:rsidP="008F19A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качества холодной воды</w:t>
      </w:r>
    </w:p>
    <w:p w:rsidR="004D5650" w:rsidRDefault="004D5650" w:rsidP="008F19A3">
      <w:pPr>
        <w:widowControl w:val="0"/>
        <w:autoSpaceDE w:val="0"/>
        <w:autoSpaceDN w:val="0"/>
        <w:adjustRightInd w:val="0"/>
        <w:spacing w:after="0" w:line="240" w:lineRule="auto"/>
        <w:jc w:val="center"/>
        <w:rPr>
          <w:rFonts w:ascii="Times New Roman" w:hAnsi="Times New Roman" w:cs="Times New Roman"/>
        </w:rPr>
      </w:pPr>
    </w:p>
    <w:p w:rsidR="004D5650" w:rsidRDefault="004D5650" w:rsidP="00B3142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Качество питьевой воды должны соответствовать требованиям СанПиН 21.4.1074-01.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sz w:val="18"/>
                <w:szCs w:val="18"/>
              </w:rPr>
            </w:pPr>
            <w:r w:rsidRPr="00554324">
              <w:rPr>
                <w:rFonts w:ascii="Times New Roman" w:hAnsi="Times New Roman" w:cs="Times New Roman"/>
                <w:sz w:val="18"/>
                <w:szCs w:val="18"/>
              </w:rPr>
              <w:t>Показатели качества холодной воды</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sz w:val="18"/>
                <w:szCs w:val="18"/>
              </w:rPr>
            </w:pPr>
            <w:r w:rsidRPr="00554324">
              <w:rPr>
                <w:rFonts w:ascii="Times New Roman" w:hAnsi="Times New Roman" w:cs="Times New Roman"/>
                <w:sz w:val="18"/>
                <w:szCs w:val="18"/>
              </w:rPr>
              <w:t>Единица измерения</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sz w:val="18"/>
                <w:szCs w:val="18"/>
              </w:rPr>
            </w:pPr>
            <w:r w:rsidRPr="00554324">
              <w:rPr>
                <w:rFonts w:ascii="Times New Roman" w:hAnsi="Times New Roman" w:cs="Times New Roman"/>
                <w:sz w:val="18"/>
                <w:szCs w:val="18"/>
              </w:rPr>
              <w:t>Нормативы предельно допустимые концентрации (ПДК), не более</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запах</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баллы</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2</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Привкус</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баллы</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2</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 xml:space="preserve">Цветность </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градусы</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20</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 xml:space="preserve">Мутность </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м/дм3</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1,5</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рН</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ед рН</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6-9</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 xml:space="preserve">Окисляемость </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мгО2/дм3</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5,0</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 xml:space="preserve">Общая жесткость </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оЖ</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7,0</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Минерализация (</w:t>
            </w:r>
            <w:r w:rsidRPr="00554324">
              <w:rPr>
                <w:rFonts w:ascii="Times New Roman" w:hAnsi="Times New Roman" w:cs="Times New Roman"/>
                <w:sz w:val="20"/>
                <w:szCs w:val="20"/>
              </w:rPr>
              <w:t>сухой остаток)</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мг/дм3</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1000</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Азот аммиака</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мг/дм3</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1,5</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 xml:space="preserve">Нитраты </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мг/дм3</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45,0</w:t>
            </w:r>
          </w:p>
        </w:tc>
      </w:tr>
      <w:tr w:rsidR="004D5650" w:rsidRPr="00554324">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 xml:space="preserve">Железо </w:t>
            </w:r>
          </w:p>
        </w:tc>
        <w:tc>
          <w:tcPr>
            <w:tcW w:w="3190"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мг/дм3</w:t>
            </w:r>
          </w:p>
        </w:tc>
        <w:tc>
          <w:tcPr>
            <w:tcW w:w="3191" w:type="dxa"/>
          </w:tcPr>
          <w:p w:rsidR="004D5650" w:rsidRPr="00554324" w:rsidRDefault="004D5650" w:rsidP="00554324">
            <w:pPr>
              <w:widowControl w:val="0"/>
              <w:autoSpaceDE w:val="0"/>
              <w:autoSpaceDN w:val="0"/>
              <w:adjustRightInd w:val="0"/>
              <w:spacing w:after="0" w:line="240" w:lineRule="auto"/>
              <w:rPr>
                <w:rFonts w:ascii="Times New Roman" w:hAnsi="Times New Roman" w:cs="Times New Roman"/>
              </w:rPr>
            </w:pPr>
            <w:r w:rsidRPr="00554324">
              <w:rPr>
                <w:rFonts w:ascii="Times New Roman" w:hAnsi="Times New Roman" w:cs="Times New Roman"/>
              </w:rPr>
              <w:t>0,3</w:t>
            </w:r>
          </w:p>
        </w:tc>
      </w:tr>
    </w:tbl>
    <w:p w:rsidR="004D5650" w:rsidRPr="00444AE8" w:rsidRDefault="004D5650" w:rsidP="00B31423">
      <w:pPr>
        <w:widowControl w:val="0"/>
        <w:autoSpaceDE w:val="0"/>
        <w:autoSpaceDN w:val="0"/>
        <w:adjustRightInd w:val="0"/>
        <w:spacing w:after="0" w:line="240" w:lineRule="auto"/>
        <w:rPr>
          <w:rFonts w:ascii="Times New Roman" w:hAnsi="Times New Roman" w:cs="Times New Roman"/>
        </w:rPr>
      </w:pPr>
    </w:p>
    <w:sectPr w:rsidR="004D5650" w:rsidRPr="00444AE8" w:rsidSect="00F62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AE8"/>
    <w:rsid w:val="000218AB"/>
    <w:rsid w:val="00023B79"/>
    <w:rsid w:val="000B0178"/>
    <w:rsid w:val="00123155"/>
    <w:rsid w:val="00372318"/>
    <w:rsid w:val="003856E7"/>
    <w:rsid w:val="00444AE8"/>
    <w:rsid w:val="00464E3C"/>
    <w:rsid w:val="00472D49"/>
    <w:rsid w:val="004B5F6B"/>
    <w:rsid w:val="004D5650"/>
    <w:rsid w:val="004E2ED3"/>
    <w:rsid w:val="005105C8"/>
    <w:rsid w:val="0052737E"/>
    <w:rsid w:val="00554324"/>
    <w:rsid w:val="005C0C99"/>
    <w:rsid w:val="00640148"/>
    <w:rsid w:val="00696CDE"/>
    <w:rsid w:val="006A4313"/>
    <w:rsid w:val="007565A6"/>
    <w:rsid w:val="007B39A7"/>
    <w:rsid w:val="008C72B5"/>
    <w:rsid w:val="008F19A3"/>
    <w:rsid w:val="00967C90"/>
    <w:rsid w:val="00971B7F"/>
    <w:rsid w:val="009A0AB3"/>
    <w:rsid w:val="009C4C33"/>
    <w:rsid w:val="00A904B1"/>
    <w:rsid w:val="00A95F4C"/>
    <w:rsid w:val="00AC3837"/>
    <w:rsid w:val="00B01E2A"/>
    <w:rsid w:val="00B31423"/>
    <w:rsid w:val="00B465AD"/>
    <w:rsid w:val="00B678E0"/>
    <w:rsid w:val="00B77860"/>
    <w:rsid w:val="00BE17F0"/>
    <w:rsid w:val="00C42707"/>
    <w:rsid w:val="00C7753B"/>
    <w:rsid w:val="00E06548"/>
    <w:rsid w:val="00E93772"/>
    <w:rsid w:val="00EA5DCC"/>
    <w:rsid w:val="00EB54BE"/>
    <w:rsid w:val="00EC1C09"/>
    <w:rsid w:val="00F376FD"/>
    <w:rsid w:val="00F62816"/>
    <w:rsid w:val="00F6760E"/>
    <w:rsid w:val="00F959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1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01E2A"/>
    <w:pPr>
      <w:widowControl w:val="0"/>
      <w:autoSpaceDE w:val="0"/>
      <w:autoSpaceDN w:val="0"/>
      <w:adjustRightInd w:val="0"/>
    </w:pPr>
    <w:rPr>
      <w:rFonts w:ascii="Courier New" w:hAnsi="Courier New" w:cs="Courier New"/>
      <w:sz w:val="20"/>
      <w:szCs w:val="20"/>
    </w:rPr>
  </w:style>
  <w:style w:type="paragraph" w:styleId="BodyText">
    <w:name w:val="Body Text"/>
    <w:basedOn w:val="Normal"/>
    <w:link w:val="BodyTextChar"/>
    <w:uiPriority w:val="99"/>
    <w:rsid w:val="00023B79"/>
    <w:pPr>
      <w:spacing w:after="120" w:line="240" w:lineRule="auto"/>
      <w:jc w:val="both"/>
    </w:pPr>
    <w:rPr>
      <w:rFonts w:cs="Times New Roman"/>
      <w:sz w:val="24"/>
      <w:szCs w:val="24"/>
    </w:rPr>
  </w:style>
  <w:style w:type="character" w:customStyle="1" w:styleId="BodyTextChar">
    <w:name w:val="Body Text Char"/>
    <w:basedOn w:val="DefaultParagraphFont"/>
    <w:link w:val="BodyText"/>
    <w:uiPriority w:val="99"/>
    <w:locked/>
    <w:rsid w:val="00023B79"/>
    <w:rPr>
      <w:rFonts w:ascii="Times New Roman" w:hAnsi="Times New Roman" w:cs="Times New Roman"/>
      <w:sz w:val="24"/>
      <w:szCs w:val="24"/>
    </w:rPr>
  </w:style>
  <w:style w:type="paragraph" w:styleId="NoSpacing">
    <w:name w:val="No Spacing"/>
    <w:uiPriority w:val="99"/>
    <w:qFormat/>
    <w:rsid w:val="004E2ED3"/>
    <w:rPr>
      <w:rFonts w:cs="Calibri"/>
    </w:rPr>
  </w:style>
  <w:style w:type="table" w:styleId="TableGrid">
    <w:name w:val="Table Grid"/>
    <w:basedOn w:val="TableNormal"/>
    <w:uiPriority w:val="99"/>
    <w:rsid w:val="00B3142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836948">
      <w:marLeft w:val="0"/>
      <w:marRight w:val="0"/>
      <w:marTop w:val="0"/>
      <w:marBottom w:val="0"/>
      <w:divBdr>
        <w:top w:val="none" w:sz="0" w:space="0" w:color="auto"/>
        <w:left w:val="none" w:sz="0" w:space="0" w:color="auto"/>
        <w:bottom w:val="none" w:sz="0" w:space="0" w:color="auto"/>
        <w:right w:val="none" w:sz="0" w:space="0" w:color="auto"/>
      </w:divBdr>
    </w:div>
    <w:div w:id="241836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646</TotalTime>
  <Pages>19</Pages>
  <Words>7022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 Бух</dc:creator>
  <cp:keywords/>
  <dc:description/>
  <cp:lastModifiedBy>User</cp:lastModifiedBy>
  <cp:revision>8</cp:revision>
  <cp:lastPrinted>2018-08-21T06:41:00Z</cp:lastPrinted>
  <dcterms:created xsi:type="dcterms:W3CDTF">2018-08-03T06:41:00Z</dcterms:created>
  <dcterms:modified xsi:type="dcterms:W3CDTF">2018-08-29T06:11:00Z</dcterms:modified>
</cp:coreProperties>
</file>