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B6" w:rsidRPr="004526B6" w:rsidRDefault="004526B6" w:rsidP="00392AE7">
      <w:pPr>
        <w:pStyle w:val="2"/>
        <w:rPr>
          <w:rFonts w:eastAsia="Times New Roman"/>
          <w:lang w:eastAsia="ru-RU"/>
        </w:rPr>
      </w:pPr>
      <w:r w:rsidRPr="004526B6">
        <w:rPr>
          <w:rFonts w:eastAsia="Times New Roman"/>
          <w:lang w:eastAsia="ru-RU"/>
        </w:rPr>
        <w:t>Подготовьтесь к отопительному сезону заранее</w:t>
      </w:r>
    </w:p>
    <w:p w:rsidR="004526B6" w:rsidRPr="004526B6" w:rsidRDefault="004526B6" w:rsidP="00452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4480" cy="3077845"/>
            <wp:effectExtent l="19050" t="0" r="1270" b="0"/>
            <wp:docPr id="3" name="Рисунок 3" descr="http://44.mchs.gov.ru/upload/site19/document_news/iTCNv6EEzL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4.mchs.gov.ru/upload/site19/document_news/iTCNv6EEzL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07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  </w:t>
      </w: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загорания из-за печного отопления не произошло, советуем соблюдать следующие правила: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 началом отопительного сезона необходимо проверить печи, котельные, </w:t>
      </w:r>
      <w:proofErr w:type="spellStart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теплогенераторные</w:t>
      </w:r>
      <w:proofErr w:type="spellEnd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- это может привести к трагедии.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Помните, что используемые Вами печи и другие отопительные приборы должны иметь установленные нормами противопожарные разделки (отступки) от горючих конструкций, а также </w:t>
      </w:r>
      <w:proofErr w:type="spellStart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предтопочный</w:t>
      </w:r>
      <w:proofErr w:type="spellEnd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без прогаров и повреждений размером не менее 0,5 X 0,7 м.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очищать дымоходы и печи от сажи не только перед началом, но и в течение всего отопительного сезона.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 эксплуатации печного отопления запрещается: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топящиеся печи, а также поручать надзор за ними малолетним детям;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листе;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для розжига печей бензин, керосин, дизельное топливо и </w:t>
      </w:r>
      <w:proofErr w:type="gramStart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gramEnd"/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легковоспламеняющиеся и горючие жидкости;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запрещено топить углем, коксом и газом печи, не предназначенные для этих видов топлива.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используйте вентиляционные и газовые каналы в качестве дымоходов.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перекаливайте печь. Зола и шлак, выгребаемые из топок, должны быть пролиты водой и удалены в специально отведенное для них безопасное место. </w:t>
      </w: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На чердаках все дымовые трубы и стены, в которых проходят дымовые каналы, должны быть отштукатурены и побелены.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Соблюдайте эти правила, и пусть Ваш дом будет теплым и безопасным.</w:t>
      </w:r>
    </w:p>
    <w:p w:rsidR="004526B6" w:rsidRPr="004526B6" w:rsidRDefault="004526B6" w:rsidP="004526B6">
      <w:pPr>
        <w:shd w:val="clear" w:color="auto" w:fill="FFFFFF"/>
        <w:spacing w:before="107" w:after="107" w:line="240" w:lineRule="auto"/>
        <w:ind w:left="54"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возникновения какого-либо происшествия немедленно звоните по телефону Единой службы спасения 01 или 101 (для сотовых операторов)</w:t>
      </w:r>
    </w:p>
    <w:p w:rsidR="00BE2026" w:rsidRDefault="00BE2026" w:rsidP="00BE2026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385" w:rsidRDefault="0017208F" w:rsidP="00392AE7">
      <w:pPr>
        <w:pStyle w:val="a3"/>
        <w:shd w:val="clear" w:color="auto" w:fill="FFFFFF"/>
        <w:ind w:right="-1" w:firstLine="567"/>
        <w:jc w:val="right"/>
      </w:pPr>
      <w:r w:rsidRPr="00FA429F">
        <w:tab/>
      </w:r>
      <w:r w:rsidRPr="00FA429F">
        <w:rPr>
          <w:rStyle w:val="a4"/>
          <w:rFonts w:ascii="Verdana" w:hAnsi="Verdana"/>
          <w:color w:val="000000"/>
        </w:rPr>
        <w:t xml:space="preserve">Территориальное отделение надзорной деятельности и профилактической работы Макарьевского и </w:t>
      </w:r>
      <w:proofErr w:type="spellStart"/>
      <w:r w:rsidRPr="00FA429F">
        <w:rPr>
          <w:rStyle w:val="a4"/>
          <w:rFonts w:ascii="Verdana" w:hAnsi="Verdana"/>
          <w:color w:val="000000"/>
        </w:rPr>
        <w:t>Кадыйского</w:t>
      </w:r>
      <w:proofErr w:type="spellEnd"/>
      <w:r w:rsidRPr="00FA429F">
        <w:rPr>
          <w:rStyle w:val="a4"/>
          <w:rFonts w:ascii="Verdana" w:hAnsi="Verdana"/>
          <w:color w:val="000000"/>
        </w:rPr>
        <w:t xml:space="preserve"> районов </w:t>
      </w:r>
      <w:bookmarkStart w:id="0" w:name="_GoBack"/>
      <w:bookmarkEnd w:id="0"/>
    </w:p>
    <w:sectPr w:rsidR="00130385" w:rsidSect="004526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5"/>
    <w:rsid w:val="00130385"/>
    <w:rsid w:val="00143717"/>
    <w:rsid w:val="0017208F"/>
    <w:rsid w:val="002F587E"/>
    <w:rsid w:val="00392AE7"/>
    <w:rsid w:val="004526B6"/>
    <w:rsid w:val="00AD056D"/>
    <w:rsid w:val="00BE2026"/>
    <w:rsid w:val="00DD2422"/>
    <w:rsid w:val="00E3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2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717"/>
    <w:rPr>
      <w:b/>
      <w:bCs/>
    </w:rPr>
  </w:style>
  <w:style w:type="character" w:styleId="a5">
    <w:name w:val="Emphasis"/>
    <w:basedOn w:val="a0"/>
    <w:uiPriority w:val="20"/>
    <w:qFormat/>
    <w:rsid w:val="00143717"/>
    <w:rPr>
      <w:i/>
      <w:iCs/>
    </w:rPr>
  </w:style>
  <w:style w:type="character" w:styleId="a6">
    <w:name w:val="Hyperlink"/>
    <w:basedOn w:val="a0"/>
    <w:uiPriority w:val="99"/>
    <w:semiHidden/>
    <w:unhideWhenUsed/>
    <w:rsid w:val="004526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6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2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2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717"/>
    <w:rPr>
      <w:b/>
      <w:bCs/>
    </w:rPr>
  </w:style>
  <w:style w:type="character" w:styleId="a5">
    <w:name w:val="Emphasis"/>
    <w:basedOn w:val="a0"/>
    <w:uiPriority w:val="20"/>
    <w:qFormat/>
    <w:rsid w:val="00143717"/>
    <w:rPr>
      <w:i/>
      <w:iCs/>
    </w:rPr>
  </w:style>
  <w:style w:type="character" w:styleId="a6">
    <w:name w:val="Hyperlink"/>
    <w:basedOn w:val="a0"/>
    <w:uiPriority w:val="99"/>
    <w:semiHidden/>
    <w:unhideWhenUsed/>
    <w:rsid w:val="004526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6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2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053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Сергеевна</cp:lastModifiedBy>
  <cp:revision>2</cp:revision>
  <dcterms:created xsi:type="dcterms:W3CDTF">2018-08-28T07:56:00Z</dcterms:created>
  <dcterms:modified xsi:type="dcterms:W3CDTF">2018-08-28T07:56:00Z</dcterms:modified>
</cp:coreProperties>
</file>