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CF5" w:rsidRPr="00146DBB" w:rsidRDefault="003A2CF5" w:rsidP="003A2CF5">
      <w:pPr>
        <w:spacing w:after="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146DBB">
        <w:rPr>
          <w:rFonts w:ascii="Arial" w:hAnsi="Arial" w:cs="Arial"/>
          <w:b/>
          <w:color w:val="000000"/>
          <w:szCs w:val="24"/>
        </w:rPr>
        <w:t>РОССИЙСКАЯ ФЕДЕРАЦИЯ</w:t>
      </w:r>
    </w:p>
    <w:p w:rsidR="003A2CF5" w:rsidRPr="00146DBB" w:rsidRDefault="003A2CF5" w:rsidP="003A2CF5">
      <w:pPr>
        <w:spacing w:after="0" w:line="240" w:lineRule="auto"/>
        <w:jc w:val="center"/>
        <w:rPr>
          <w:rFonts w:ascii="Arial" w:hAnsi="Arial" w:cs="Arial"/>
          <w:color w:val="000000"/>
          <w:szCs w:val="24"/>
        </w:rPr>
      </w:pPr>
      <w:r w:rsidRPr="00146DBB">
        <w:rPr>
          <w:rFonts w:ascii="Arial" w:hAnsi="Arial" w:cs="Arial"/>
          <w:b/>
          <w:color w:val="000000"/>
          <w:szCs w:val="24"/>
        </w:rPr>
        <w:t>КОСТРОМСКАЯ ОБЛАСТЬ</w:t>
      </w:r>
    </w:p>
    <w:p w:rsidR="003A2CF5" w:rsidRPr="00146DBB" w:rsidRDefault="003A2CF5" w:rsidP="00146DBB">
      <w:pPr>
        <w:spacing w:after="0" w:line="240" w:lineRule="auto"/>
        <w:rPr>
          <w:rFonts w:ascii="Arial" w:hAnsi="Arial" w:cs="Arial"/>
          <w:b/>
          <w:color w:val="000000"/>
          <w:sz w:val="20"/>
        </w:rPr>
      </w:pPr>
      <w:r w:rsidRPr="00146DBB">
        <w:rPr>
          <w:rFonts w:ascii="Arial" w:hAnsi="Arial" w:cs="Arial"/>
          <w:color w:val="000000"/>
          <w:kern w:val="1"/>
          <w:sz w:val="20"/>
        </w:rPr>
        <w:t xml:space="preserve">                                                                        </w:t>
      </w:r>
      <w:r w:rsidR="00146DBB">
        <w:rPr>
          <w:rFonts w:ascii="Arial" w:hAnsi="Arial" w:cs="Arial"/>
          <w:color w:val="000000"/>
          <w:kern w:val="1"/>
          <w:sz w:val="20"/>
        </w:rPr>
        <w:t xml:space="preserve">     </w:t>
      </w:r>
      <w:r w:rsidRPr="00146DBB">
        <w:rPr>
          <w:rFonts w:ascii="Arial" w:hAnsi="Arial" w:cs="Arial"/>
          <w:color w:val="000000"/>
          <w:kern w:val="1"/>
          <w:sz w:val="20"/>
        </w:rPr>
        <w:t xml:space="preserve"> </w:t>
      </w:r>
      <w:r w:rsidR="00146DBB">
        <w:rPr>
          <w:rFonts w:ascii="Arial" w:hAnsi="Arial" w:cs="Arial"/>
          <w:color w:val="000000"/>
          <w:kern w:val="1"/>
          <w:sz w:val="20"/>
        </w:rPr>
        <w:t xml:space="preserve">    </w:t>
      </w:r>
      <w:r w:rsidRPr="00146DBB">
        <w:rPr>
          <w:rFonts w:ascii="Arial" w:hAnsi="Arial" w:cs="Arial"/>
          <w:color w:val="000000"/>
          <w:kern w:val="1"/>
          <w:sz w:val="20"/>
        </w:rPr>
        <w:t xml:space="preserve">  </w:t>
      </w:r>
      <w:r w:rsidR="00146DBB" w:rsidRPr="00146DBB">
        <w:rPr>
          <w:rFonts w:ascii="Arial" w:hAnsi="Arial" w:cs="Arial"/>
          <w:noProof/>
          <w:color w:val="000000"/>
          <w:kern w:val="1"/>
          <w:sz w:val="20"/>
        </w:rPr>
        <w:drawing>
          <wp:inline distT="0" distB="0" distL="0" distR="0">
            <wp:extent cx="345046" cy="42203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255" cy="42228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6DBB">
        <w:rPr>
          <w:rFonts w:ascii="Arial" w:hAnsi="Arial" w:cs="Arial"/>
          <w:color w:val="000000"/>
          <w:kern w:val="1"/>
          <w:sz w:val="20"/>
        </w:rPr>
        <w:t xml:space="preserve">  </w:t>
      </w:r>
    </w:p>
    <w:p w:rsidR="003A2CF5" w:rsidRPr="00146DBB" w:rsidRDefault="003A2CF5" w:rsidP="00146DBB">
      <w:pPr>
        <w:spacing w:after="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146DBB">
        <w:rPr>
          <w:rFonts w:ascii="Arial" w:hAnsi="Arial" w:cs="Arial"/>
          <w:b/>
          <w:color w:val="000000"/>
          <w:szCs w:val="24"/>
        </w:rPr>
        <w:t>СОВЕТ ДЕПУТАТОВ</w:t>
      </w:r>
    </w:p>
    <w:p w:rsidR="003A2CF5" w:rsidRPr="00146DBB" w:rsidRDefault="003A2CF5" w:rsidP="003A2CF5">
      <w:pPr>
        <w:spacing w:after="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146DBB">
        <w:rPr>
          <w:rFonts w:ascii="Arial" w:hAnsi="Arial" w:cs="Arial"/>
          <w:b/>
          <w:color w:val="000000"/>
          <w:szCs w:val="24"/>
        </w:rPr>
        <w:t>городского поселения город Макарьев</w:t>
      </w:r>
    </w:p>
    <w:p w:rsidR="003A2CF5" w:rsidRPr="00146DBB" w:rsidRDefault="003A2CF5" w:rsidP="003A2CF5">
      <w:pPr>
        <w:spacing w:after="0" w:line="240" w:lineRule="auto"/>
        <w:jc w:val="center"/>
        <w:rPr>
          <w:rFonts w:ascii="Arial" w:eastAsia="Arial Unicode MS" w:hAnsi="Arial" w:cs="Arial"/>
          <w:b/>
          <w:i/>
          <w:color w:val="000000"/>
          <w:kern w:val="1"/>
          <w:szCs w:val="24"/>
        </w:rPr>
      </w:pPr>
      <w:proofErr w:type="spellStart"/>
      <w:r w:rsidRPr="00146DBB">
        <w:rPr>
          <w:rFonts w:ascii="Arial" w:hAnsi="Arial" w:cs="Arial"/>
          <w:b/>
          <w:color w:val="000000"/>
          <w:szCs w:val="24"/>
        </w:rPr>
        <w:t>Макарьевского</w:t>
      </w:r>
      <w:proofErr w:type="spellEnd"/>
      <w:r w:rsidRPr="00146DBB">
        <w:rPr>
          <w:rFonts w:ascii="Arial" w:hAnsi="Arial" w:cs="Arial"/>
          <w:b/>
          <w:color w:val="000000"/>
          <w:szCs w:val="24"/>
        </w:rPr>
        <w:t xml:space="preserve"> муниципального района</w:t>
      </w:r>
    </w:p>
    <w:p w:rsidR="00D2540E" w:rsidRPr="00D2540E" w:rsidRDefault="00D2540E" w:rsidP="003A2CF5">
      <w:pPr>
        <w:jc w:val="center"/>
        <w:rPr>
          <w:rFonts w:ascii="Arial" w:eastAsia="Arial Unicode MS" w:hAnsi="Arial" w:cs="Arial"/>
          <w:color w:val="000000"/>
          <w:kern w:val="1"/>
          <w:sz w:val="10"/>
          <w:szCs w:val="24"/>
        </w:rPr>
      </w:pPr>
    </w:p>
    <w:p w:rsidR="003A2CF5" w:rsidRPr="00146DBB" w:rsidRDefault="003A2CF5" w:rsidP="003A2CF5">
      <w:pPr>
        <w:jc w:val="center"/>
        <w:rPr>
          <w:rFonts w:ascii="Arial" w:eastAsia="Arial Unicode MS" w:hAnsi="Arial" w:cs="Arial"/>
          <w:b/>
          <w:color w:val="000000"/>
          <w:kern w:val="1"/>
          <w:sz w:val="24"/>
          <w:szCs w:val="24"/>
        </w:rPr>
      </w:pPr>
      <w:r w:rsidRPr="00146DBB">
        <w:rPr>
          <w:rFonts w:ascii="Arial" w:eastAsia="Arial Unicode MS" w:hAnsi="Arial" w:cs="Arial"/>
          <w:b/>
          <w:color w:val="000000"/>
          <w:kern w:val="1"/>
          <w:sz w:val="24"/>
          <w:szCs w:val="24"/>
        </w:rPr>
        <w:t xml:space="preserve">РЕШЕНИЕ № </w:t>
      </w:r>
      <w:r w:rsidR="00146DBB" w:rsidRPr="00146DBB">
        <w:rPr>
          <w:rFonts w:ascii="Arial" w:eastAsia="Arial Unicode MS" w:hAnsi="Arial" w:cs="Arial"/>
          <w:b/>
          <w:color w:val="000000"/>
          <w:kern w:val="1"/>
          <w:sz w:val="24"/>
          <w:szCs w:val="24"/>
        </w:rPr>
        <w:t>59</w:t>
      </w:r>
    </w:p>
    <w:p w:rsidR="003A2CF5" w:rsidRPr="00904B34" w:rsidRDefault="003A2CF5" w:rsidP="003A2CF5">
      <w:pPr>
        <w:rPr>
          <w:rFonts w:ascii="Arial" w:eastAsia="Arial Unicode MS" w:hAnsi="Arial" w:cs="Arial"/>
          <w:color w:val="000000"/>
          <w:kern w:val="1"/>
          <w:sz w:val="24"/>
          <w:szCs w:val="24"/>
        </w:rPr>
      </w:pPr>
      <w:r w:rsidRPr="00904B34">
        <w:rPr>
          <w:rFonts w:ascii="Arial" w:eastAsia="Arial Unicode MS" w:hAnsi="Arial" w:cs="Arial"/>
          <w:color w:val="000000"/>
          <w:kern w:val="1"/>
          <w:sz w:val="24"/>
          <w:szCs w:val="24"/>
        </w:rPr>
        <w:t xml:space="preserve">от </w:t>
      </w:r>
      <w:r w:rsidR="00D2540E">
        <w:rPr>
          <w:rFonts w:ascii="Arial" w:eastAsia="Arial Unicode MS" w:hAnsi="Arial" w:cs="Arial"/>
          <w:color w:val="000000"/>
          <w:kern w:val="1"/>
          <w:sz w:val="24"/>
          <w:szCs w:val="24"/>
        </w:rPr>
        <w:t>30</w:t>
      </w:r>
      <w:r w:rsidR="00FF0CB0">
        <w:rPr>
          <w:rFonts w:ascii="Arial" w:eastAsia="Arial Unicode MS" w:hAnsi="Arial" w:cs="Arial"/>
          <w:color w:val="000000"/>
          <w:kern w:val="1"/>
          <w:sz w:val="24"/>
          <w:szCs w:val="24"/>
        </w:rPr>
        <w:t xml:space="preserve"> октября 2020</w:t>
      </w:r>
      <w:r w:rsidRPr="00904B34">
        <w:rPr>
          <w:rFonts w:ascii="Arial" w:eastAsia="Arial Unicode MS" w:hAnsi="Arial" w:cs="Arial"/>
          <w:color w:val="000000"/>
          <w:kern w:val="1"/>
          <w:sz w:val="24"/>
          <w:szCs w:val="24"/>
        </w:rPr>
        <w:t xml:space="preserve"> года</w:t>
      </w:r>
    </w:p>
    <w:p w:rsidR="003A2CF5" w:rsidRPr="00146DBB" w:rsidRDefault="003A2CF5" w:rsidP="003A2CF5">
      <w:pPr>
        <w:pStyle w:val="a3"/>
        <w:spacing w:before="0" w:beforeAutospacing="0" w:after="0"/>
        <w:jc w:val="both"/>
        <w:rPr>
          <w:rFonts w:ascii="Arial" w:hAnsi="Arial" w:cs="Arial"/>
          <w:bCs/>
          <w:sz w:val="23"/>
          <w:szCs w:val="23"/>
        </w:rPr>
      </w:pPr>
      <w:r w:rsidRPr="00146DBB">
        <w:rPr>
          <w:rFonts w:ascii="Arial" w:hAnsi="Arial" w:cs="Arial"/>
          <w:bCs/>
          <w:sz w:val="23"/>
          <w:szCs w:val="23"/>
        </w:rPr>
        <w:t xml:space="preserve">Об утверждении пороговых значений </w:t>
      </w:r>
      <w:proofErr w:type="gramStart"/>
      <w:r w:rsidRPr="00146DBB">
        <w:rPr>
          <w:rFonts w:ascii="Arial" w:hAnsi="Arial" w:cs="Arial"/>
          <w:bCs/>
          <w:sz w:val="23"/>
          <w:szCs w:val="23"/>
        </w:rPr>
        <w:t>для</w:t>
      </w:r>
      <w:proofErr w:type="gramEnd"/>
      <w:r w:rsidRPr="00146DBB">
        <w:rPr>
          <w:rFonts w:ascii="Arial" w:hAnsi="Arial" w:cs="Arial"/>
          <w:bCs/>
          <w:sz w:val="23"/>
          <w:szCs w:val="23"/>
        </w:rPr>
        <w:t xml:space="preserve"> </w:t>
      </w:r>
    </w:p>
    <w:p w:rsidR="003A2CF5" w:rsidRPr="00146DBB" w:rsidRDefault="003A2CF5" w:rsidP="003A2CF5">
      <w:pPr>
        <w:pStyle w:val="a3"/>
        <w:spacing w:before="0" w:beforeAutospacing="0" w:after="0"/>
        <w:jc w:val="both"/>
        <w:rPr>
          <w:rFonts w:ascii="Arial" w:hAnsi="Arial" w:cs="Arial"/>
          <w:bCs/>
          <w:sz w:val="23"/>
          <w:szCs w:val="23"/>
        </w:rPr>
      </w:pPr>
      <w:r w:rsidRPr="00146DBB">
        <w:rPr>
          <w:rFonts w:ascii="Arial" w:hAnsi="Arial" w:cs="Arial"/>
          <w:bCs/>
          <w:sz w:val="23"/>
          <w:szCs w:val="23"/>
        </w:rPr>
        <w:t xml:space="preserve">признания граждан </w:t>
      </w:r>
      <w:proofErr w:type="gramStart"/>
      <w:r w:rsidRPr="00146DBB">
        <w:rPr>
          <w:rFonts w:ascii="Arial" w:hAnsi="Arial" w:cs="Arial"/>
          <w:bCs/>
          <w:sz w:val="23"/>
          <w:szCs w:val="23"/>
        </w:rPr>
        <w:t>малоимущими</w:t>
      </w:r>
      <w:proofErr w:type="gramEnd"/>
      <w:r w:rsidRPr="00146DBB">
        <w:rPr>
          <w:rFonts w:ascii="Arial" w:hAnsi="Arial" w:cs="Arial"/>
          <w:bCs/>
          <w:sz w:val="23"/>
          <w:szCs w:val="23"/>
        </w:rPr>
        <w:t xml:space="preserve"> в целях </w:t>
      </w:r>
    </w:p>
    <w:p w:rsidR="003A2CF5" w:rsidRPr="00146DBB" w:rsidRDefault="003A2CF5" w:rsidP="003A2CF5">
      <w:pPr>
        <w:pStyle w:val="a3"/>
        <w:spacing w:before="0" w:beforeAutospacing="0" w:after="0"/>
        <w:jc w:val="both"/>
        <w:rPr>
          <w:rFonts w:ascii="Arial" w:hAnsi="Arial" w:cs="Arial"/>
          <w:bCs/>
          <w:sz w:val="23"/>
          <w:szCs w:val="23"/>
        </w:rPr>
      </w:pPr>
      <w:r w:rsidRPr="00146DBB">
        <w:rPr>
          <w:rFonts w:ascii="Arial" w:hAnsi="Arial" w:cs="Arial"/>
          <w:bCs/>
          <w:sz w:val="23"/>
          <w:szCs w:val="23"/>
        </w:rPr>
        <w:t xml:space="preserve">постановки на учет в качестве </w:t>
      </w:r>
      <w:proofErr w:type="gramStart"/>
      <w:r w:rsidRPr="00146DBB">
        <w:rPr>
          <w:rFonts w:ascii="Arial" w:hAnsi="Arial" w:cs="Arial"/>
          <w:bCs/>
          <w:sz w:val="23"/>
          <w:szCs w:val="23"/>
        </w:rPr>
        <w:t>нуждающихся</w:t>
      </w:r>
      <w:proofErr w:type="gramEnd"/>
      <w:r w:rsidRPr="00146DBB">
        <w:rPr>
          <w:rFonts w:ascii="Arial" w:hAnsi="Arial" w:cs="Arial"/>
          <w:bCs/>
          <w:sz w:val="23"/>
          <w:szCs w:val="23"/>
        </w:rPr>
        <w:t xml:space="preserve"> </w:t>
      </w:r>
    </w:p>
    <w:p w:rsidR="003A2CF5" w:rsidRPr="00146DBB" w:rsidRDefault="003A2CF5" w:rsidP="003A2CF5">
      <w:pPr>
        <w:pStyle w:val="a3"/>
        <w:spacing w:before="0" w:beforeAutospacing="0" w:after="0"/>
        <w:jc w:val="both"/>
        <w:rPr>
          <w:rFonts w:ascii="Arial" w:hAnsi="Arial" w:cs="Arial"/>
          <w:bCs/>
          <w:sz w:val="23"/>
          <w:szCs w:val="23"/>
        </w:rPr>
      </w:pPr>
      <w:r w:rsidRPr="00146DBB">
        <w:rPr>
          <w:rFonts w:ascii="Arial" w:hAnsi="Arial" w:cs="Arial"/>
          <w:bCs/>
          <w:sz w:val="23"/>
          <w:szCs w:val="23"/>
        </w:rPr>
        <w:t xml:space="preserve">в жилых помещениях по городскому поселению </w:t>
      </w:r>
    </w:p>
    <w:p w:rsidR="003A2CF5" w:rsidRPr="00146DBB" w:rsidRDefault="003A2CF5" w:rsidP="003A2CF5">
      <w:pPr>
        <w:pStyle w:val="a3"/>
        <w:spacing w:before="0" w:beforeAutospacing="0" w:after="0"/>
        <w:jc w:val="both"/>
        <w:rPr>
          <w:rFonts w:ascii="Arial" w:hAnsi="Arial" w:cs="Arial"/>
          <w:bCs/>
          <w:sz w:val="23"/>
          <w:szCs w:val="23"/>
        </w:rPr>
      </w:pPr>
      <w:r w:rsidRPr="00146DBB">
        <w:rPr>
          <w:rFonts w:ascii="Arial" w:hAnsi="Arial" w:cs="Arial"/>
          <w:bCs/>
          <w:sz w:val="23"/>
          <w:szCs w:val="23"/>
        </w:rPr>
        <w:t xml:space="preserve">город Макарьев </w:t>
      </w:r>
      <w:proofErr w:type="spellStart"/>
      <w:r w:rsidRPr="00146DBB">
        <w:rPr>
          <w:rFonts w:ascii="Arial" w:hAnsi="Arial" w:cs="Arial"/>
          <w:bCs/>
          <w:sz w:val="23"/>
          <w:szCs w:val="23"/>
        </w:rPr>
        <w:t>Макарьевского</w:t>
      </w:r>
      <w:proofErr w:type="spellEnd"/>
      <w:r w:rsidRPr="00146DBB">
        <w:rPr>
          <w:rFonts w:ascii="Arial" w:hAnsi="Arial" w:cs="Arial"/>
          <w:bCs/>
          <w:sz w:val="23"/>
          <w:szCs w:val="23"/>
        </w:rPr>
        <w:t xml:space="preserve"> </w:t>
      </w:r>
      <w:proofErr w:type="gramStart"/>
      <w:r w:rsidRPr="00146DBB">
        <w:rPr>
          <w:rFonts w:ascii="Arial" w:hAnsi="Arial" w:cs="Arial"/>
          <w:bCs/>
          <w:sz w:val="23"/>
          <w:szCs w:val="23"/>
        </w:rPr>
        <w:t>муниципального</w:t>
      </w:r>
      <w:proofErr w:type="gramEnd"/>
    </w:p>
    <w:p w:rsidR="003A2CF5" w:rsidRPr="00146DBB" w:rsidRDefault="00BC7C5B" w:rsidP="003A2CF5">
      <w:pPr>
        <w:pStyle w:val="a3"/>
        <w:spacing w:before="0" w:beforeAutospacing="0" w:after="0"/>
        <w:jc w:val="both"/>
        <w:rPr>
          <w:rFonts w:ascii="Arial" w:hAnsi="Arial" w:cs="Arial"/>
          <w:sz w:val="23"/>
          <w:szCs w:val="23"/>
        </w:rPr>
      </w:pPr>
      <w:r w:rsidRPr="00146DBB">
        <w:rPr>
          <w:rFonts w:ascii="Arial" w:hAnsi="Arial" w:cs="Arial"/>
          <w:bCs/>
          <w:sz w:val="23"/>
          <w:szCs w:val="23"/>
        </w:rPr>
        <w:t xml:space="preserve"> района Костромской области</w:t>
      </w:r>
    </w:p>
    <w:p w:rsidR="003A2CF5" w:rsidRPr="00146DBB" w:rsidRDefault="003A2CF5" w:rsidP="00146DBB">
      <w:pPr>
        <w:pStyle w:val="a3"/>
        <w:spacing w:before="0" w:beforeAutospacing="0" w:after="0"/>
        <w:jc w:val="both"/>
        <w:rPr>
          <w:rFonts w:ascii="Arial" w:hAnsi="Arial" w:cs="Arial"/>
          <w:sz w:val="23"/>
          <w:szCs w:val="23"/>
        </w:rPr>
      </w:pPr>
    </w:p>
    <w:p w:rsidR="003A2CF5" w:rsidRPr="00146DBB" w:rsidRDefault="003A2CF5" w:rsidP="00146DBB">
      <w:pPr>
        <w:pStyle w:val="a3"/>
        <w:spacing w:after="0"/>
        <w:ind w:firstLine="539"/>
        <w:jc w:val="both"/>
        <w:rPr>
          <w:rFonts w:ascii="Arial" w:hAnsi="Arial" w:cs="Arial"/>
          <w:sz w:val="23"/>
          <w:szCs w:val="23"/>
        </w:rPr>
      </w:pPr>
      <w:proofErr w:type="gramStart"/>
      <w:r w:rsidRPr="00146DBB">
        <w:rPr>
          <w:rFonts w:ascii="Arial" w:hAnsi="Arial" w:cs="Arial"/>
          <w:sz w:val="23"/>
          <w:szCs w:val="23"/>
        </w:rPr>
        <w:t>В соответствии со статьёй 49 Жилищного кодекса Российской Федерации, пунктом 6 части 1 статьи 14 Федерального закона от 06.10.2003 № 131-ФЗ «Об общих принципах организации местного самоуправления в Российской Федерации», законом Костромской области от 19.12.2005 № 345-ЗКО «О порядке признания граждан малоимущими в целях постановки на учет в качестве нуждающихся в жилых помещениях и предоставления им жилых помещений муниципального жилищного фонда по</w:t>
      </w:r>
      <w:proofErr w:type="gramEnd"/>
      <w:r w:rsidRPr="00146DBB">
        <w:rPr>
          <w:rFonts w:ascii="Arial" w:hAnsi="Arial" w:cs="Arial"/>
          <w:sz w:val="23"/>
          <w:szCs w:val="23"/>
        </w:rPr>
        <w:t xml:space="preserve"> </w:t>
      </w:r>
      <w:proofErr w:type="gramStart"/>
      <w:r w:rsidRPr="00146DBB">
        <w:rPr>
          <w:rFonts w:ascii="Arial" w:hAnsi="Arial" w:cs="Arial"/>
          <w:sz w:val="23"/>
          <w:szCs w:val="23"/>
        </w:rPr>
        <w:t>договорам социального найма в Костромской области», Методическими рекомендациями по установлению порядка признания граждан малоимущими в целях постановки на учёт и предоставления малоимущим гражданам, признанным нуждающимися в жилых помещениях муниципального жилищного фонда по договорам социального найма, утверждёнными Приказом Министерства регионального развития Российской Федерации от 25.02.2005 № 17 «Об утверждении Методических рекомендаций для органов государственной власти субъектов Российской Федерации и органов местного самоуправления</w:t>
      </w:r>
      <w:proofErr w:type="gramEnd"/>
      <w:r w:rsidRPr="00146DBB">
        <w:rPr>
          <w:rFonts w:ascii="Arial" w:hAnsi="Arial" w:cs="Arial"/>
          <w:sz w:val="23"/>
          <w:szCs w:val="23"/>
        </w:rPr>
        <w:t xml:space="preserve"> по установлению порядка признания граждан малоимущими в целях постановки на учет и предоставления малоимущим гражданам, признанным нуждающимися в жилых помещениях, жилых помещений муниципального жилищного фонда по договорам социального найма» и Приказом Министерства строительства и жилищно-коммунального хозяйства Российской Федерации от 29 июня 2020г. </w:t>
      </w:r>
      <w:r w:rsidRPr="00146DBB">
        <w:rPr>
          <w:rFonts w:ascii="Arial" w:hAnsi="Arial" w:cs="Arial"/>
          <w:sz w:val="23"/>
          <w:szCs w:val="23"/>
          <w:shd w:val="clear" w:color="auto" w:fill="FFFFFF"/>
        </w:rPr>
        <w:t>№ 351/</w:t>
      </w:r>
      <w:proofErr w:type="spellStart"/>
      <w:proofErr w:type="gramStart"/>
      <w:r w:rsidRPr="00146DBB">
        <w:rPr>
          <w:rFonts w:ascii="Arial" w:hAnsi="Arial" w:cs="Arial"/>
          <w:sz w:val="23"/>
          <w:szCs w:val="23"/>
          <w:shd w:val="clear" w:color="auto" w:fill="FFFFFF"/>
        </w:rPr>
        <w:t>пр</w:t>
      </w:r>
      <w:proofErr w:type="spellEnd"/>
      <w:proofErr w:type="gramEnd"/>
      <w:r w:rsidRPr="00146DBB">
        <w:rPr>
          <w:rFonts w:ascii="Arial" w:hAnsi="Arial" w:cs="Arial"/>
          <w:sz w:val="23"/>
          <w:szCs w:val="23"/>
        </w:rPr>
        <w:t xml:space="preserve"> «О нормативе стоимости одного квадратного метра общей площади жилого помещения по Российской федерации </w:t>
      </w:r>
      <w:r w:rsidRPr="00146DBB">
        <w:rPr>
          <w:rFonts w:ascii="Arial" w:hAnsi="Arial" w:cs="Arial"/>
          <w:sz w:val="23"/>
          <w:szCs w:val="23"/>
          <w:shd w:val="clear" w:color="auto" w:fill="FFFFFF"/>
        </w:rPr>
        <w:t>на второе полугодие 2020 года</w:t>
      </w:r>
      <w:r w:rsidRPr="00146DBB">
        <w:rPr>
          <w:rFonts w:ascii="Arial" w:hAnsi="Arial" w:cs="Arial"/>
          <w:sz w:val="23"/>
          <w:szCs w:val="23"/>
        </w:rPr>
        <w:t xml:space="preserve"> и показателей средней рыночной стоимости одного квадратного метра общей площади жилого помещения по субъектам Российской Федерации на </w:t>
      </w:r>
      <w:r w:rsidRPr="00146DBB">
        <w:rPr>
          <w:rFonts w:ascii="Arial" w:hAnsi="Arial" w:cs="Arial"/>
          <w:sz w:val="23"/>
          <w:szCs w:val="23"/>
          <w:shd w:val="clear" w:color="auto" w:fill="FFFFFF"/>
          <w:lang w:val="en-US"/>
        </w:rPr>
        <w:t>III</w:t>
      </w:r>
      <w:r w:rsidRPr="00146DBB">
        <w:rPr>
          <w:rFonts w:ascii="Arial" w:hAnsi="Arial" w:cs="Arial"/>
          <w:sz w:val="23"/>
          <w:szCs w:val="23"/>
          <w:shd w:val="clear" w:color="auto" w:fill="FFFFFF"/>
        </w:rPr>
        <w:t xml:space="preserve"> квартал 2020 года»</w:t>
      </w:r>
      <w:r w:rsidRPr="00146DBB">
        <w:rPr>
          <w:rFonts w:ascii="Arial" w:hAnsi="Arial" w:cs="Arial"/>
          <w:sz w:val="23"/>
          <w:szCs w:val="23"/>
        </w:rPr>
        <w:t xml:space="preserve">, Совет депутатов городского поселения город Макарьев четвёртого созыва </w:t>
      </w:r>
    </w:p>
    <w:p w:rsidR="003A2CF5" w:rsidRPr="00146DBB" w:rsidRDefault="003A2CF5" w:rsidP="003A2CF5">
      <w:pPr>
        <w:pStyle w:val="a3"/>
        <w:spacing w:after="0"/>
        <w:ind w:firstLine="709"/>
        <w:jc w:val="center"/>
        <w:rPr>
          <w:rFonts w:ascii="Arial" w:hAnsi="Arial" w:cs="Arial"/>
          <w:sz w:val="23"/>
          <w:szCs w:val="23"/>
        </w:rPr>
      </w:pPr>
      <w:r w:rsidRPr="00146DBB">
        <w:rPr>
          <w:rFonts w:ascii="Arial" w:hAnsi="Arial" w:cs="Arial"/>
          <w:bCs/>
          <w:sz w:val="23"/>
          <w:szCs w:val="23"/>
        </w:rPr>
        <w:t>РЕШИЛ:</w:t>
      </w:r>
    </w:p>
    <w:p w:rsidR="003A2CF5" w:rsidRPr="00146DBB" w:rsidRDefault="003A2CF5" w:rsidP="003A2CF5">
      <w:pPr>
        <w:pStyle w:val="a3"/>
        <w:spacing w:before="0" w:beforeAutospacing="0" w:after="0"/>
        <w:ind w:firstLine="363"/>
        <w:jc w:val="both"/>
        <w:rPr>
          <w:rFonts w:ascii="Arial" w:hAnsi="Arial" w:cs="Arial"/>
          <w:sz w:val="23"/>
          <w:szCs w:val="23"/>
        </w:rPr>
      </w:pPr>
      <w:r w:rsidRPr="00146DBB">
        <w:rPr>
          <w:rFonts w:ascii="Arial" w:hAnsi="Arial" w:cs="Arial"/>
          <w:sz w:val="23"/>
          <w:szCs w:val="23"/>
        </w:rPr>
        <w:t xml:space="preserve">1. Установить пороговое значение дохода (уровень среднемесячных доходов каждого члена семьи или одиноко проживающего гражданина – заявителя) - 16 149 </w:t>
      </w:r>
      <w:r w:rsidRPr="00146DBB">
        <w:rPr>
          <w:rFonts w:ascii="Arial" w:hAnsi="Arial" w:cs="Arial"/>
          <w:sz w:val="23"/>
          <w:szCs w:val="23"/>
          <w:shd w:val="clear" w:color="auto" w:fill="FFFFFF"/>
        </w:rPr>
        <w:t>руб. 00 коп.</w:t>
      </w:r>
    </w:p>
    <w:p w:rsidR="003A2CF5" w:rsidRPr="00146DBB" w:rsidRDefault="003A2CF5" w:rsidP="003A2CF5">
      <w:pPr>
        <w:pStyle w:val="a3"/>
        <w:spacing w:before="0" w:beforeAutospacing="0" w:after="0"/>
        <w:ind w:firstLine="363"/>
        <w:jc w:val="both"/>
        <w:rPr>
          <w:rFonts w:ascii="Arial" w:hAnsi="Arial" w:cs="Arial"/>
          <w:sz w:val="23"/>
          <w:szCs w:val="23"/>
        </w:rPr>
      </w:pPr>
      <w:r w:rsidRPr="00146DBB">
        <w:rPr>
          <w:rFonts w:ascii="Arial" w:hAnsi="Arial" w:cs="Arial"/>
          <w:sz w:val="23"/>
          <w:szCs w:val="23"/>
        </w:rPr>
        <w:t xml:space="preserve">2. </w:t>
      </w:r>
      <w:proofErr w:type="gramStart"/>
      <w:r w:rsidRPr="00146DBB">
        <w:rPr>
          <w:rFonts w:ascii="Arial" w:hAnsi="Arial" w:cs="Arial"/>
          <w:sz w:val="23"/>
          <w:szCs w:val="23"/>
        </w:rPr>
        <w:t>Установить пороговое значение стоимости имущества (размер, приходящийся на каждого члена семьи доли совокупной стоимости имущества, находящегося в собственности членов семьи или стоимости имущества одиноко проживающего гражданина) равным расчетному показателю рыночной стоимости жилого помещения, а именно 626 400</w:t>
      </w:r>
      <w:r w:rsidRPr="00146DBB">
        <w:rPr>
          <w:rFonts w:ascii="Arial" w:hAnsi="Arial" w:cs="Arial"/>
          <w:sz w:val="23"/>
          <w:szCs w:val="23"/>
          <w:shd w:val="clear" w:color="auto" w:fill="FFFFFF"/>
        </w:rPr>
        <w:t xml:space="preserve"> руб. </w:t>
      </w:r>
      <w:proofErr w:type="gramEnd"/>
    </w:p>
    <w:p w:rsidR="003A2CF5" w:rsidRDefault="003A2CF5" w:rsidP="003A2CF5">
      <w:pPr>
        <w:pStyle w:val="a3"/>
        <w:spacing w:before="0" w:beforeAutospacing="0" w:after="0"/>
        <w:ind w:firstLine="363"/>
        <w:jc w:val="both"/>
        <w:rPr>
          <w:rFonts w:ascii="Arial" w:hAnsi="Arial" w:cs="Arial"/>
          <w:sz w:val="23"/>
          <w:szCs w:val="23"/>
        </w:rPr>
      </w:pPr>
      <w:r w:rsidRPr="00146DBB">
        <w:rPr>
          <w:rFonts w:ascii="Arial" w:hAnsi="Arial" w:cs="Arial"/>
          <w:sz w:val="23"/>
          <w:szCs w:val="23"/>
        </w:rPr>
        <w:t>3. Решение вступает в силу с момента официального опубликования в печатном издании «Городские новости».</w:t>
      </w:r>
    </w:p>
    <w:p w:rsidR="00146DBB" w:rsidRPr="00146DBB" w:rsidRDefault="00146DBB" w:rsidP="003A2CF5">
      <w:pPr>
        <w:pStyle w:val="a3"/>
        <w:spacing w:before="0" w:beforeAutospacing="0" w:after="0"/>
        <w:ind w:firstLine="363"/>
        <w:jc w:val="both"/>
        <w:rPr>
          <w:rFonts w:ascii="Arial" w:hAnsi="Arial" w:cs="Arial"/>
          <w:sz w:val="23"/>
          <w:szCs w:val="23"/>
        </w:rPr>
      </w:pPr>
    </w:p>
    <w:p w:rsidR="003A2CF5" w:rsidRPr="00146DBB" w:rsidRDefault="003A2CF5" w:rsidP="003A2CF5">
      <w:pPr>
        <w:pStyle w:val="a3"/>
        <w:spacing w:before="0" w:beforeAutospacing="0" w:after="0"/>
        <w:rPr>
          <w:rFonts w:ascii="Arial" w:hAnsi="Arial" w:cs="Arial"/>
          <w:sz w:val="23"/>
          <w:szCs w:val="23"/>
        </w:rPr>
      </w:pPr>
      <w:r w:rsidRPr="00146DBB">
        <w:rPr>
          <w:rFonts w:ascii="Arial" w:hAnsi="Arial" w:cs="Arial"/>
          <w:sz w:val="23"/>
          <w:szCs w:val="23"/>
        </w:rPr>
        <w:t xml:space="preserve">Глава городского поселения город Макарьев </w:t>
      </w:r>
    </w:p>
    <w:p w:rsidR="003A2CF5" w:rsidRPr="00146DBB" w:rsidRDefault="003A2CF5" w:rsidP="003A2CF5">
      <w:pPr>
        <w:pStyle w:val="a3"/>
        <w:spacing w:before="0" w:beforeAutospacing="0" w:after="0"/>
        <w:rPr>
          <w:rFonts w:ascii="Arial" w:hAnsi="Arial" w:cs="Arial"/>
          <w:sz w:val="23"/>
          <w:szCs w:val="23"/>
        </w:rPr>
      </w:pPr>
      <w:proofErr w:type="spellStart"/>
      <w:r w:rsidRPr="00146DBB">
        <w:rPr>
          <w:rFonts w:ascii="Arial" w:hAnsi="Arial" w:cs="Arial"/>
          <w:sz w:val="23"/>
          <w:szCs w:val="23"/>
        </w:rPr>
        <w:t>Макарьевского</w:t>
      </w:r>
      <w:proofErr w:type="spellEnd"/>
      <w:r w:rsidRPr="00146DBB">
        <w:rPr>
          <w:rFonts w:ascii="Arial" w:hAnsi="Arial" w:cs="Arial"/>
          <w:sz w:val="23"/>
          <w:szCs w:val="23"/>
        </w:rPr>
        <w:t xml:space="preserve"> муниципального района</w:t>
      </w:r>
    </w:p>
    <w:p w:rsidR="003A2CF5" w:rsidRPr="00146DBB" w:rsidRDefault="003A2CF5" w:rsidP="003A2CF5">
      <w:pPr>
        <w:pStyle w:val="a3"/>
        <w:spacing w:before="0" w:beforeAutospacing="0" w:after="0"/>
        <w:rPr>
          <w:rFonts w:ascii="Arial" w:hAnsi="Arial" w:cs="Arial"/>
          <w:sz w:val="23"/>
          <w:szCs w:val="23"/>
        </w:rPr>
      </w:pPr>
      <w:r w:rsidRPr="00146DBB">
        <w:rPr>
          <w:rFonts w:ascii="Arial" w:hAnsi="Arial" w:cs="Arial"/>
          <w:sz w:val="23"/>
          <w:szCs w:val="23"/>
        </w:rPr>
        <w:t xml:space="preserve">Костромской области                                                                                  </w:t>
      </w:r>
      <w:r w:rsidR="00146DBB" w:rsidRPr="00146DBB">
        <w:rPr>
          <w:rFonts w:ascii="Arial" w:hAnsi="Arial" w:cs="Arial"/>
          <w:sz w:val="23"/>
          <w:szCs w:val="23"/>
        </w:rPr>
        <w:t xml:space="preserve">            </w:t>
      </w:r>
      <w:r w:rsidRPr="00146DBB">
        <w:rPr>
          <w:rFonts w:ascii="Arial" w:hAnsi="Arial" w:cs="Arial"/>
          <w:sz w:val="23"/>
          <w:szCs w:val="23"/>
        </w:rPr>
        <w:t>В.В. Исаченко</w:t>
      </w:r>
    </w:p>
    <w:p w:rsidR="003A2CF5" w:rsidRPr="008F6D1F" w:rsidRDefault="003A2CF5" w:rsidP="008F6D1F">
      <w:pPr>
        <w:pStyle w:val="a3"/>
        <w:spacing w:after="0"/>
        <w:jc w:val="right"/>
        <w:rPr>
          <w:rFonts w:ascii="Arial" w:hAnsi="Arial" w:cs="Arial"/>
          <w:sz w:val="23"/>
          <w:szCs w:val="23"/>
        </w:rPr>
      </w:pPr>
      <w:proofErr w:type="spellStart"/>
      <w:r w:rsidRPr="008F6D1F">
        <w:rPr>
          <w:rFonts w:ascii="Arial" w:hAnsi="Arial" w:cs="Arial"/>
          <w:sz w:val="23"/>
          <w:szCs w:val="23"/>
        </w:rPr>
        <w:lastRenderedPageBreak/>
        <w:t>Справочно</w:t>
      </w:r>
      <w:proofErr w:type="spellEnd"/>
    </w:p>
    <w:p w:rsidR="003A2CF5" w:rsidRPr="008F6D1F" w:rsidRDefault="003A2CF5" w:rsidP="008F6D1F">
      <w:pPr>
        <w:pStyle w:val="a3"/>
        <w:spacing w:after="0"/>
        <w:jc w:val="center"/>
        <w:rPr>
          <w:rFonts w:ascii="Arial" w:hAnsi="Arial" w:cs="Arial"/>
          <w:sz w:val="23"/>
          <w:szCs w:val="23"/>
        </w:rPr>
      </w:pPr>
      <w:r w:rsidRPr="008F6D1F">
        <w:rPr>
          <w:rFonts w:ascii="Arial" w:hAnsi="Arial" w:cs="Arial"/>
          <w:b/>
          <w:bCs/>
          <w:sz w:val="23"/>
          <w:szCs w:val="23"/>
        </w:rPr>
        <w:t xml:space="preserve">Порядок расчета пороговых значений для признания граждан малоимущими в целях </w:t>
      </w:r>
      <w:proofErr w:type="gramStart"/>
      <w:r w:rsidRPr="008F6D1F">
        <w:rPr>
          <w:rFonts w:ascii="Arial" w:hAnsi="Arial" w:cs="Arial"/>
          <w:b/>
          <w:bCs/>
          <w:sz w:val="23"/>
          <w:szCs w:val="23"/>
        </w:rPr>
        <w:t>постановки</w:t>
      </w:r>
      <w:proofErr w:type="gramEnd"/>
      <w:r w:rsidRPr="008F6D1F">
        <w:rPr>
          <w:rFonts w:ascii="Arial" w:hAnsi="Arial" w:cs="Arial"/>
          <w:b/>
          <w:bCs/>
          <w:sz w:val="23"/>
          <w:szCs w:val="23"/>
        </w:rPr>
        <w:t xml:space="preserve"> на учет нуждающихся в получении жилых помещений муниципального жилищного фонда по договорам социального найма по городскому поселению город Макарьев</w:t>
      </w:r>
    </w:p>
    <w:p w:rsidR="003A2CF5" w:rsidRPr="008F6D1F" w:rsidRDefault="003A2CF5" w:rsidP="008F6D1F">
      <w:pPr>
        <w:pStyle w:val="a3"/>
        <w:spacing w:after="0"/>
        <w:jc w:val="both"/>
        <w:rPr>
          <w:rFonts w:ascii="Arial" w:hAnsi="Arial" w:cs="Arial"/>
          <w:sz w:val="23"/>
          <w:szCs w:val="23"/>
        </w:rPr>
      </w:pPr>
      <w:r w:rsidRPr="008F6D1F">
        <w:rPr>
          <w:rFonts w:ascii="Arial" w:hAnsi="Arial" w:cs="Arial"/>
          <w:sz w:val="23"/>
          <w:szCs w:val="23"/>
        </w:rPr>
        <w:t xml:space="preserve">1. </w:t>
      </w:r>
      <w:proofErr w:type="gramStart"/>
      <w:r w:rsidRPr="008F6D1F">
        <w:rPr>
          <w:rFonts w:ascii="Arial" w:hAnsi="Arial" w:cs="Arial"/>
          <w:sz w:val="23"/>
          <w:szCs w:val="23"/>
        </w:rPr>
        <w:t xml:space="preserve">В соответствии с Методическими рекомендациями по установлению порядка признания граждан малоимущими в целях постановки на учет и предоставления малоимущим гражданам, признанным нуждающимися в жилых помещениях муниципального жилищного фонда по договорам социального найма, утвержденными Приказом Министерства регионального развития РФ от 25.02.2005 № 17 (далее - методика) </w:t>
      </w:r>
      <w:r w:rsidRPr="008F6D1F">
        <w:rPr>
          <w:rFonts w:ascii="Arial" w:hAnsi="Arial" w:cs="Arial"/>
          <w:sz w:val="23"/>
          <w:szCs w:val="23"/>
          <w:u w:val="single"/>
        </w:rPr>
        <w:t>порог стоимости имущества,</w:t>
      </w:r>
      <w:r w:rsidRPr="008F6D1F">
        <w:rPr>
          <w:rFonts w:ascii="Arial" w:hAnsi="Arial" w:cs="Arial"/>
          <w:sz w:val="23"/>
          <w:szCs w:val="23"/>
        </w:rPr>
        <w:t xml:space="preserve"> находящегося в собственности членов семьи и подлежащего налогообложению определяется в размере, равном расчетному показателю</w:t>
      </w:r>
      <w:proofErr w:type="gramEnd"/>
      <w:r w:rsidRPr="008F6D1F">
        <w:rPr>
          <w:rFonts w:ascii="Arial" w:hAnsi="Arial" w:cs="Arial"/>
          <w:sz w:val="23"/>
          <w:szCs w:val="23"/>
        </w:rPr>
        <w:t xml:space="preserve"> рыночной стоимости жилого помещения (СЖ) СЖ=НП </w:t>
      </w:r>
      <w:proofErr w:type="spellStart"/>
      <w:r w:rsidRPr="008F6D1F">
        <w:rPr>
          <w:rFonts w:ascii="Arial" w:hAnsi="Arial" w:cs="Arial"/>
          <w:sz w:val="23"/>
          <w:szCs w:val="23"/>
        </w:rPr>
        <w:t>х</w:t>
      </w:r>
      <w:proofErr w:type="spellEnd"/>
      <w:r w:rsidRPr="008F6D1F">
        <w:rPr>
          <w:rFonts w:ascii="Arial" w:hAnsi="Arial" w:cs="Arial"/>
          <w:sz w:val="23"/>
          <w:szCs w:val="23"/>
        </w:rPr>
        <w:t xml:space="preserve"> РС </w:t>
      </w:r>
      <w:proofErr w:type="spellStart"/>
      <w:r w:rsidRPr="008F6D1F">
        <w:rPr>
          <w:rFonts w:ascii="Arial" w:hAnsi="Arial" w:cs="Arial"/>
          <w:sz w:val="23"/>
          <w:szCs w:val="23"/>
        </w:rPr>
        <w:t>х</w:t>
      </w:r>
      <w:proofErr w:type="spellEnd"/>
      <w:r w:rsidRPr="008F6D1F">
        <w:rPr>
          <w:rFonts w:ascii="Arial" w:hAnsi="Arial" w:cs="Arial"/>
          <w:sz w:val="23"/>
          <w:szCs w:val="23"/>
        </w:rPr>
        <w:t xml:space="preserve"> РЦ, где:</w:t>
      </w:r>
    </w:p>
    <w:p w:rsidR="003A2CF5" w:rsidRPr="008F6D1F" w:rsidRDefault="003A2CF5" w:rsidP="008F6D1F">
      <w:pPr>
        <w:pStyle w:val="a3"/>
        <w:spacing w:after="0"/>
        <w:ind w:left="363"/>
        <w:jc w:val="both"/>
        <w:rPr>
          <w:rFonts w:ascii="Arial" w:hAnsi="Arial" w:cs="Arial"/>
          <w:sz w:val="23"/>
          <w:szCs w:val="23"/>
        </w:rPr>
      </w:pPr>
      <w:r w:rsidRPr="008F6D1F">
        <w:rPr>
          <w:rFonts w:ascii="Arial" w:hAnsi="Arial" w:cs="Arial"/>
          <w:sz w:val="23"/>
          <w:szCs w:val="23"/>
        </w:rPr>
        <w:t xml:space="preserve">НП – </w:t>
      </w:r>
      <w:r w:rsidRPr="008F6D1F">
        <w:rPr>
          <w:rFonts w:ascii="Arial" w:hAnsi="Arial" w:cs="Arial"/>
          <w:b/>
          <w:bCs/>
          <w:sz w:val="23"/>
          <w:szCs w:val="23"/>
        </w:rPr>
        <w:t>норма предоставления жилого помещения</w:t>
      </w:r>
      <w:r w:rsidRPr="008F6D1F">
        <w:rPr>
          <w:rFonts w:ascii="Arial" w:hAnsi="Arial" w:cs="Arial"/>
          <w:sz w:val="23"/>
          <w:szCs w:val="23"/>
        </w:rPr>
        <w:t xml:space="preserve"> на одного члена семьи (по городскому поселению город Макарьев установлена в размере </w:t>
      </w:r>
      <w:r w:rsidRPr="008F6D1F">
        <w:rPr>
          <w:rFonts w:ascii="Arial" w:hAnsi="Arial" w:cs="Arial"/>
          <w:b/>
          <w:bCs/>
          <w:sz w:val="23"/>
          <w:szCs w:val="23"/>
        </w:rPr>
        <w:t>18 кв</w:t>
      </w:r>
      <w:proofErr w:type="gramStart"/>
      <w:r w:rsidRPr="008F6D1F">
        <w:rPr>
          <w:rFonts w:ascii="Arial" w:hAnsi="Arial" w:cs="Arial"/>
          <w:b/>
          <w:bCs/>
          <w:sz w:val="23"/>
          <w:szCs w:val="23"/>
        </w:rPr>
        <w:t>.м</w:t>
      </w:r>
      <w:proofErr w:type="gramEnd"/>
      <w:r w:rsidRPr="008F6D1F">
        <w:rPr>
          <w:rFonts w:ascii="Arial" w:hAnsi="Arial" w:cs="Arial"/>
          <w:sz w:val="23"/>
          <w:szCs w:val="23"/>
        </w:rPr>
        <w:t xml:space="preserve"> общей площади жилья на одного человека);</w:t>
      </w:r>
    </w:p>
    <w:p w:rsidR="003A2CF5" w:rsidRPr="008F6D1F" w:rsidRDefault="003A2CF5" w:rsidP="008F6D1F">
      <w:pPr>
        <w:pStyle w:val="a3"/>
        <w:spacing w:after="0"/>
        <w:ind w:left="363"/>
        <w:jc w:val="both"/>
        <w:rPr>
          <w:rFonts w:ascii="Arial" w:hAnsi="Arial" w:cs="Arial"/>
          <w:sz w:val="23"/>
          <w:szCs w:val="23"/>
        </w:rPr>
      </w:pPr>
      <w:r w:rsidRPr="008F6D1F">
        <w:rPr>
          <w:rFonts w:ascii="Arial" w:hAnsi="Arial" w:cs="Arial"/>
          <w:sz w:val="23"/>
          <w:szCs w:val="23"/>
        </w:rPr>
        <w:t xml:space="preserve">РС – </w:t>
      </w:r>
      <w:r w:rsidRPr="008F6D1F">
        <w:rPr>
          <w:rFonts w:ascii="Arial" w:hAnsi="Arial" w:cs="Arial"/>
          <w:b/>
          <w:bCs/>
          <w:sz w:val="23"/>
          <w:szCs w:val="23"/>
        </w:rPr>
        <w:t>размер семьи</w:t>
      </w:r>
      <w:r w:rsidRPr="008F6D1F">
        <w:rPr>
          <w:rFonts w:ascii="Arial" w:hAnsi="Arial" w:cs="Arial"/>
          <w:sz w:val="23"/>
          <w:szCs w:val="23"/>
        </w:rPr>
        <w:t xml:space="preserve"> (в расчёт принимается </w:t>
      </w:r>
      <w:r w:rsidRPr="008F6D1F">
        <w:rPr>
          <w:rFonts w:ascii="Arial" w:hAnsi="Arial" w:cs="Arial"/>
          <w:b/>
          <w:bCs/>
          <w:sz w:val="23"/>
          <w:szCs w:val="23"/>
        </w:rPr>
        <w:t>1 чел</w:t>
      </w:r>
      <w:r w:rsidRPr="008F6D1F">
        <w:rPr>
          <w:rFonts w:ascii="Arial" w:hAnsi="Arial" w:cs="Arial"/>
          <w:sz w:val="23"/>
          <w:szCs w:val="23"/>
        </w:rPr>
        <w:t>.);</w:t>
      </w:r>
    </w:p>
    <w:p w:rsidR="003A2CF5" w:rsidRPr="008F6D1F" w:rsidRDefault="003A2CF5" w:rsidP="008F6D1F">
      <w:pPr>
        <w:pStyle w:val="a3"/>
        <w:spacing w:after="0"/>
        <w:ind w:left="363"/>
        <w:jc w:val="both"/>
        <w:rPr>
          <w:rFonts w:ascii="Arial" w:hAnsi="Arial" w:cs="Arial"/>
          <w:sz w:val="23"/>
          <w:szCs w:val="23"/>
        </w:rPr>
      </w:pPr>
      <w:r w:rsidRPr="008F6D1F">
        <w:rPr>
          <w:rFonts w:ascii="Arial" w:hAnsi="Arial" w:cs="Arial"/>
          <w:sz w:val="23"/>
          <w:szCs w:val="23"/>
        </w:rPr>
        <w:t xml:space="preserve">РЦ – </w:t>
      </w:r>
      <w:r w:rsidRPr="008F6D1F">
        <w:rPr>
          <w:rFonts w:ascii="Arial" w:hAnsi="Arial" w:cs="Arial"/>
          <w:b/>
          <w:bCs/>
          <w:sz w:val="23"/>
          <w:szCs w:val="23"/>
        </w:rPr>
        <w:t>средняя расчетная рыночная цена одного кв.м. жилья по области</w:t>
      </w:r>
      <w:r w:rsidRPr="008F6D1F">
        <w:rPr>
          <w:rFonts w:ascii="Arial" w:hAnsi="Arial" w:cs="Arial"/>
          <w:sz w:val="23"/>
          <w:szCs w:val="23"/>
        </w:rPr>
        <w:t xml:space="preserve"> </w:t>
      </w:r>
      <w:r w:rsidRPr="008F6D1F">
        <w:rPr>
          <w:rFonts w:ascii="Arial" w:hAnsi="Arial" w:cs="Arial"/>
          <w:sz w:val="23"/>
          <w:szCs w:val="23"/>
          <w:shd w:val="clear" w:color="auto" w:fill="FFFFFF"/>
        </w:rPr>
        <w:t xml:space="preserve">(на третий квартал 2020 года она определена в сумме </w:t>
      </w:r>
      <w:r w:rsidRPr="008F6D1F">
        <w:rPr>
          <w:rFonts w:ascii="Arial" w:hAnsi="Arial" w:cs="Arial"/>
          <w:b/>
          <w:bCs/>
          <w:sz w:val="23"/>
          <w:szCs w:val="23"/>
          <w:shd w:val="clear" w:color="auto" w:fill="FFFFFF"/>
        </w:rPr>
        <w:t xml:space="preserve">34 800 рубля </w:t>
      </w:r>
      <w:r w:rsidRPr="008F6D1F">
        <w:rPr>
          <w:rFonts w:ascii="Arial" w:hAnsi="Arial" w:cs="Arial"/>
          <w:sz w:val="23"/>
          <w:szCs w:val="23"/>
          <w:shd w:val="clear" w:color="auto" w:fill="FFFFFF"/>
        </w:rPr>
        <w:t>Приказом Министерства строительства и жилищно-коммунального хозяйства Российской Федерации от 29 июня 2020г. № 351/</w:t>
      </w:r>
      <w:proofErr w:type="spellStart"/>
      <w:proofErr w:type="gramStart"/>
      <w:r w:rsidRPr="008F6D1F">
        <w:rPr>
          <w:rFonts w:ascii="Arial" w:hAnsi="Arial" w:cs="Arial"/>
          <w:sz w:val="23"/>
          <w:szCs w:val="23"/>
          <w:shd w:val="clear" w:color="auto" w:fill="FFFFFF"/>
        </w:rPr>
        <w:t>пр</w:t>
      </w:r>
      <w:proofErr w:type="spellEnd"/>
      <w:proofErr w:type="gramEnd"/>
      <w:r w:rsidRPr="008F6D1F">
        <w:rPr>
          <w:rFonts w:ascii="Arial" w:hAnsi="Arial" w:cs="Arial"/>
          <w:sz w:val="23"/>
          <w:szCs w:val="23"/>
          <w:shd w:val="clear" w:color="auto" w:fill="FFFFFF"/>
        </w:rPr>
        <w:t xml:space="preserve">). </w:t>
      </w:r>
    </w:p>
    <w:p w:rsidR="003A2CF5" w:rsidRPr="008F6D1F" w:rsidRDefault="003A2CF5" w:rsidP="008F6D1F">
      <w:pPr>
        <w:pStyle w:val="a3"/>
        <w:spacing w:after="0"/>
        <w:ind w:firstLine="363"/>
        <w:jc w:val="both"/>
        <w:rPr>
          <w:rFonts w:ascii="Arial" w:hAnsi="Arial" w:cs="Arial"/>
          <w:sz w:val="23"/>
          <w:szCs w:val="23"/>
        </w:rPr>
      </w:pPr>
      <w:r w:rsidRPr="008F6D1F">
        <w:rPr>
          <w:rFonts w:ascii="Arial" w:hAnsi="Arial" w:cs="Arial"/>
          <w:sz w:val="23"/>
          <w:szCs w:val="23"/>
        </w:rPr>
        <w:t xml:space="preserve">Таким образом, расчетный </w:t>
      </w:r>
      <w:r w:rsidRPr="008F6D1F">
        <w:rPr>
          <w:rFonts w:ascii="Arial" w:hAnsi="Arial" w:cs="Arial"/>
          <w:b/>
          <w:bCs/>
          <w:sz w:val="23"/>
          <w:szCs w:val="23"/>
        </w:rPr>
        <w:t>показатель рыночной стоимости жилого помещения</w:t>
      </w:r>
      <w:r w:rsidRPr="008F6D1F">
        <w:rPr>
          <w:rFonts w:ascii="Arial" w:hAnsi="Arial" w:cs="Arial"/>
          <w:sz w:val="23"/>
          <w:szCs w:val="23"/>
        </w:rPr>
        <w:t xml:space="preserve"> в городском поселении город Макарьев составит </w:t>
      </w:r>
      <w:r w:rsidRPr="008F6D1F">
        <w:rPr>
          <w:rFonts w:ascii="Arial" w:hAnsi="Arial" w:cs="Arial"/>
          <w:b/>
          <w:bCs/>
          <w:sz w:val="23"/>
          <w:szCs w:val="23"/>
        </w:rPr>
        <w:t xml:space="preserve">626 400 </w:t>
      </w:r>
      <w:r w:rsidRPr="008F6D1F">
        <w:rPr>
          <w:rFonts w:ascii="Arial" w:hAnsi="Arial" w:cs="Arial"/>
          <w:b/>
          <w:bCs/>
          <w:sz w:val="23"/>
          <w:szCs w:val="23"/>
          <w:shd w:val="clear" w:color="auto" w:fill="FFFFFF"/>
        </w:rPr>
        <w:t>руб.</w:t>
      </w:r>
    </w:p>
    <w:p w:rsidR="003A2CF5" w:rsidRPr="008F6D1F" w:rsidRDefault="003A2CF5" w:rsidP="008F6D1F">
      <w:pPr>
        <w:pStyle w:val="a3"/>
        <w:spacing w:after="0"/>
        <w:ind w:firstLine="363"/>
        <w:jc w:val="both"/>
        <w:rPr>
          <w:rFonts w:ascii="Arial" w:hAnsi="Arial" w:cs="Arial"/>
          <w:sz w:val="23"/>
          <w:szCs w:val="23"/>
        </w:rPr>
      </w:pPr>
      <w:r w:rsidRPr="008F6D1F">
        <w:rPr>
          <w:rFonts w:ascii="Arial" w:hAnsi="Arial" w:cs="Arial"/>
          <w:sz w:val="23"/>
          <w:szCs w:val="23"/>
        </w:rPr>
        <w:t xml:space="preserve">2. В соответствии с Методикой </w:t>
      </w:r>
      <w:r w:rsidRPr="008F6D1F">
        <w:rPr>
          <w:rFonts w:ascii="Arial" w:hAnsi="Arial" w:cs="Arial"/>
          <w:sz w:val="23"/>
          <w:szCs w:val="23"/>
          <w:u w:val="single"/>
        </w:rPr>
        <w:t xml:space="preserve">порог размера совокупного дохода, </w:t>
      </w:r>
      <w:r w:rsidRPr="008F6D1F">
        <w:rPr>
          <w:rFonts w:ascii="Arial" w:hAnsi="Arial" w:cs="Arial"/>
          <w:sz w:val="23"/>
          <w:szCs w:val="23"/>
        </w:rPr>
        <w:t>приходящегося на каждого члена семьи, рекомендуется устанавливать в размере среднемесячного совокупного дохода, приходящегося на каждого члена и необходимого для накопления средств на приобретение жилого помещения по расчетной рыночной стоимости жилого помещения (СЖ). Расчетный порог размера среднемесячного совокупного дохода, приходящегося на одного члена семьи, составит: ПД= (СЖ/</w:t>
      </w:r>
      <w:proofErr w:type="gramStart"/>
      <w:r w:rsidRPr="008F6D1F">
        <w:rPr>
          <w:rFonts w:ascii="Arial" w:hAnsi="Arial" w:cs="Arial"/>
          <w:sz w:val="23"/>
          <w:szCs w:val="23"/>
        </w:rPr>
        <w:t>ПН</w:t>
      </w:r>
      <w:proofErr w:type="gramEnd"/>
      <w:r w:rsidRPr="008F6D1F">
        <w:rPr>
          <w:rFonts w:ascii="Arial" w:hAnsi="Arial" w:cs="Arial"/>
          <w:sz w:val="23"/>
          <w:szCs w:val="23"/>
        </w:rPr>
        <w:t xml:space="preserve">/РС)+ПМ) = 626 400 </w:t>
      </w:r>
      <w:r w:rsidRPr="008F6D1F">
        <w:rPr>
          <w:rFonts w:ascii="Arial" w:hAnsi="Arial" w:cs="Arial"/>
          <w:sz w:val="23"/>
          <w:szCs w:val="23"/>
          <w:shd w:val="clear" w:color="auto" w:fill="FFFFFF"/>
        </w:rPr>
        <w:t>/ 120 / 1 + 10 929 = 16 149 рублей 00 копеек, где:</w:t>
      </w:r>
    </w:p>
    <w:p w:rsidR="003A2CF5" w:rsidRPr="008F6D1F" w:rsidRDefault="003A2CF5" w:rsidP="008F6D1F">
      <w:pPr>
        <w:pStyle w:val="a3"/>
        <w:spacing w:after="0"/>
        <w:ind w:left="363"/>
        <w:jc w:val="both"/>
        <w:rPr>
          <w:rFonts w:ascii="Arial" w:hAnsi="Arial" w:cs="Arial"/>
          <w:sz w:val="23"/>
          <w:szCs w:val="23"/>
        </w:rPr>
      </w:pPr>
      <w:proofErr w:type="gramStart"/>
      <w:r w:rsidRPr="008F6D1F">
        <w:rPr>
          <w:rFonts w:ascii="Arial" w:hAnsi="Arial" w:cs="Arial"/>
          <w:sz w:val="23"/>
          <w:szCs w:val="23"/>
        </w:rPr>
        <w:t>ПН</w:t>
      </w:r>
      <w:proofErr w:type="gramEnd"/>
      <w:r w:rsidRPr="008F6D1F">
        <w:rPr>
          <w:rFonts w:ascii="Arial" w:hAnsi="Arial" w:cs="Arial"/>
          <w:sz w:val="23"/>
          <w:szCs w:val="23"/>
        </w:rPr>
        <w:t xml:space="preserve"> – </w:t>
      </w:r>
      <w:r w:rsidRPr="008F6D1F">
        <w:rPr>
          <w:rFonts w:ascii="Arial" w:hAnsi="Arial" w:cs="Arial"/>
          <w:b/>
          <w:bCs/>
          <w:sz w:val="23"/>
          <w:szCs w:val="23"/>
        </w:rPr>
        <w:t>установленный период накоплений</w:t>
      </w:r>
      <w:r w:rsidRPr="008F6D1F">
        <w:rPr>
          <w:rFonts w:ascii="Arial" w:hAnsi="Arial" w:cs="Arial"/>
          <w:sz w:val="23"/>
          <w:szCs w:val="23"/>
        </w:rPr>
        <w:t xml:space="preserve"> в месяц, равный среднему времени ожидания (рекомендованный показатель - </w:t>
      </w:r>
      <w:r w:rsidRPr="008F6D1F">
        <w:rPr>
          <w:rFonts w:ascii="Arial" w:hAnsi="Arial" w:cs="Arial"/>
          <w:b/>
          <w:bCs/>
          <w:sz w:val="23"/>
          <w:szCs w:val="23"/>
        </w:rPr>
        <w:t>10 лет или 120 месяцев</w:t>
      </w:r>
      <w:r w:rsidRPr="008F6D1F">
        <w:rPr>
          <w:rFonts w:ascii="Arial" w:hAnsi="Arial" w:cs="Arial"/>
          <w:sz w:val="23"/>
          <w:szCs w:val="23"/>
        </w:rPr>
        <w:t>);</w:t>
      </w:r>
    </w:p>
    <w:p w:rsidR="003A2CF5" w:rsidRPr="008F6D1F" w:rsidRDefault="003A2CF5" w:rsidP="008F6D1F">
      <w:pPr>
        <w:pStyle w:val="a3"/>
        <w:spacing w:after="0"/>
        <w:ind w:left="363"/>
        <w:jc w:val="both"/>
        <w:rPr>
          <w:rFonts w:ascii="Arial" w:hAnsi="Arial" w:cs="Arial"/>
          <w:sz w:val="23"/>
          <w:szCs w:val="23"/>
        </w:rPr>
      </w:pPr>
      <w:r w:rsidRPr="008F6D1F">
        <w:rPr>
          <w:rFonts w:ascii="Arial" w:hAnsi="Arial" w:cs="Arial"/>
          <w:sz w:val="23"/>
          <w:szCs w:val="23"/>
        </w:rPr>
        <w:t xml:space="preserve">ПМ – </w:t>
      </w:r>
      <w:r w:rsidRPr="008F6D1F">
        <w:rPr>
          <w:rFonts w:ascii="Arial" w:hAnsi="Arial" w:cs="Arial"/>
          <w:b/>
          <w:bCs/>
          <w:sz w:val="23"/>
          <w:szCs w:val="23"/>
        </w:rPr>
        <w:t>величина прожиточного минимума</w:t>
      </w:r>
      <w:r w:rsidRPr="008F6D1F">
        <w:rPr>
          <w:rFonts w:ascii="Arial" w:hAnsi="Arial" w:cs="Arial"/>
          <w:sz w:val="23"/>
          <w:szCs w:val="23"/>
        </w:rPr>
        <w:t xml:space="preserve">. </w:t>
      </w:r>
      <w:proofErr w:type="gramStart"/>
      <w:r w:rsidRPr="008F6D1F">
        <w:rPr>
          <w:rFonts w:ascii="Arial" w:hAnsi="Arial" w:cs="Arial"/>
          <w:sz w:val="23"/>
          <w:szCs w:val="23"/>
        </w:rPr>
        <w:t xml:space="preserve">За 2 квартал 2020 года величина прожиточного минимума в Костромской области в расчете на душу населения составила </w:t>
      </w:r>
      <w:r w:rsidRPr="008F6D1F">
        <w:rPr>
          <w:rFonts w:ascii="Arial" w:hAnsi="Arial" w:cs="Arial"/>
          <w:b/>
          <w:bCs/>
          <w:sz w:val="23"/>
          <w:szCs w:val="23"/>
        </w:rPr>
        <w:t>10 929</w:t>
      </w:r>
      <w:r w:rsidRPr="008F6D1F">
        <w:rPr>
          <w:rFonts w:ascii="Arial" w:hAnsi="Arial" w:cs="Arial"/>
          <w:b/>
          <w:bCs/>
          <w:sz w:val="23"/>
          <w:szCs w:val="23"/>
          <w:shd w:val="clear" w:color="auto" w:fill="FFFFFF"/>
        </w:rPr>
        <w:t xml:space="preserve"> руб.</w:t>
      </w:r>
      <w:r w:rsidRPr="008F6D1F">
        <w:rPr>
          <w:rFonts w:ascii="Arial" w:hAnsi="Arial" w:cs="Arial"/>
          <w:b/>
          <w:bCs/>
          <w:sz w:val="23"/>
          <w:szCs w:val="23"/>
        </w:rPr>
        <w:t xml:space="preserve"> </w:t>
      </w:r>
      <w:r w:rsidRPr="008F6D1F">
        <w:rPr>
          <w:rFonts w:ascii="Arial" w:hAnsi="Arial" w:cs="Arial"/>
          <w:sz w:val="23"/>
          <w:szCs w:val="23"/>
        </w:rPr>
        <w:t>(Постановление администрации Костромской области</w:t>
      </w:r>
      <w:r w:rsidRPr="008F6D1F">
        <w:rPr>
          <w:rFonts w:ascii="Arial" w:hAnsi="Arial" w:cs="Arial"/>
          <w:sz w:val="23"/>
          <w:szCs w:val="23"/>
          <w:shd w:val="clear" w:color="auto" w:fill="FFFFFF"/>
        </w:rPr>
        <w:t xml:space="preserve"> от 03 августа 2020 г. </w:t>
      </w:r>
      <w:proofErr w:type="gramEnd"/>
    </w:p>
    <w:p w:rsidR="003A2CF5" w:rsidRPr="008F6D1F" w:rsidRDefault="003A2CF5" w:rsidP="008F6D1F">
      <w:pPr>
        <w:pStyle w:val="a3"/>
        <w:spacing w:after="0"/>
        <w:ind w:left="363"/>
        <w:jc w:val="both"/>
        <w:rPr>
          <w:rFonts w:ascii="Arial" w:hAnsi="Arial" w:cs="Arial"/>
          <w:sz w:val="23"/>
          <w:szCs w:val="23"/>
        </w:rPr>
      </w:pPr>
      <w:proofErr w:type="gramStart"/>
      <w:r w:rsidRPr="008F6D1F">
        <w:rPr>
          <w:rFonts w:ascii="Arial" w:hAnsi="Arial" w:cs="Arial"/>
          <w:sz w:val="23"/>
          <w:szCs w:val="23"/>
          <w:shd w:val="clear" w:color="auto" w:fill="FFFFFF"/>
        </w:rPr>
        <w:t>N 339-а "Об установлении величины прожиточного минимума на душу населения и по основным социально-демографическим группам населения Костромской области за II квартал 2020 года").</w:t>
      </w:r>
      <w:proofErr w:type="gramEnd"/>
    </w:p>
    <w:p w:rsidR="003A2CF5" w:rsidRPr="008F6D1F" w:rsidRDefault="003A2CF5" w:rsidP="008F6D1F">
      <w:pPr>
        <w:pStyle w:val="a3"/>
        <w:spacing w:after="0"/>
        <w:ind w:firstLine="425"/>
        <w:jc w:val="both"/>
        <w:rPr>
          <w:rFonts w:ascii="Arial" w:hAnsi="Arial" w:cs="Arial"/>
          <w:sz w:val="23"/>
          <w:szCs w:val="23"/>
        </w:rPr>
      </w:pPr>
      <w:r w:rsidRPr="008F6D1F">
        <w:rPr>
          <w:rFonts w:ascii="Arial" w:hAnsi="Arial" w:cs="Arial"/>
          <w:sz w:val="23"/>
          <w:szCs w:val="23"/>
        </w:rPr>
        <w:t xml:space="preserve">Таким образом, </w:t>
      </w:r>
      <w:r w:rsidRPr="008F6D1F">
        <w:rPr>
          <w:rFonts w:ascii="Arial" w:hAnsi="Arial" w:cs="Arial"/>
          <w:b/>
          <w:bCs/>
          <w:sz w:val="23"/>
          <w:szCs w:val="23"/>
        </w:rPr>
        <w:t>порог</w:t>
      </w:r>
      <w:r w:rsidRPr="008F6D1F">
        <w:rPr>
          <w:rFonts w:ascii="Arial" w:hAnsi="Arial" w:cs="Arial"/>
          <w:sz w:val="23"/>
          <w:szCs w:val="23"/>
        </w:rPr>
        <w:t xml:space="preserve"> размера </w:t>
      </w:r>
      <w:r w:rsidRPr="008F6D1F">
        <w:rPr>
          <w:rFonts w:ascii="Arial" w:hAnsi="Arial" w:cs="Arial"/>
          <w:b/>
          <w:bCs/>
          <w:sz w:val="23"/>
          <w:szCs w:val="23"/>
        </w:rPr>
        <w:t>среднемесячного дохода</w:t>
      </w:r>
      <w:r w:rsidRPr="008F6D1F">
        <w:rPr>
          <w:rFonts w:ascii="Arial" w:hAnsi="Arial" w:cs="Arial"/>
          <w:sz w:val="23"/>
          <w:szCs w:val="23"/>
        </w:rPr>
        <w:t xml:space="preserve"> устанавливается в сумме </w:t>
      </w:r>
      <w:r w:rsidRPr="008F6D1F">
        <w:rPr>
          <w:rFonts w:ascii="Arial" w:hAnsi="Arial" w:cs="Arial"/>
          <w:b/>
          <w:bCs/>
          <w:sz w:val="23"/>
          <w:szCs w:val="23"/>
        </w:rPr>
        <w:t>16 149</w:t>
      </w:r>
      <w:r w:rsidRPr="008F6D1F">
        <w:rPr>
          <w:rFonts w:ascii="Arial" w:hAnsi="Arial" w:cs="Arial"/>
          <w:b/>
          <w:bCs/>
          <w:sz w:val="23"/>
          <w:szCs w:val="23"/>
          <w:shd w:val="clear" w:color="auto" w:fill="FFFFFF"/>
        </w:rPr>
        <w:t xml:space="preserve"> руб. 00 коп. </w:t>
      </w:r>
    </w:p>
    <w:p w:rsidR="003A2CF5" w:rsidRDefault="003A2CF5" w:rsidP="003A2CF5">
      <w:pPr>
        <w:pStyle w:val="a3"/>
        <w:spacing w:after="0"/>
      </w:pPr>
    </w:p>
    <w:p w:rsidR="00120A93" w:rsidRDefault="00120A93"/>
    <w:sectPr w:rsidR="00120A93" w:rsidSect="00146DBB">
      <w:pgSz w:w="11906" w:h="16838"/>
      <w:pgMar w:top="851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5632F"/>
    <w:multiLevelType w:val="multilevel"/>
    <w:tmpl w:val="13A27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3A2CF5"/>
    <w:rsid w:val="00120A93"/>
    <w:rsid w:val="00146DBB"/>
    <w:rsid w:val="00256DCD"/>
    <w:rsid w:val="003A2CF5"/>
    <w:rsid w:val="008F6D1F"/>
    <w:rsid w:val="00BC7C5B"/>
    <w:rsid w:val="00D2540E"/>
    <w:rsid w:val="00FF0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2CF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A2CF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Обычный1"/>
    <w:rsid w:val="003A2CF5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3A2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2C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841</Words>
  <Characters>4795</Characters>
  <Application>Microsoft Office Word</Application>
  <DocSecurity>0</DocSecurity>
  <Lines>39</Lines>
  <Paragraphs>11</Paragraphs>
  <ScaleCrop>false</ScaleCrop>
  <Company>Microsoft</Company>
  <LinksUpToDate>false</LinksUpToDate>
  <CharactersWithSpaces>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2020-10-28T11:51:00Z</dcterms:created>
  <dcterms:modified xsi:type="dcterms:W3CDTF">2020-11-02T06:34:00Z</dcterms:modified>
</cp:coreProperties>
</file>